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6E" w:rsidRPr="00796D66" w:rsidRDefault="00644892" w:rsidP="00080658">
      <w:pPr>
        <w:jc w:val="right"/>
        <w:rPr>
          <w:rFonts w:ascii="Times New Roman" w:hAnsi="Times New Roman" w:cs="Times New Roman"/>
          <w:sz w:val="28"/>
          <w:szCs w:val="28"/>
        </w:rPr>
      </w:pPr>
      <w:r>
        <w:rPr>
          <w:rFonts w:ascii="Times New Roman" w:hAnsi="Times New Roman" w:cs="Times New Roman"/>
          <w:sz w:val="28"/>
          <w:szCs w:val="28"/>
        </w:rPr>
        <w:t xml:space="preserve"> </w:t>
      </w:r>
      <w:r w:rsidR="00080658" w:rsidRPr="00796D66">
        <w:rPr>
          <w:rFonts w:ascii="Times New Roman" w:hAnsi="Times New Roman" w:cs="Times New Roman"/>
          <w:sz w:val="28"/>
          <w:szCs w:val="28"/>
        </w:rPr>
        <w:t>Проект</w:t>
      </w:r>
    </w:p>
    <w:p w:rsidR="00080658" w:rsidRPr="00796D66" w:rsidRDefault="00080658" w:rsidP="00080658">
      <w:pPr>
        <w:spacing w:line="240" w:lineRule="auto"/>
        <w:jc w:val="center"/>
        <w:rPr>
          <w:rFonts w:ascii="Times New Roman" w:hAnsi="Times New Roman" w:cs="Times New Roman"/>
          <w:b/>
          <w:sz w:val="28"/>
          <w:szCs w:val="28"/>
        </w:rPr>
      </w:pPr>
      <w:r w:rsidRPr="00796D66">
        <w:rPr>
          <w:rFonts w:ascii="Times New Roman" w:hAnsi="Times New Roman" w:cs="Times New Roman"/>
          <w:b/>
          <w:sz w:val="28"/>
          <w:szCs w:val="28"/>
        </w:rPr>
        <w:t xml:space="preserve">Программа мероприятий </w:t>
      </w:r>
      <w:r w:rsidR="00233DE4" w:rsidRPr="00796D66">
        <w:rPr>
          <w:rFonts w:ascii="Times New Roman" w:hAnsi="Times New Roman" w:cs="Times New Roman"/>
          <w:b/>
          <w:sz w:val="28"/>
          <w:szCs w:val="28"/>
        </w:rPr>
        <w:t>Дальневосточной недели предпринимательства</w:t>
      </w:r>
      <w:r w:rsidR="00796D66" w:rsidRPr="00796D66">
        <w:rPr>
          <w:rFonts w:ascii="Times New Roman" w:hAnsi="Times New Roman" w:cs="Times New Roman"/>
          <w:b/>
          <w:sz w:val="28"/>
          <w:szCs w:val="28"/>
        </w:rPr>
        <w:br/>
      </w:r>
      <w:r w:rsidR="00995CD7" w:rsidRPr="00796D66">
        <w:rPr>
          <w:rFonts w:ascii="Times New Roman" w:hAnsi="Times New Roman" w:cs="Times New Roman"/>
          <w:b/>
          <w:sz w:val="28"/>
          <w:szCs w:val="28"/>
        </w:rPr>
        <w:t>14</w:t>
      </w:r>
      <w:r w:rsidRPr="00796D66">
        <w:rPr>
          <w:rFonts w:ascii="Times New Roman" w:hAnsi="Times New Roman" w:cs="Times New Roman"/>
          <w:b/>
          <w:sz w:val="28"/>
          <w:szCs w:val="28"/>
        </w:rPr>
        <w:t>-1</w:t>
      </w:r>
      <w:r w:rsidR="00995CD7" w:rsidRPr="00796D66">
        <w:rPr>
          <w:rFonts w:ascii="Times New Roman" w:hAnsi="Times New Roman" w:cs="Times New Roman"/>
          <w:b/>
          <w:sz w:val="28"/>
          <w:szCs w:val="28"/>
        </w:rPr>
        <w:t>6</w:t>
      </w:r>
      <w:r w:rsidRPr="00796D66">
        <w:rPr>
          <w:rFonts w:ascii="Times New Roman" w:hAnsi="Times New Roman" w:cs="Times New Roman"/>
          <w:b/>
          <w:sz w:val="28"/>
          <w:szCs w:val="28"/>
        </w:rPr>
        <w:t xml:space="preserve"> </w:t>
      </w:r>
      <w:r w:rsidR="00A333CA" w:rsidRPr="00796D66">
        <w:rPr>
          <w:rFonts w:ascii="Times New Roman" w:hAnsi="Times New Roman" w:cs="Times New Roman"/>
          <w:b/>
          <w:sz w:val="28"/>
          <w:szCs w:val="28"/>
        </w:rPr>
        <w:t>мая</w:t>
      </w:r>
      <w:r w:rsidR="00796D66">
        <w:rPr>
          <w:rFonts w:ascii="Times New Roman" w:hAnsi="Times New Roman" w:cs="Times New Roman"/>
          <w:b/>
          <w:sz w:val="28"/>
          <w:szCs w:val="28"/>
        </w:rPr>
        <w:t xml:space="preserve"> 2013 года</w:t>
      </w:r>
    </w:p>
    <w:tbl>
      <w:tblPr>
        <w:tblStyle w:val="a3"/>
        <w:tblW w:w="10881" w:type="dxa"/>
        <w:tblLook w:val="04A0" w:firstRow="1" w:lastRow="0" w:firstColumn="1" w:lastColumn="0" w:noHBand="0" w:noVBand="1"/>
      </w:tblPr>
      <w:tblGrid>
        <w:gridCol w:w="1809"/>
        <w:gridCol w:w="4536"/>
        <w:gridCol w:w="284"/>
        <w:gridCol w:w="4252"/>
      </w:tblGrid>
      <w:tr w:rsidR="00080658" w:rsidRPr="00796D66" w:rsidTr="00733494">
        <w:tc>
          <w:tcPr>
            <w:tcW w:w="1809" w:type="dxa"/>
          </w:tcPr>
          <w:p w:rsidR="00080658" w:rsidRPr="00796D66" w:rsidRDefault="00080658" w:rsidP="00080658">
            <w:pPr>
              <w:jc w:val="center"/>
              <w:rPr>
                <w:rFonts w:ascii="Times New Roman" w:hAnsi="Times New Roman" w:cs="Times New Roman"/>
                <w:sz w:val="28"/>
                <w:szCs w:val="28"/>
              </w:rPr>
            </w:pPr>
            <w:r w:rsidRPr="00796D66">
              <w:rPr>
                <w:rFonts w:ascii="Times New Roman" w:hAnsi="Times New Roman" w:cs="Times New Roman"/>
                <w:sz w:val="28"/>
                <w:szCs w:val="28"/>
              </w:rPr>
              <w:t>Дата и время проведения мероприятия</w:t>
            </w:r>
          </w:p>
        </w:tc>
        <w:tc>
          <w:tcPr>
            <w:tcW w:w="4536" w:type="dxa"/>
          </w:tcPr>
          <w:p w:rsidR="00080658" w:rsidRPr="00796D66" w:rsidRDefault="00080658" w:rsidP="00080658">
            <w:pPr>
              <w:jc w:val="center"/>
              <w:rPr>
                <w:rFonts w:ascii="Times New Roman" w:hAnsi="Times New Roman" w:cs="Times New Roman"/>
                <w:sz w:val="28"/>
                <w:szCs w:val="28"/>
              </w:rPr>
            </w:pPr>
            <w:r w:rsidRPr="00796D66">
              <w:rPr>
                <w:rFonts w:ascii="Times New Roman" w:hAnsi="Times New Roman" w:cs="Times New Roman"/>
                <w:sz w:val="28"/>
                <w:szCs w:val="28"/>
              </w:rPr>
              <w:t>Наименование мероприятий</w:t>
            </w:r>
          </w:p>
        </w:tc>
        <w:tc>
          <w:tcPr>
            <w:tcW w:w="4536" w:type="dxa"/>
            <w:gridSpan w:val="2"/>
          </w:tcPr>
          <w:p w:rsidR="00080658" w:rsidRPr="00796D66" w:rsidRDefault="002A5CC9" w:rsidP="00080658">
            <w:pPr>
              <w:jc w:val="center"/>
              <w:rPr>
                <w:rFonts w:ascii="Times New Roman" w:hAnsi="Times New Roman" w:cs="Times New Roman"/>
                <w:sz w:val="28"/>
                <w:szCs w:val="28"/>
              </w:rPr>
            </w:pPr>
            <w:r w:rsidRPr="00796D66">
              <w:rPr>
                <w:rFonts w:ascii="Times New Roman" w:hAnsi="Times New Roman" w:cs="Times New Roman"/>
                <w:sz w:val="28"/>
                <w:szCs w:val="28"/>
              </w:rPr>
              <w:t>Дополнительная информация</w:t>
            </w:r>
          </w:p>
        </w:tc>
      </w:tr>
      <w:tr w:rsidR="002A5CC9" w:rsidRPr="00796D66" w:rsidTr="00733494">
        <w:trPr>
          <w:trHeight w:val="407"/>
        </w:trPr>
        <w:tc>
          <w:tcPr>
            <w:tcW w:w="1809" w:type="dxa"/>
            <w:vAlign w:val="center"/>
          </w:tcPr>
          <w:p w:rsidR="002A5CC9" w:rsidRPr="00796D66" w:rsidRDefault="002A5CC9" w:rsidP="00720768">
            <w:pPr>
              <w:jc w:val="center"/>
              <w:rPr>
                <w:rFonts w:ascii="Times New Roman" w:hAnsi="Times New Roman" w:cs="Times New Roman"/>
                <w:b/>
                <w:sz w:val="28"/>
                <w:szCs w:val="28"/>
              </w:rPr>
            </w:pPr>
            <w:r w:rsidRPr="00796D66">
              <w:rPr>
                <w:rFonts w:ascii="Times New Roman" w:hAnsi="Times New Roman" w:cs="Times New Roman"/>
                <w:b/>
                <w:sz w:val="28"/>
                <w:szCs w:val="28"/>
              </w:rPr>
              <w:t>1</w:t>
            </w:r>
            <w:r w:rsidR="00720768" w:rsidRPr="00796D66">
              <w:rPr>
                <w:rFonts w:ascii="Times New Roman" w:hAnsi="Times New Roman" w:cs="Times New Roman"/>
                <w:b/>
                <w:sz w:val="28"/>
                <w:szCs w:val="28"/>
              </w:rPr>
              <w:t>4</w:t>
            </w:r>
            <w:r w:rsidRPr="00796D66">
              <w:rPr>
                <w:rFonts w:ascii="Times New Roman" w:hAnsi="Times New Roman" w:cs="Times New Roman"/>
                <w:b/>
                <w:sz w:val="28"/>
                <w:szCs w:val="28"/>
              </w:rPr>
              <w:t xml:space="preserve"> мая</w:t>
            </w:r>
          </w:p>
        </w:tc>
        <w:tc>
          <w:tcPr>
            <w:tcW w:w="9072" w:type="dxa"/>
            <w:gridSpan w:val="3"/>
            <w:vAlign w:val="center"/>
          </w:tcPr>
          <w:p w:rsidR="00E0683C" w:rsidRPr="005610C8" w:rsidRDefault="00087177" w:rsidP="005610C8">
            <w:pPr>
              <w:jc w:val="center"/>
              <w:rPr>
                <w:rFonts w:ascii="Times New Roman" w:hAnsi="Times New Roman" w:cs="Times New Roman"/>
                <w:b/>
                <w:sz w:val="28"/>
                <w:szCs w:val="28"/>
              </w:rPr>
            </w:pPr>
            <w:r w:rsidRPr="00796D66">
              <w:rPr>
                <w:rFonts w:ascii="Times New Roman" w:hAnsi="Times New Roman" w:cs="Times New Roman"/>
                <w:b/>
                <w:sz w:val="28"/>
                <w:szCs w:val="28"/>
              </w:rPr>
              <w:t>Молодежное предпринимательство</w:t>
            </w:r>
            <w:r w:rsidR="00796D66" w:rsidRPr="00796D66">
              <w:rPr>
                <w:rFonts w:ascii="Times New Roman" w:hAnsi="Times New Roman" w:cs="Times New Roman"/>
                <w:b/>
                <w:sz w:val="28"/>
                <w:szCs w:val="28"/>
              </w:rPr>
              <w:br/>
            </w:r>
            <w:r w:rsidRPr="00796D66">
              <w:rPr>
                <w:rFonts w:ascii="Times New Roman" w:hAnsi="Times New Roman" w:cs="Times New Roman"/>
                <w:b/>
                <w:sz w:val="28"/>
                <w:szCs w:val="28"/>
              </w:rPr>
              <w:t xml:space="preserve">в </w:t>
            </w:r>
            <w:r w:rsidR="00683652" w:rsidRPr="00796D66">
              <w:rPr>
                <w:rFonts w:ascii="Times New Roman" w:hAnsi="Times New Roman" w:cs="Times New Roman"/>
                <w:b/>
                <w:sz w:val="28"/>
                <w:szCs w:val="28"/>
              </w:rPr>
              <w:t>Дальневосточном федеральном округе</w:t>
            </w:r>
          </w:p>
        </w:tc>
      </w:tr>
      <w:tr w:rsidR="002A5CC9" w:rsidRPr="00796D66" w:rsidTr="00733494">
        <w:trPr>
          <w:trHeight w:val="1671"/>
        </w:trPr>
        <w:tc>
          <w:tcPr>
            <w:tcW w:w="1809" w:type="dxa"/>
            <w:vAlign w:val="center"/>
          </w:tcPr>
          <w:p w:rsidR="002A5CC9" w:rsidRPr="00796D66" w:rsidRDefault="00187C96" w:rsidP="00187C96">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536" w:type="dxa"/>
            <w:vAlign w:val="center"/>
          </w:tcPr>
          <w:p w:rsidR="005036E8" w:rsidRPr="00796D66" w:rsidRDefault="003D316D" w:rsidP="00187C96">
            <w:pPr>
              <w:rPr>
                <w:rFonts w:ascii="Times New Roman" w:hAnsi="Times New Roman" w:cs="Times New Roman"/>
                <w:b/>
                <w:sz w:val="28"/>
                <w:szCs w:val="28"/>
              </w:rPr>
            </w:pPr>
            <w:r w:rsidRPr="00796D66">
              <w:rPr>
                <w:rFonts w:ascii="Times New Roman" w:hAnsi="Times New Roman" w:cs="Times New Roman"/>
                <w:b/>
                <w:sz w:val="28"/>
                <w:szCs w:val="28"/>
              </w:rPr>
              <w:t>Панельная дискуссия</w:t>
            </w:r>
          </w:p>
          <w:p w:rsidR="002A5CC9" w:rsidRPr="00796D66" w:rsidRDefault="002A5CC9" w:rsidP="00187C96">
            <w:pPr>
              <w:rPr>
                <w:rFonts w:ascii="Times New Roman" w:hAnsi="Times New Roman" w:cs="Times New Roman"/>
                <w:sz w:val="28"/>
                <w:szCs w:val="28"/>
              </w:rPr>
            </w:pPr>
            <w:r w:rsidRPr="00796D66">
              <w:rPr>
                <w:rFonts w:ascii="Times New Roman" w:hAnsi="Times New Roman" w:cs="Times New Roman"/>
                <w:sz w:val="28"/>
                <w:szCs w:val="28"/>
              </w:rPr>
              <w:t>«</w:t>
            </w:r>
            <w:r w:rsidR="00DE780C" w:rsidRPr="00796D66">
              <w:rPr>
                <w:rFonts w:ascii="Times New Roman" w:hAnsi="Times New Roman" w:cs="Times New Roman"/>
                <w:sz w:val="28"/>
                <w:szCs w:val="28"/>
              </w:rPr>
              <w:t xml:space="preserve">Молодежное предпринимательство </w:t>
            </w:r>
            <w:r w:rsidR="003D316D" w:rsidRPr="00796D66">
              <w:rPr>
                <w:rFonts w:ascii="Times New Roman" w:hAnsi="Times New Roman" w:cs="Times New Roman"/>
                <w:sz w:val="28"/>
                <w:szCs w:val="28"/>
              </w:rPr>
              <w:t xml:space="preserve">на Дальнем Востоке: актуальные </w:t>
            </w:r>
            <w:r w:rsidR="00C858E9">
              <w:rPr>
                <w:rFonts w:ascii="Times New Roman" w:hAnsi="Times New Roman" w:cs="Times New Roman"/>
                <w:sz w:val="28"/>
                <w:szCs w:val="28"/>
              </w:rPr>
              <w:t>приоритеты</w:t>
            </w:r>
            <w:r w:rsidR="00187C96" w:rsidRPr="00796D66">
              <w:rPr>
                <w:rFonts w:ascii="Times New Roman" w:hAnsi="Times New Roman" w:cs="Times New Roman"/>
                <w:sz w:val="28"/>
                <w:szCs w:val="28"/>
              </w:rPr>
              <w:t>»</w:t>
            </w:r>
          </w:p>
        </w:tc>
        <w:tc>
          <w:tcPr>
            <w:tcW w:w="4536" w:type="dxa"/>
            <w:gridSpan w:val="2"/>
          </w:tcPr>
          <w:p w:rsidR="002A5CC9" w:rsidRPr="00796D66" w:rsidRDefault="003D772A" w:rsidP="002A5CC9">
            <w:pPr>
              <w:rPr>
                <w:rFonts w:ascii="Times New Roman" w:hAnsi="Times New Roman" w:cs="Times New Roman"/>
                <w:sz w:val="28"/>
                <w:szCs w:val="28"/>
              </w:rPr>
            </w:pPr>
            <w:r w:rsidRPr="00796D66">
              <w:rPr>
                <w:rFonts w:ascii="Times New Roman" w:hAnsi="Times New Roman" w:cs="Times New Roman"/>
                <w:b/>
                <w:sz w:val="28"/>
                <w:szCs w:val="28"/>
              </w:rPr>
              <w:t>Состав участников</w:t>
            </w:r>
            <w:r w:rsidR="002A5CC9" w:rsidRPr="00796D66">
              <w:rPr>
                <w:rFonts w:ascii="Times New Roman" w:hAnsi="Times New Roman" w:cs="Times New Roman"/>
                <w:b/>
                <w:sz w:val="28"/>
                <w:szCs w:val="28"/>
              </w:rPr>
              <w:t>:</w:t>
            </w:r>
            <w:r w:rsidR="002A5CC9" w:rsidRPr="00796D66">
              <w:rPr>
                <w:rFonts w:ascii="Times New Roman" w:hAnsi="Times New Roman" w:cs="Times New Roman"/>
                <w:sz w:val="28"/>
                <w:szCs w:val="28"/>
              </w:rPr>
              <w:t xml:space="preserve"> начинающие предприниматели, представители общественных </w:t>
            </w:r>
            <w:r w:rsidR="00047640" w:rsidRPr="00796D66">
              <w:rPr>
                <w:rFonts w:ascii="Times New Roman" w:hAnsi="Times New Roman" w:cs="Times New Roman"/>
                <w:sz w:val="28"/>
                <w:szCs w:val="28"/>
              </w:rPr>
              <w:t xml:space="preserve">организаций, </w:t>
            </w:r>
            <w:proofErr w:type="gramStart"/>
            <w:r w:rsidR="00047640" w:rsidRPr="00796D66">
              <w:rPr>
                <w:rFonts w:ascii="Times New Roman" w:hAnsi="Times New Roman" w:cs="Times New Roman"/>
                <w:sz w:val="28"/>
                <w:szCs w:val="28"/>
              </w:rPr>
              <w:t>бизнес-инкубаторов</w:t>
            </w:r>
            <w:proofErr w:type="gramEnd"/>
            <w:r w:rsidR="00047640" w:rsidRPr="00796D66">
              <w:rPr>
                <w:rFonts w:ascii="Times New Roman" w:hAnsi="Times New Roman" w:cs="Times New Roman"/>
                <w:sz w:val="28"/>
                <w:szCs w:val="28"/>
              </w:rPr>
              <w:t xml:space="preserve"> – </w:t>
            </w:r>
            <w:r w:rsidR="00047640" w:rsidRPr="00796D66">
              <w:rPr>
                <w:rFonts w:ascii="Times New Roman" w:hAnsi="Times New Roman" w:cs="Times New Roman"/>
                <w:b/>
                <w:sz w:val="28"/>
                <w:szCs w:val="28"/>
              </w:rPr>
              <w:t>50-70 человек.</w:t>
            </w:r>
          </w:p>
          <w:p w:rsidR="003D316D" w:rsidRPr="00796D66" w:rsidRDefault="003D316D" w:rsidP="002A5CC9">
            <w:pPr>
              <w:rPr>
                <w:rFonts w:ascii="Times New Roman" w:hAnsi="Times New Roman" w:cs="Times New Roman"/>
                <w:sz w:val="28"/>
                <w:szCs w:val="28"/>
              </w:rPr>
            </w:pPr>
          </w:p>
          <w:p w:rsidR="003D316D" w:rsidRPr="00796D66" w:rsidRDefault="003D316D" w:rsidP="002A5CC9">
            <w:pPr>
              <w:rPr>
                <w:rFonts w:ascii="Times New Roman" w:hAnsi="Times New Roman" w:cs="Times New Roman"/>
                <w:b/>
                <w:sz w:val="28"/>
                <w:szCs w:val="28"/>
              </w:rPr>
            </w:pPr>
            <w:r w:rsidRPr="00796D66">
              <w:rPr>
                <w:rFonts w:ascii="Times New Roman" w:hAnsi="Times New Roman" w:cs="Times New Roman"/>
                <w:b/>
                <w:sz w:val="28"/>
                <w:szCs w:val="28"/>
              </w:rPr>
              <w:t>Темы к обсуждению:</w:t>
            </w:r>
          </w:p>
          <w:p w:rsidR="003D316D" w:rsidRPr="00796D66" w:rsidRDefault="003D316D" w:rsidP="002A5CC9">
            <w:pPr>
              <w:rPr>
                <w:rFonts w:ascii="Times New Roman" w:hAnsi="Times New Roman" w:cs="Times New Roman"/>
                <w:sz w:val="28"/>
                <w:szCs w:val="28"/>
              </w:rPr>
            </w:pPr>
            <w:r w:rsidRPr="00796D66">
              <w:rPr>
                <w:rFonts w:ascii="Times New Roman" w:hAnsi="Times New Roman" w:cs="Times New Roman"/>
                <w:sz w:val="28"/>
                <w:szCs w:val="28"/>
              </w:rPr>
              <w:t>«Государственные инструменты поддержки молодых предпринимателей. Опыт регионов»;</w:t>
            </w:r>
          </w:p>
          <w:p w:rsidR="003D316D" w:rsidRPr="00796D66" w:rsidRDefault="003D316D" w:rsidP="002A5CC9">
            <w:pPr>
              <w:rPr>
                <w:rFonts w:ascii="Times New Roman" w:hAnsi="Times New Roman" w:cs="Times New Roman"/>
                <w:sz w:val="28"/>
                <w:szCs w:val="28"/>
              </w:rPr>
            </w:pPr>
            <w:r w:rsidRPr="00796D66">
              <w:rPr>
                <w:rFonts w:ascii="Times New Roman" w:hAnsi="Times New Roman" w:cs="Times New Roman"/>
                <w:sz w:val="28"/>
                <w:szCs w:val="28"/>
              </w:rPr>
              <w:t xml:space="preserve">«Формы негосударственной поддержки </w:t>
            </w:r>
            <w:proofErr w:type="gramStart"/>
            <w:r w:rsidRPr="00796D66">
              <w:rPr>
                <w:rFonts w:ascii="Times New Roman" w:hAnsi="Times New Roman" w:cs="Times New Roman"/>
                <w:sz w:val="28"/>
                <w:szCs w:val="28"/>
              </w:rPr>
              <w:t>молодежного</w:t>
            </w:r>
            <w:proofErr w:type="gramEnd"/>
            <w:r w:rsidRPr="00796D66">
              <w:rPr>
                <w:rFonts w:ascii="Times New Roman" w:hAnsi="Times New Roman" w:cs="Times New Roman"/>
                <w:sz w:val="28"/>
                <w:szCs w:val="28"/>
              </w:rPr>
              <w:t xml:space="preserve"> предпринимательства»;</w:t>
            </w:r>
          </w:p>
          <w:p w:rsidR="00796D66" w:rsidRPr="000D4877" w:rsidRDefault="003D316D" w:rsidP="002A5CC9">
            <w:pPr>
              <w:rPr>
                <w:rFonts w:ascii="Times New Roman" w:hAnsi="Times New Roman" w:cs="Times New Roman"/>
                <w:sz w:val="28"/>
                <w:szCs w:val="28"/>
              </w:rPr>
            </w:pPr>
            <w:r w:rsidRPr="00796D66">
              <w:rPr>
                <w:rFonts w:ascii="Times New Roman" w:hAnsi="Times New Roman" w:cs="Times New Roman"/>
                <w:sz w:val="28"/>
                <w:szCs w:val="28"/>
              </w:rPr>
              <w:t>«Институт менторства (наставничества) – международная практика и перспективы развития в России».</w:t>
            </w:r>
          </w:p>
          <w:p w:rsidR="00701646" w:rsidRPr="000D4877" w:rsidRDefault="00701646" w:rsidP="002A5CC9">
            <w:pPr>
              <w:rPr>
                <w:rFonts w:ascii="Times New Roman" w:hAnsi="Times New Roman" w:cs="Times New Roman"/>
                <w:sz w:val="28"/>
                <w:szCs w:val="28"/>
              </w:rPr>
            </w:pPr>
          </w:p>
        </w:tc>
      </w:tr>
      <w:tr w:rsidR="00187C96" w:rsidRPr="00796D66" w:rsidTr="00701646">
        <w:trPr>
          <w:trHeight w:val="697"/>
        </w:trPr>
        <w:tc>
          <w:tcPr>
            <w:tcW w:w="1809" w:type="dxa"/>
            <w:vAlign w:val="center"/>
          </w:tcPr>
          <w:p w:rsidR="00187C96" w:rsidRPr="00796D66" w:rsidRDefault="00187C96" w:rsidP="00187C96">
            <w:pPr>
              <w:jc w:val="center"/>
              <w:rPr>
                <w:rFonts w:ascii="Times New Roman" w:hAnsi="Times New Roman" w:cs="Times New Roman"/>
                <w:sz w:val="28"/>
                <w:szCs w:val="28"/>
              </w:rPr>
            </w:pPr>
            <w:r w:rsidRPr="00796D66">
              <w:rPr>
                <w:rFonts w:ascii="Times New Roman" w:hAnsi="Times New Roman" w:cs="Times New Roman"/>
                <w:sz w:val="28"/>
                <w:szCs w:val="28"/>
                <w:lang w:val="en-US"/>
              </w:rPr>
              <w:t>1</w:t>
            </w:r>
            <w:r w:rsidRPr="00796D66">
              <w:rPr>
                <w:rFonts w:ascii="Times New Roman" w:hAnsi="Times New Roman" w:cs="Times New Roman"/>
                <w:sz w:val="28"/>
                <w:szCs w:val="28"/>
              </w:rPr>
              <w:t>1</w:t>
            </w:r>
            <w:r w:rsidRPr="00796D66">
              <w:rPr>
                <w:rFonts w:ascii="Times New Roman" w:hAnsi="Times New Roman" w:cs="Times New Roman"/>
                <w:sz w:val="28"/>
                <w:szCs w:val="28"/>
                <w:lang w:val="en-US"/>
              </w:rPr>
              <w:t>.00-1</w:t>
            </w:r>
            <w:r w:rsidRPr="00796D66">
              <w:rPr>
                <w:rFonts w:ascii="Times New Roman" w:hAnsi="Times New Roman" w:cs="Times New Roman"/>
                <w:sz w:val="28"/>
                <w:szCs w:val="28"/>
              </w:rPr>
              <w:t>1</w:t>
            </w:r>
            <w:r w:rsidRPr="00796D66">
              <w:rPr>
                <w:rFonts w:ascii="Times New Roman" w:hAnsi="Times New Roman" w:cs="Times New Roman"/>
                <w:sz w:val="28"/>
                <w:szCs w:val="28"/>
                <w:lang w:val="en-US"/>
              </w:rPr>
              <w:t>.30</w:t>
            </w:r>
          </w:p>
        </w:tc>
        <w:tc>
          <w:tcPr>
            <w:tcW w:w="9072" w:type="dxa"/>
            <w:gridSpan w:val="3"/>
            <w:vAlign w:val="center"/>
          </w:tcPr>
          <w:p w:rsidR="00796D66" w:rsidRPr="00796D66" w:rsidRDefault="00187C96" w:rsidP="00796D66">
            <w:pPr>
              <w:jc w:val="center"/>
              <w:rPr>
                <w:rFonts w:ascii="Times New Roman" w:hAnsi="Times New Roman" w:cs="Times New Roman"/>
                <w:b/>
                <w:sz w:val="28"/>
                <w:szCs w:val="28"/>
                <w:lang w:val="en-US"/>
              </w:rPr>
            </w:pPr>
            <w:r w:rsidRPr="00796D66">
              <w:rPr>
                <w:rFonts w:ascii="Times New Roman" w:hAnsi="Times New Roman" w:cs="Times New Roman"/>
                <w:b/>
                <w:sz w:val="28"/>
                <w:szCs w:val="28"/>
              </w:rPr>
              <w:t>Кофе брейк</w:t>
            </w:r>
          </w:p>
        </w:tc>
      </w:tr>
      <w:tr w:rsidR="003D316D" w:rsidRPr="00796D66" w:rsidTr="005036E8">
        <w:trPr>
          <w:trHeight w:val="79"/>
        </w:trPr>
        <w:tc>
          <w:tcPr>
            <w:tcW w:w="1809" w:type="dxa"/>
            <w:vAlign w:val="center"/>
          </w:tcPr>
          <w:p w:rsidR="003D316D" w:rsidRPr="00796D66" w:rsidRDefault="00187C96" w:rsidP="00733494">
            <w:pPr>
              <w:jc w:val="center"/>
              <w:rPr>
                <w:rFonts w:ascii="Times New Roman" w:hAnsi="Times New Roman" w:cs="Times New Roman"/>
                <w:sz w:val="28"/>
                <w:szCs w:val="28"/>
                <w:lang w:val="en-US"/>
              </w:rPr>
            </w:pPr>
            <w:r w:rsidRPr="00796D66">
              <w:rPr>
                <w:rFonts w:ascii="Times New Roman" w:hAnsi="Times New Roman" w:cs="Times New Roman"/>
                <w:sz w:val="28"/>
                <w:szCs w:val="28"/>
                <w:lang w:val="en-US"/>
              </w:rPr>
              <w:t>1</w:t>
            </w:r>
            <w:r w:rsidR="00733494" w:rsidRPr="00796D66">
              <w:rPr>
                <w:rFonts w:ascii="Times New Roman" w:hAnsi="Times New Roman" w:cs="Times New Roman"/>
                <w:sz w:val="28"/>
                <w:szCs w:val="28"/>
              </w:rPr>
              <w:t>2</w:t>
            </w:r>
            <w:r w:rsidRPr="00796D66">
              <w:rPr>
                <w:rFonts w:ascii="Times New Roman" w:hAnsi="Times New Roman" w:cs="Times New Roman"/>
                <w:sz w:val="28"/>
                <w:szCs w:val="28"/>
                <w:lang w:val="en-US"/>
              </w:rPr>
              <w:t>.</w:t>
            </w:r>
            <w:r w:rsidR="00733494" w:rsidRPr="00796D66">
              <w:rPr>
                <w:rFonts w:ascii="Times New Roman" w:hAnsi="Times New Roman" w:cs="Times New Roman"/>
                <w:sz w:val="28"/>
                <w:szCs w:val="28"/>
              </w:rPr>
              <w:t>0</w:t>
            </w:r>
            <w:r w:rsidRPr="00796D66">
              <w:rPr>
                <w:rFonts w:ascii="Times New Roman" w:hAnsi="Times New Roman" w:cs="Times New Roman"/>
                <w:sz w:val="28"/>
                <w:szCs w:val="28"/>
                <w:lang w:val="en-US"/>
              </w:rPr>
              <w:t>0-1</w:t>
            </w:r>
            <w:r w:rsidRPr="00796D66">
              <w:rPr>
                <w:rFonts w:ascii="Times New Roman" w:hAnsi="Times New Roman" w:cs="Times New Roman"/>
                <w:sz w:val="28"/>
                <w:szCs w:val="28"/>
              </w:rPr>
              <w:t>4</w:t>
            </w:r>
            <w:r w:rsidRPr="00796D66">
              <w:rPr>
                <w:rFonts w:ascii="Times New Roman" w:hAnsi="Times New Roman" w:cs="Times New Roman"/>
                <w:sz w:val="28"/>
                <w:szCs w:val="28"/>
                <w:lang w:val="en-US"/>
              </w:rPr>
              <w:t>.00</w:t>
            </w:r>
          </w:p>
        </w:tc>
        <w:tc>
          <w:tcPr>
            <w:tcW w:w="4536" w:type="dxa"/>
            <w:vAlign w:val="center"/>
          </w:tcPr>
          <w:p w:rsidR="003D316D" w:rsidRPr="00796D66" w:rsidRDefault="00187C96" w:rsidP="003D316D">
            <w:pPr>
              <w:rPr>
                <w:rFonts w:ascii="Times New Roman" w:hAnsi="Times New Roman" w:cs="Times New Roman"/>
                <w:sz w:val="28"/>
                <w:szCs w:val="28"/>
              </w:rPr>
            </w:pPr>
            <w:r w:rsidRPr="00796D66">
              <w:rPr>
                <w:rFonts w:ascii="Times New Roman" w:hAnsi="Times New Roman" w:cs="Times New Roman"/>
                <w:b/>
                <w:sz w:val="28"/>
                <w:szCs w:val="28"/>
              </w:rPr>
              <w:t>Презентации</w:t>
            </w:r>
            <w:r w:rsidRPr="00796D66">
              <w:rPr>
                <w:rFonts w:ascii="Times New Roman" w:hAnsi="Times New Roman" w:cs="Times New Roman"/>
                <w:sz w:val="28"/>
                <w:szCs w:val="28"/>
              </w:rPr>
              <w:br/>
            </w:r>
            <w:r w:rsidR="003D316D" w:rsidRPr="00796D66">
              <w:rPr>
                <w:rFonts w:ascii="Times New Roman" w:hAnsi="Times New Roman" w:cs="Times New Roman"/>
                <w:sz w:val="28"/>
                <w:szCs w:val="28"/>
              </w:rPr>
              <w:t>«Успешный старт – начать и устоять. Опыт молодых предпринимателей»</w:t>
            </w:r>
          </w:p>
        </w:tc>
        <w:tc>
          <w:tcPr>
            <w:tcW w:w="4536" w:type="dxa"/>
            <w:gridSpan w:val="2"/>
          </w:tcPr>
          <w:p w:rsidR="003D316D" w:rsidRPr="00796D66" w:rsidRDefault="003D316D" w:rsidP="003D316D">
            <w:pPr>
              <w:rPr>
                <w:rFonts w:ascii="Times New Roman" w:hAnsi="Times New Roman" w:cs="Times New Roman"/>
                <w:sz w:val="28"/>
                <w:szCs w:val="28"/>
              </w:rPr>
            </w:pPr>
            <w:r w:rsidRPr="00796D66">
              <w:rPr>
                <w:rFonts w:ascii="Times New Roman" w:hAnsi="Times New Roman" w:cs="Times New Roman"/>
                <w:b/>
                <w:sz w:val="28"/>
                <w:szCs w:val="28"/>
              </w:rPr>
              <w:t>Состав участников:</w:t>
            </w:r>
            <w:r w:rsidRPr="00796D66">
              <w:rPr>
                <w:rFonts w:ascii="Times New Roman" w:hAnsi="Times New Roman" w:cs="Times New Roman"/>
                <w:sz w:val="28"/>
                <w:szCs w:val="28"/>
              </w:rPr>
              <w:t xml:space="preserve"> начинающие предприниматели, представители общественных организаций, </w:t>
            </w:r>
            <w:proofErr w:type="gramStart"/>
            <w:r w:rsidRPr="00796D66">
              <w:rPr>
                <w:rFonts w:ascii="Times New Roman" w:hAnsi="Times New Roman" w:cs="Times New Roman"/>
                <w:sz w:val="28"/>
                <w:szCs w:val="28"/>
              </w:rPr>
              <w:t>бизнес-инкубаторов</w:t>
            </w:r>
            <w:proofErr w:type="gramEnd"/>
            <w:r w:rsidRPr="00796D66">
              <w:rPr>
                <w:rFonts w:ascii="Times New Roman" w:hAnsi="Times New Roman" w:cs="Times New Roman"/>
                <w:sz w:val="28"/>
                <w:szCs w:val="28"/>
              </w:rPr>
              <w:t>.</w:t>
            </w:r>
            <w:r w:rsidR="00047640" w:rsidRPr="00796D66">
              <w:rPr>
                <w:rFonts w:ascii="Times New Roman" w:hAnsi="Times New Roman" w:cs="Times New Roman"/>
                <w:sz w:val="28"/>
                <w:szCs w:val="28"/>
              </w:rPr>
              <w:t xml:space="preserve"> – </w:t>
            </w:r>
            <w:r w:rsidR="00047640" w:rsidRPr="00796D66">
              <w:rPr>
                <w:rFonts w:ascii="Times New Roman" w:hAnsi="Times New Roman" w:cs="Times New Roman"/>
                <w:b/>
                <w:sz w:val="28"/>
                <w:szCs w:val="28"/>
              </w:rPr>
              <w:t>50-70 человек.</w:t>
            </w:r>
          </w:p>
          <w:p w:rsidR="003D316D" w:rsidRPr="00796D66" w:rsidRDefault="003D316D" w:rsidP="002A5CC9">
            <w:pPr>
              <w:rPr>
                <w:rFonts w:ascii="Times New Roman" w:hAnsi="Times New Roman" w:cs="Times New Roman"/>
                <w:b/>
                <w:sz w:val="28"/>
                <w:szCs w:val="28"/>
              </w:rPr>
            </w:pPr>
          </w:p>
          <w:p w:rsidR="003D316D" w:rsidRPr="00796D66" w:rsidRDefault="003D316D" w:rsidP="002A5CC9">
            <w:pPr>
              <w:rPr>
                <w:rFonts w:ascii="Times New Roman" w:hAnsi="Times New Roman" w:cs="Times New Roman"/>
                <w:b/>
                <w:sz w:val="28"/>
                <w:szCs w:val="28"/>
              </w:rPr>
            </w:pPr>
            <w:r w:rsidRPr="00796D66">
              <w:rPr>
                <w:rFonts w:ascii="Times New Roman" w:hAnsi="Times New Roman" w:cs="Times New Roman"/>
                <w:b/>
                <w:sz w:val="28"/>
                <w:szCs w:val="28"/>
              </w:rPr>
              <w:t>Концепция мероприятия:</w:t>
            </w:r>
          </w:p>
          <w:p w:rsidR="003D316D" w:rsidRPr="000D4877" w:rsidRDefault="003D316D" w:rsidP="003D316D">
            <w:pPr>
              <w:rPr>
                <w:rFonts w:ascii="Times New Roman" w:hAnsi="Times New Roman" w:cs="Times New Roman"/>
                <w:sz w:val="28"/>
                <w:szCs w:val="28"/>
              </w:rPr>
            </w:pPr>
            <w:r w:rsidRPr="00796D66">
              <w:rPr>
                <w:rFonts w:ascii="Times New Roman" w:hAnsi="Times New Roman" w:cs="Times New Roman"/>
                <w:sz w:val="28"/>
                <w:szCs w:val="28"/>
              </w:rPr>
              <w:t xml:space="preserve">Презентация опыта наиболее успешных молодых предпринимателей. Выявление ключевых факторов успеха для начинающих предпринимателей, выявление проблем и недостатков существующих форм поддержки. Разработка практических рекомендаций по совершенствованию системы государственной поддержки молодых предпринимателей. </w:t>
            </w:r>
          </w:p>
          <w:p w:rsidR="00701646" w:rsidRPr="000D4877" w:rsidRDefault="00701646" w:rsidP="003D316D">
            <w:pPr>
              <w:rPr>
                <w:rFonts w:ascii="Times New Roman" w:hAnsi="Times New Roman" w:cs="Times New Roman"/>
                <w:sz w:val="28"/>
                <w:szCs w:val="28"/>
              </w:rPr>
            </w:pPr>
          </w:p>
        </w:tc>
      </w:tr>
      <w:tr w:rsidR="00E0683C" w:rsidRPr="00796D66" w:rsidTr="00701646">
        <w:trPr>
          <w:trHeight w:val="962"/>
        </w:trPr>
        <w:tc>
          <w:tcPr>
            <w:tcW w:w="1809" w:type="dxa"/>
            <w:vAlign w:val="center"/>
          </w:tcPr>
          <w:p w:rsidR="00E0683C" w:rsidRPr="00796D66" w:rsidRDefault="00E0683C" w:rsidP="00733494">
            <w:pPr>
              <w:jc w:val="center"/>
              <w:rPr>
                <w:rFonts w:ascii="Times New Roman" w:hAnsi="Times New Roman" w:cs="Times New Roman"/>
                <w:sz w:val="28"/>
                <w:szCs w:val="28"/>
                <w:lang w:val="en-US"/>
              </w:rPr>
            </w:pPr>
            <w:r w:rsidRPr="00796D66">
              <w:rPr>
                <w:rFonts w:ascii="Times New Roman" w:hAnsi="Times New Roman" w:cs="Times New Roman"/>
                <w:b/>
                <w:sz w:val="28"/>
                <w:szCs w:val="28"/>
              </w:rPr>
              <w:t>14 мая</w:t>
            </w:r>
          </w:p>
        </w:tc>
        <w:tc>
          <w:tcPr>
            <w:tcW w:w="9072" w:type="dxa"/>
            <w:gridSpan w:val="3"/>
            <w:vAlign w:val="center"/>
          </w:tcPr>
          <w:p w:rsidR="00E0683C" w:rsidRPr="00796D66" w:rsidRDefault="00E0683C" w:rsidP="005610C8">
            <w:pPr>
              <w:jc w:val="center"/>
              <w:rPr>
                <w:rFonts w:ascii="Times New Roman" w:hAnsi="Times New Roman" w:cs="Times New Roman"/>
                <w:b/>
                <w:sz w:val="28"/>
                <w:szCs w:val="28"/>
              </w:rPr>
            </w:pPr>
            <w:r w:rsidRPr="00796D66">
              <w:rPr>
                <w:rFonts w:ascii="Times New Roman" w:hAnsi="Times New Roman" w:cs="Times New Roman"/>
                <w:b/>
                <w:sz w:val="28"/>
                <w:szCs w:val="28"/>
              </w:rPr>
              <w:t>Развитие предпринимательской инициативы</w:t>
            </w:r>
          </w:p>
        </w:tc>
      </w:tr>
      <w:tr w:rsidR="00E0683C" w:rsidRPr="00796D66" w:rsidTr="00E94EAD">
        <w:trPr>
          <w:trHeight w:val="1580"/>
        </w:trPr>
        <w:tc>
          <w:tcPr>
            <w:tcW w:w="1809" w:type="dxa"/>
            <w:vAlign w:val="center"/>
          </w:tcPr>
          <w:p w:rsidR="00E0683C" w:rsidRPr="00796D66" w:rsidRDefault="00E0683C" w:rsidP="00733494">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536" w:type="dxa"/>
            <w:vAlign w:val="center"/>
          </w:tcPr>
          <w:p w:rsidR="00E0683C" w:rsidRPr="00796D66" w:rsidRDefault="00E0683C" w:rsidP="00E0683C">
            <w:pPr>
              <w:rPr>
                <w:rFonts w:ascii="Times New Roman" w:hAnsi="Times New Roman" w:cs="Times New Roman"/>
                <w:b/>
                <w:sz w:val="28"/>
                <w:szCs w:val="28"/>
              </w:rPr>
            </w:pPr>
            <w:r w:rsidRPr="00796D66">
              <w:rPr>
                <w:rFonts w:ascii="Times New Roman" w:hAnsi="Times New Roman" w:cs="Times New Roman"/>
                <w:b/>
                <w:sz w:val="28"/>
                <w:szCs w:val="28"/>
              </w:rPr>
              <w:t>Круглый стол</w:t>
            </w:r>
          </w:p>
          <w:p w:rsidR="00E0683C" w:rsidRPr="00796D66" w:rsidRDefault="00E0683C" w:rsidP="00E0683C">
            <w:pPr>
              <w:rPr>
                <w:rFonts w:ascii="Times New Roman" w:hAnsi="Times New Roman" w:cs="Times New Roman"/>
                <w:sz w:val="28"/>
                <w:szCs w:val="28"/>
              </w:rPr>
            </w:pPr>
            <w:r w:rsidRPr="00796D66">
              <w:rPr>
                <w:rFonts w:ascii="Times New Roman" w:hAnsi="Times New Roman" w:cs="Times New Roman"/>
                <w:sz w:val="28"/>
                <w:szCs w:val="28"/>
              </w:rPr>
              <w:t>«Поддержка предпринимательской инициативы. Создание и развитие частного детского дошкольного образования»</w:t>
            </w:r>
          </w:p>
          <w:p w:rsidR="00E0683C" w:rsidRPr="00796D66" w:rsidRDefault="00E0683C" w:rsidP="003D316D">
            <w:pPr>
              <w:rPr>
                <w:rFonts w:ascii="Times New Roman" w:hAnsi="Times New Roman" w:cs="Times New Roman"/>
                <w:sz w:val="28"/>
                <w:szCs w:val="28"/>
              </w:rPr>
            </w:pPr>
          </w:p>
        </w:tc>
        <w:tc>
          <w:tcPr>
            <w:tcW w:w="4536" w:type="dxa"/>
            <w:gridSpan w:val="2"/>
          </w:tcPr>
          <w:p w:rsidR="00796D66" w:rsidRPr="00796D66" w:rsidRDefault="00796D66" w:rsidP="00796D66">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proofErr w:type="spellStart"/>
            <w:r>
              <w:rPr>
                <w:rFonts w:ascii="Times New Roman" w:hAnsi="Times New Roman" w:cs="Times New Roman"/>
                <w:sz w:val="28"/>
                <w:szCs w:val="28"/>
              </w:rPr>
              <w:t>Поличко</w:t>
            </w:r>
            <w:proofErr w:type="spellEnd"/>
            <w:r>
              <w:rPr>
                <w:rFonts w:ascii="Times New Roman" w:hAnsi="Times New Roman" w:cs="Times New Roman"/>
                <w:sz w:val="28"/>
                <w:szCs w:val="28"/>
              </w:rPr>
              <w:t xml:space="preserve"> Нина Петровна</w:t>
            </w:r>
            <w:r w:rsidRPr="00796D66">
              <w:rPr>
                <w:rFonts w:ascii="Times New Roman" w:hAnsi="Times New Roman" w:cs="Times New Roman"/>
                <w:sz w:val="28"/>
                <w:szCs w:val="28"/>
              </w:rPr>
              <w:t xml:space="preserve">, </w:t>
            </w:r>
            <w:r>
              <w:rPr>
                <w:rFonts w:ascii="Times New Roman" w:hAnsi="Times New Roman" w:cs="Times New Roman"/>
                <w:sz w:val="28"/>
                <w:szCs w:val="28"/>
              </w:rPr>
              <w:t>Дальневосточный научный центр местного самоуправления.</w:t>
            </w:r>
          </w:p>
          <w:p w:rsidR="00796D66" w:rsidRPr="00796D66" w:rsidRDefault="00796D66" w:rsidP="00796D66">
            <w:pPr>
              <w:rPr>
                <w:rFonts w:ascii="Times New Roman" w:hAnsi="Times New Roman" w:cs="Times New Roman"/>
                <w:b/>
                <w:sz w:val="28"/>
                <w:szCs w:val="28"/>
              </w:rPr>
            </w:pPr>
          </w:p>
          <w:p w:rsidR="00796D66" w:rsidRPr="00796D66" w:rsidRDefault="00796D66" w:rsidP="00796D66">
            <w:pPr>
              <w:rPr>
                <w:rFonts w:ascii="Times New Roman" w:hAnsi="Times New Roman" w:cs="Times New Roman"/>
                <w:sz w:val="28"/>
                <w:szCs w:val="28"/>
              </w:rPr>
            </w:pPr>
            <w:r w:rsidRPr="00796D66">
              <w:rPr>
                <w:rFonts w:ascii="Times New Roman" w:hAnsi="Times New Roman" w:cs="Times New Roman"/>
                <w:b/>
                <w:sz w:val="28"/>
                <w:szCs w:val="28"/>
              </w:rPr>
              <w:t xml:space="preserve">Целевая аудитория: </w:t>
            </w:r>
            <w:r w:rsidRPr="00796D66">
              <w:rPr>
                <w:rFonts w:ascii="Times New Roman" w:hAnsi="Times New Roman" w:cs="Times New Roman"/>
                <w:sz w:val="28"/>
                <w:szCs w:val="28"/>
              </w:rPr>
              <w:t xml:space="preserve">начинающие предприниматели, представители общественных </w:t>
            </w:r>
            <w:r>
              <w:rPr>
                <w:rFonts w:ascii="Times New Roman" w:hAnsi="Times New Roman" w:cs="Times New Roman"/>
                <w:sz w:val="28"/>
                <w:szCs w:val="28"/>
              </w:rPr>
              <w:t xml:space="preserve">организаций, </w:t>
            </w:r>
            <w:proofErr w:type="gramStart"/>
            <w:r>
              <w:rPr>
                <w:rFonts w:ascii="Times New Roman" w:hAnsi="Times New Roman" w:cs="Times New Roman"/>
                <w:sz w:val="28"/>
                <w:szCs w:val="28"/>
              </w:rPr>
              <w:t>бизнес-инкубаторов</w:t>
            </w:r>
            <w:proofErr w:type="gramEnd"/>
            <w:r>
              <w:rPr>
                <w:rFonts w:ascii="Times New Roman" w:hAnsi="Times New Roman" w:cs="Times New Roman"/>
                <w:sz w:val="28"/>
                <w:szCs w:val="28"/>
              </w:rPr>
              <w:t>, представители органов исполнительной власти.</w:t>
            </w:r>
            <w:r w:rsidRPr="00796D66">
              <w:rPr>
                <w:rFonts w:ascii="Times New Roman" w:hAnsi="Times New Roman" w:cs="Times New Roman"/>
                <w:sz w:val="28"/>
                <w:szCs w:val="28"/>
              </w:rPr>
              <w:t xml:space="preserve"> </w:t>
            </w:r>
            <w:r w:rsidRPr="00796D66">
              <w:rPr>
                <w:rFonts w:ascii="Times New Roman" w:hAnsi="Times New Roman" w:cs="Times New Roman"/>
                <w:b/>
                <w:sz w:val="28"/>
                <w:szCs w:val="28"/>
              </w:rPr>
              <w:t>50-70 человек.</w:t>
            </w:r>
          </w:p>
          <w:p w:rsidR="00E0683C" w:rsidRPr="00796D66" w:rsidRDefault="00E0683C" w:rsidP="003D316D">
            <w:pPr>
              <w:rPr>
                <w:rFonts w:ascii="Times New Roman" w:hAnsi="Times New Roman" w:cs="Times New Roman"/>
                <w:b/>
                <w:sz w:val="28"/>
                <w:szCs w:val="28"/>
              </w:rPr>
            </w:pPr>
          </w:p>
        </w:tc>
      </w:tr>
      <w:tr w:rsidR="00E0683C" w:rsidRPr="00796D66" w:rsidTr="00701646">
        <w:trPr>
          <w:trHeight w:val="932"/>
        </w:trPr>
        <w:tc>
          <w:tcPr>
            <w:tcW w:w="1809" w:type="dxa"/>
            <w:vAlign w:val="center"/>
          </w:tcPr>
          <w:p w:rsidR="00E0683C" w:rsidRPr="00796D66" w:rsidRDefault="00E0683C" w:rsidP="00B565A7">
            <w:pPr>
              <w:jc w:val="center"/>
              <w:rPr>
                <w:rFonts w:ascii="Times New Roman" w:hAnsi="Times New Roman" w:cs="Times New Roman"/>
                <w:sz w:val="28"/>
                <w:szCs w:val="28"/>
                <w:lang w:val="en-US"/>
              </w:rPr>
            </w:pPr>
            <w:r w:rsidRPr="00796D66">
              <w:rPr>
                <w:rFonts w:ascii="Times New Roman" w:hAnsi="Times New Roman" w:cs="Times New Roman"/>
                <w:b/>
                <w:sz w:val="28"/>
                <w:szCs w:val="28"/>
              </w:rPr>
              <w:t>14 мая</w:t>
            </w:r>
          </w:p>
        </w:tc>
        <w:tc>
          <w:tcPr>
            <w:tcW w:w="9072" w:type="dxa"/>
            <w:gridSpan w:val="3"/>
            <w:vAlign w:val="center"/>
          </w:tcPr>
          <w:p w:rsidR="00E0683C" w:rsidRPr="00796D66" w:rsidRDefault="00E0683C" w:rsidP="005610C8">
            <w:pPr>
              <w:jc w:val="center"/>
              <w:rPr>
                <w:rFonts w:ascii="Times New Roman" w:hAnsi="Times New Roman" w:cs="Times New Roman"/>
                <w:b/>
                <w:sz w:val="28"/>
                <w:szCs w:val="28"/>
              </w:rPr>
            </w:pPr>
            <w:r w:rsidRPr="00796D66">
              <w:rPr>
                <w:rFonts w:ascii="Times New Roman" w:hAnsi="Times New Roman" w:cs="Times New Roman"/>
                <w:b/>
                <w:sz w:val="28"/>
                <w:szCs w:val="28"/>
              </w:rPr>
              <w:t xml:space="preserve">Развитие </w:t>
            </w:r>
            <w:proofErr w:type="gramStart"/>
            <w:r w:rsidRPr="00796D66">
              <w:rPr>
                <w:rFonts w:ascii="Times New Roman" w:hAnsi="Times New Roman" w:cs="Times New Roman"/>
                <w:b/>
                <w:sz w:val="28"/>
                <w:szCs w:val="28"/>
              </w:rPr>
              <w:t>социального</w:t>
            </w:r>
            <w:proofErr w:type="gramEnd"/>
            <w:r w:rsidRPr="00796D66">
              <w:rPr>
                <w:rFonts w:ascii="Times New Roman" w:hAnsi="Times New Roman" w:cs="Times New Roman"/>
                <w:b/>
                <w:sz w:val="28"/>
                <w:szCs w:val="28"/>
              </w:rPr>
              <w:t xml:space="preserve"> предпринимательства</w:t>
            </w:r>
          </w:p>
        </w:tc>
      </w:tr>
      <w:tr w:rsidR="005036E8" w:rsidRPr="00796D66" w:rsidTr="005036E8">
        <w:trPr>
          <w:trHeight w:val="1785"/>
        </w:trPr>
        <w:tc>
          <w:tcPr>
            <w:tcW w:w="1809" w:type="dxa"/>
            <w:vAlign w:val="center"/>
          </w:tcPr>
          <w:p w:rsidR="005036E8" w:rsidRPr="00796D66" w:rsidRDefault="005036E8" w:rsidP="00B565A7">
            <w:pPr>
              <w:jc w:val="center"/>
              <w:rPr>
                <w:rFonts w:ascii="Times New Roman" w:hAnsi="Times New Roman" w:cs="Times New Roman"/>
                <w:sz w:val="28"/>
                <w:szCs w:val="28"/>
              </w:rPr>
            </w:pPr>
            <w:r w:rsidRPr="00796D66">
              <w:rPr>
                <w:rFonts w:ascii="Times New Roman" w:hAnsi="Times New Roman" w:cs="Times New Roman"/>
                <w:sz w:val="28"/>
                <w:szCs w:val="28"/>
              </w:rPr>
              <w:t>11.30-13.30</w:t>
            </w:r>
          </w:p>
        </w:tc>
        <w:tc>
          <w:tcPr>
            <w:tcW w:w="4536" w:type="dxa"/>
            <w:vAlign w:val="center"/>
          </w:tcPr>
          <w:p w:rsidR="005036E8" w:rsidRPr="00796D66" w:rsidRDefault="005036E8" w:rsidP="00B565A7">
            <w:pPr>
              <w:rPr>
                <w:rFonts w:ascii="Times New Roman" w:hAnsi="Times New Roman" w:cs="Times New Roman"/>
                <w:b/>
                <w:sz w:val="28"/>
                <w:szCs w:val="28"/>
              </w:rPr>
            </w:pPr>
            <w:r w:rsidRPr="00796D66">
              <w:rPr>
                <w:rFonts w:ascii="Times New Roman" w:hAnsi="Times New Roman" w:cs="Times New Roman"/>
                <w:b/>
                <w:sz w:val="28"/>
                <w:szCs w:val="28"/>
              </w:rPr>
              <w:t>Круглый стол</w:t>
            </w:r>
          </w:p>
          <w:p w:rsidR="005036E8" w:rsidRDefault="005036E8" w:rsidP="00B565A7">
            <w:pPr>
              <w:rPr>
                <w:rFonts w:ascii="Times New Roman" w:hAnsi="Times New Roman" w:cs="Times New Roman"/>
                <w:sz w:val="28"/>
                <w:szCs w:val="28"/>
              </w:rPr>
            </w:pPr>
            <w:r w:rsidRPr="00796D66">
              <w:rPr>
                <w:rFonts w:ascii="Times New Roman" w:hAnsi="Times New Roman" w:cs="Times New Roman"/>
                <w:sz w:val="28"/>
                <w:szCs w:val="28"/>
              </w:rPr>
              <w:t>«Пути вовлечения в предпринимательскую деятельность людей с ограниченными возможностями»</w:t>
            </w:r>
          </w:p>
          <w:p w:rsidR="00531F2E" w:rsidRPr="00796D66" w:rsidRDefault="00531F2E" w:rsidP="00B565A7">
            <w:pPr>
              <w:rPr>
                <w:rFonts w:ascii="Times New Roman" w:hAnsi="Times New Roman" w:cs="Times New Roman"/>
                <w:sz w:val="28"/>
                <w:szCs w:val="28"/>
              </w:rPr>
            </w:pPr>
          </w:p>
          <w:p w:rsidR="005036E8" w:rsidRPr="00796D66" w:rsidRDefault="005036E8" w:rsidP="00B565A7">
            <w:pPr>
              <w:rPr>
                <w:rFonts w:ascii="Times New Roman" w:hAnsi="Times New Roman" w:cs="Times New Roman"/>
                <w:sz w:val="28"/>
                <w:szCs w:val="28"/>
              </w:rPr>
            </w:pPr>
          </w:p>
        </w:tc>
        <w:tc>
          <w:tcPr>
            <w:tcW w:w="4536" w:type="dxa"/>
            <w:gridSpan w:val="2"/>
          </w:tcPr>
          <w:p w:rsidR="005036E8" w:rsidRPr="00796D66" w:rsidRDefault="005036E8" w:rsidP="00B565A7">
            <w:pPr>
              <w:rPr>
                <w:rFonts w:ascii="Times New Roman" w:hAnsi="Times New Roman" w:cs="Times New Roman"/>
                <w:b/>
                <w:sz w:val="28"/>
                <w:szCs w:val="28"/>
              </w:rPr>
            </w:pPr>
          </w:p>
          <w:p w:rsidR="00531F2E" w:rsidRDefault="005036E8"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p>
          <w:p w:rsidR="00531F2E" w:rsidRPr="00531F2E" w:rsidRDefault="00531F2E" w:rsidP="00B565A7">
            <w:pPr>
              <w:rPr>
                <w:rFonts w:ascii="Times New Roman" w:hAnsi="Times New Roman" w:cs="Times New Roman"/>
                <w:sz w:val="28"/>
                <w:szCs w:val="28"/>
              </w:rPr>
            </w:pPr>
            <w:r w:rsidRPr="00531F2E">
              <w:rPr>
                <w:rFonts w:ascii="Times New Roman" w:hAnsi="Times New Roman" w:cs="Times New Roman"/>
                <w:sz w:val="28"/>
                <w:szCs w:val="28"/>
              </w:rPr>
              <w:t>Михайлова Ольга Викторовна,</w:t>
            </w:r>
          </w:p>
          <w:p w:rsidR="00531F2E" w:rsidRPr="00531F2E" w:rsidRDefault="00531F2E" w:rsidP="00531F2E">
            <w:pPr>
              <w:rPr>
                <w:rFonts w:ascii="Times New Roman" w:hAnsi="Times New Roman" w:cs="Times New Roman"/>
                <w:sz w:val="28"/>
                <w:szCs w:val="28"/>
              </w:rPr>
            </w:pPr>
            <w:r w:rsidRPr="00531F2E">
              <w:rPr>
                <w:rFonts w:ascii="Times New Roman" w:hAnsi="Times New Roman" w:cs="Times New Roman"/>
                <w:sz w:val="28"/>
                <w:szCs w:val="28"/>
              </w:rPr>
              <w:t>Благотворительн</w:t>
            </w:r>
            <w:r>
              <w:rPr>
                <w:rFonts w:ascii="Times New Roman" w:hAnsi="Times New Roman" w:cs="Times New Roman"/>
                <w:sz w:val="28"/>
                <w:szCs w:val="28"/>
              </w:rPr>
              <w:t>ый Фонд</w:t>
            </w:r>
          </w:p>
          <w:p w:rsidR="00531F2E" w:rsidRPr="00531F2E" w:rsidRDefault="00531F2E" w:rsidP="00531F2E">
            <w:pPr>
              <w:rPr>
                <w:rFonts w:ascii="Times New Roman" w:hAnsi="Times New Roman" w:cs="Times New Roman"/>
                <w:b/>
                <w:sz w:val="28"/>
                <w:szCs w:val="28"/>
              </w:rPr>
            </w:pPr>
            <w:r w:rsidRPr="00531F2E">
              <w:rPr>
                <w:rFonts w:ascii="Times New Roman" w:hAnsi="Times New Roman" w:cs="Times New Roman"/>
                <w:sz w:val="28"/>
                <w:szCs w:val="28"/>
              </w:rPr>
              <w:t>«</w:t>
            </w:r>
            <w:proofErr w:type="spellStart"/>
            <w:r w:rsidRPr="00531F2E">
              <w:rPr>
                <w:rFonts w:ascii="Times New Roman" w:hAnsi="Times New Roman" w:cs="Times New Roman"/>
                <w:sz w:val="28"/>
                <w:szCs w:val="28"/>
              </w:rPr>
              <w:t>Соинтеграция</w:t>
            </w:r>
            <w:proofErr w:type="spellEnd"/>
            <w:r w:rsidRPr="00531F2E">
              <w:rPr>
                <w:rFonts w:ascii="Times New Roman" w:hAnsi="Times New Roman" w:cs="Times New Roman"/>
                <w:sz w:val="28"/>
                <w:szCs w:val="28"/>
              </w:rPr>
              <w:t>»</w:t>
            </w:r>
            <w:r>
              <w:rPr>
                <w:rFonts w:ascii="Times New Roman" w:hAnsi="Times New Roman" w:cs="Times New Roman"/>
                <w:b/>
                <w:sz w:val="28"/>
                <w:szCs w:val="28"/>
              </w:rPr>
              <w:t>;</w:t>
            </w:r>
          </w:p>
          <w:p w:rsidR="005036E8" w:rsidRPr="00796D66" w:rsidRDefault="005036E8" w:rsidP="00B565A7">
            <w:pPr>
              <w:rPr>
                <w:rFonts w:ascii="Times New Roman" w:hAnsi="Times New Roman" w:cs="Times New Roman"/>
                <w:b/>
                <w:sz w:val="28"/>
                <w:szCs w:val="28"/>
              </w:rPr>
            </w:pPr>
            <w:r w:rsidRPr="00796D66">
              <w:rPr>
                <w:rFonts w:ascii="Times New Roman" w:hAnsi="Times New Roman" w:cs="Times New Roman"/>
                <w:sz w:val="28"/>
                <w:szCs w:val="28"/>
              </w:rPr>
              <w:t>Моисеенко Артем Сергеевич, Общественная организация инвалидов-</w:t>
            </w:r>
            <w:proofErr w:type="spellStart"/>
            <w:r w:rsidRPr="00796D66">
              <w:rPr>
                <w:rFonts w:ascii="Times New Roman" w:hAnsi="Times New Roman" w:cs="Times New Roman"/>
                <w:sz w:val="28"/>
                <w:szCs w:val="28"/>
              </w:rPr>
              <w:t>спинальников</w:t>
            </w:r>
            <w:proofErr w:type="spellEnd"/>
            <w:r w:rsidRPr="00796D66">
              <w:rPr>
                <w:rFonts w:ascii="Times New Roman" w:hAnsi="Times New Roman" w:cs="Times New Roman"/>
                <w:sz w:val="28"/>
                <w:szCs w:val="28"/>
              </w:rPr>
              <w:t xml:space="preserve"> «Ковчег»</w:t>
            </w:r>
          </w:p>
          <w:p w:rsidR="005036E8" w:rsidRPr="00796D66" w:rsidRDefault="005036E8" w:rsidP="00B565A7">
            <w:pPr>
              <w:rPr>
                <w:rFonts w:ascii="Times New Roman" w:hAnsi="Times New Roman" w:cs="Times New Roman"/>
                <w:b/>
                <w:sz w:val="28"/>
                <w:szCs w:val="28"/>
              </w:rPr>
            </w:pPr>
          </w:p>
          <w:p w:rsidR="005036E8" w:rsidRPr="00796D66" w:rsidRDefault="005036E8" w:rsidP="00B565A7">
            <w:pPr>
              <w:rPr>
                <w:rFonts w:ascii="Times New Roman" w:hAnsi="Times New Roman" w:cs="Times New Roman"/>
                <w:sz w:val="28"/>
                <w:szCs w:val="28"/>
              </w:rPr>
            </w:pPr>
            <w:r w:rsidRPr="00796D66">
              <w:rPr>
                <w:rFonts w:ascii="Times New Roman" w:hAnsi="Times New Roman" w:cs="Times New Roman"/>
                <w:b/>
                <w:sz w:val="28"/>
                <w:szCs w:val="28"/>
              </w:rPr>
              <w:t xml:space="preserve">Целевая аудитория: </w:t>
            </w:r>
            <w:r w:rsidRPr="00796D66">
              <w:rPr>
                <w:rFonts w:ascii="Times New Roman" w:hAnsi="Times New Roman" w:cs="Times New Roman"/>
                <w:sz w:val="28"/>
                <w:szCs w:val="28"/>
              </w:rPr>
              <w:t xml:space="preserve">предприниматели с ограниченными возможностями, некоммерческие организации. – </w:t>
            </w:r>
            <w:r w:rsidRPr="00796D66">
              <w:rPr>
                <w:rFonts w:ascii="Times New Roman" w:hAnsi="Times New Roman" w:cs="Times New Roman"/>
                <w:b/>
                <w:sz w:val="28"/>
                <w:szCs w:val="28"/>
              </w:rPr>
              <w:t>50-70 человек.</w:t>
            </w:r>
          </w:p>
          <w:p w:rsidR="005036E8" w:rsidRPr="00796D66" w:rsidRDefault="005036E8" w:rsidP="00B565A7">
            <w:pPr>
              <w:rPr>
                <w:rFonts w:ascii="Times New Roman" w:hAnsi="Times New Roman" w:cs="Times New Roman"/>
                <w:b/>
                <w:sz w:val="28"/>
                <w:szCs w:val="28"/>
              </w:rPr>
            </w:pPr>
          </w:p>
        </w:tc>
      </w:tr>
      <w:tr w:rsidR="005036E8" w:rsidRPr="00796D66" w:rsidTr="00701646">
        <w:trPr>
          <w:trHeight w:val="869"/>
        </w:trPr>
        <w:tc>
          <w:tcPr>
            <w:tcW w:w="1809" w:type="dxa"/>
            <w:vAlign w:val="center"/>
          </w:tcPr>
          <w:p w:rsidR="005036E8" w:rsidRPr="00796D66" w:rsidRDefault="005036E8" w:rsidP="00733494">
            <w:pPr>
              <w:jc w:val="center"/>
              <w:rPr>
                <w:rFonts w:ascii="Times New Roman" w:hAnsi="Times New Roman" w:cs="Times New Roman"/>
                <w:sz w:val="28"/>
                <w:szCs w:val="28"/>
              </w:rPr>
            </w:pPr>
            <w:r w:rsidRPr="00796D66">
              <w:rPr>
                <w:rFonts w:ascii="Times New Roman" w:hAnsi="Times New Roman" w:cs="Times New Roman"/>
                <w:sz w:val="28"/>
                <w:szCs w:val="28"/>
              </w:rPr>
              <w:t>13.30-14.30</w:t>
            </w:r>
          </w:p>
        </w:tc>
        <w:tc>
          <w:tcPr>
            <w:tcW w:w="9072" w:type="dxa"/>
            <w:gridSpan w:val="3"/>
            <w:vAlign w:val="center"/>
          </w:tcPr>
          <w:p w:rsidR="005036E8" w:rsidRPr="00701646" w:rsidRDefault="005036E8" w:rsidP="005036E8">
            <w:pPr>
              <w:jc w:val="center"/>
              <w:rPr>
                <w:rFonts w:ascii="Times New Roman" w:hAnsi="Times New Roman" w:cs="Times New Roman"/>
                <w:b/>
                <w:sz w:val="28"/>
                <w:szCs w:val="28"/>
              </w:rPr>
            </w:pPr>
            <w:r w:rsidRPr="00701646">
              <w:rPr>
                <w:rFonts w:ascii="Times New Roman" w:hAnsi="Times New Roman" w:cs="Times New Roman"/>
                <w:b/>
                <w:sz w:val="28"/>
                <w:szCs w:val="28"/>
              </w:rPr>
              <w:t>Кофе брейк</w:t>
            </w:r>
          </w:p>
        </w:tc>
      </w:tr>
      <w:tr w:rsidR="00E0683C" w:rsidRPr="00796D66" w:rsidTr="00E94EAD">
        <w:trPr>
          <w:trHeight w:val="915"/>
        </w:trPr>
        <w:tc>
          <w:tcPr>
            <w:tcW w:w="1809" w:type="dxa"/>
            <w:vAlign w:val="center"/>
          </w:tcPr>
          <w:p w:rsidR="00E0683C" w:rsidRPr="00796D66" w:rsidRDefault="00E0683C" w:rsidP="00B565A7">
            <w:pPr>
              <w:jc w:val="center"/>
              <w:rPr>
                <w:rFonts w:ascii="Times New Roman" w:hAnsi="Times New Roman" w:cs="Times New Roman"/>
                <w:sz w:val="28"/>
                <w:szCs w:val="28"/>
                <w:lang w:val="en-US"/>
              </w:rPr>
            </w:pPr>
            <w:r w:rsidRPr="00796D66">
              <w:rPr>
                <w:rFonts w:ascii="Times New Roman" w:hAnsi="Times New Roman" w:cs="Times New Roman"/>
                <w:b/>
                <w:sz w:val="28"/>
                <w:szCs w:val="28"/>
              </w:rPr>
              <w:t>14 мая</w:t>
            </w:r>
          </w:p>
        </w:tc>
        <w:tc>
          <w:tcPr>
            <w:tcW w:w="9072" w:type="dxa"/>
            <w:gridSpan w:val="3"/>
            <w:vAlign w:val="center"/>
          </w:tcPr>
          <w:p w:rsidR="00E0683C" w:rsidRPr="00796D66" w:rsidRDefault="00E0683C" w:rsidP="005610C8">
            <w:pPr>
              <w:jc w:val="center"/>
              <w:rPr>
                <w:rFonts w:ascii="Times New Roman" w:hAnsi="Times New Roman" w:cs="Times New Roman"/>
                <w:b/>
                <w:sz w:val="28"/>
                <w:szCs w:val="28"/>
              </w:rPr>
            </w:pPr>
            <w:r w:rsidRPr="00796D66">
              <w:rPr>
                <w:rFonts w:ascii="Times New Roman" w:hAnsi="Times New Roman" w:cs="Times New Roman"/>
                <w:b/>
                <w:sz w:val="28"/>
                <w:szCs w:val="28"/>
              </w:rPr>
              <w:t>Церемония награждения победителей конкурсов</w:t>
            </w:r>
          </w:p>
        </w:tc>
      </w:tr>
      <w:tr w:rsidR="00E0683C" w:rsidRPr="00796D66" w:rsidTr="00733494">
        <w:trPr>
          <w:trHeight w:val="1671"/>
        </w:trPr>
        <w:tc>
          <w:tcPr>
            <w:tcW w:w="1809" w:type="dxa"/>
            <w:vAlign w:val="center"/>
          </w:tcPr>
          <w:p w:rsidR="00E0683C" w:rsidRPr="00796D66" w:rsidRDefault="00E0683C" w:rsidP="00B565A7">
            <w:pPr>
              <w:jc w:val="center"/>
              <w:rPr>
                <w:rFonts w:ascii="Times New Roman" w:hAnsi="Times New Roman" w:cs="Times New Roman"/>
                <w:sz w:val="28"/>
                <w:szCs w:val="28"/>
                <w:lang w:val="en-US"/>
              </w:rPr>
            </w:pPr>
            <w:r w:rsidRPr="00796D66">
              <w:rPr>
                <w:rFonts w:ascii="Times New Roman" w:hAnsi="Times New Roman" w:cs="Times New Roman"/>
                <w:sz w:val="28"/>
                <w:szCs w:val="28"/>
                <w:lang w:val="en-US"/>
              </w:rPr>
              <w:t>1</w:t>
            </w:r>
            <w:r w:rsidRPr="00796D66">
              <w:rPr>
                <w:rFonts w:ascii="Times New Roman" w:hAnsi="Times New Roman" w:cs="Times New Roman"/>
                <w:sz w:val="28"/>
                <w:szCs w:val="28"/>
              </w:rPr>
              <w:t>4</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3</w:t>
            </w:r>
            <w:r w:rsidRPr="00796D66">
              <w:rPr>
                <w:rFonts w:ascii="Times New Roman" w:hAnsi="Times New Roman" w:cs="Times New Roman"/>
                <w:sz w:val="28"/>
                <w:szCs w:val="28"/>
                <w:lang w:val="en-US"/>
              </w:rPr>
              <w:t>0-1</w:t>
            </w:r>
            <w:r w:rsidRPr="00796D66">
              <w:rPr>
                <w:rFonts w:ascii="Times New Roman" w:hAnsi="Times New Roman" w:cs="Times New Roman"/>
                <w:sz w:val="28"/>
                <w:szCs w:val="28"/>
              </w:rPr>
              <w:t>5</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00</w:t>
            </w:r>
          </w:p>
        </w:tc>
        <w:tc>
          <w:tcPr>
            <w:tcW w:w="4536" w:type="dxa"/>
            <w:vAlign w:val="center"/>
          </w:tcPr>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b/>
                <w:sz w:val="28"/>
                <w:szCs w:val="28"/>
              </w:rPr>
              <w:t>Церемония награждения</w:t>
            </w:r>
            <w:r w:rsidRPr="00796D66">
              <w:rPr>
                <w:rFonts w:ascii="Times New Roman" w:hAnsi="Times New Roman" w:cs="Times New Roman"/>
                <w:sz w:val="28"/>
                <w:szCs w:val="28"/>
              </w:rPr>
              <w:t xml:space="preserve"> победителей конкурса «Предприниматель Приморья»</w:t>
            </w:r>
          </w:p>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sz w:val="28"/>
                <w:szCs w:val="28"/>
              </w:rPr>
              <w:t>15 номинаций</w:t>
            </w:r>
          </w:p>
        </w:tc>
        <w:tc>
          <w:tcPr>
            <w:tcW w:w="4536" w:type="dxa"/>
            <w:gridSpan w:val="2"/>
            <w:vMerge w:val="restart"/>
          </w:tcPr>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b/>
                <w:sz w:val="28"/>
                <w:szCs w:val="28"/>
              </w:rPr>
              <w:t xml:space="preserve">Место проведения: </w:t>
            </w:r>
            <w:r w:rsidRPr="00796D66">
              <w:rPr>
                <w:rFonts w:ascii="Times New Roman" w:hAnsi="Times New Roman" w:cs="Times New Roman"/>
                <w:sz w:val="28"/>
                <w:szCs w:val="28"/>
              </w:rPr>
              <w:t>уточняется</w:t>
            </w:r>
          </w:p>
          <w:p w:rsidR="00E0683C" w:rsidRPr="00796D66" w:rsidRDefault="00E0683C" w:rsidP="00B565A7">
            <w:pPr>
              <w:rPr>
                <w:rFonts w:ascii="Times New Roman" w:hAnsi="Times New Roman" w:cs="Times New Roman"/>
                <w:b/>
                <w:sz w:val="28"/>
                <w:szCs w:val="28"/>
              </w:rPr>
            </w:pPr>
          </w:p>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b/>
                <w:sz w:val="28"/>
                <w:szCs w:val="28"/>
              </w:rPr>
              <w:t>Ответственный организатор:</w:t>
            </w:r>
            <w:r w:rsidRPr="00796D66">
              <w:rPr>
                <w:rFonts w:ascii="Times New Roman" w:hAnsi="Times New Roman" w:cs="Times New Roman"/>
                <w:sz w:val="28"/>
                <w:szCs w:val="28"/>
              </w:rPr>
              <w:t xml:space="preserve"> отдел развития малого и среднего предпринимательства и конкуренции департамента экономики Приморского края </w:t>
            </w:r>
          </w:p>
          <w:p w:rsidR="00E0683C" w:rsidRPr="00796D66" w:rsidRDefault="00E0683C" w:rsidP="00B565A7">
            <w:pPr>
              <w:rPr>
                <w:rFonts w:ascii="Times New Roman" w:hAnsi="Times New Roman" w:cs="Times New Roman"/>
                <w:b/>
                <w:sz w:val="28"/>
                <w:szCs w:val="28"/>
              </w:rPr>
            </w:pPr>
          </w:p>
          <w:p w:rsidR="00E0683C" w:rsidRPr="000D4877" w:rsidRDefault="00E0683C" w:rsidP="00E0683C">
            <w:pPr>
              <w:rPr>
                <w:rFonts w:ascii="Times New Roman" w:hAnsi="Times New Roman" w:cs="Times New Roman"/>
                <w:b/>
                <w:sz w:val="28"/>
                <w:szCs w:val="28"/>
              </w:rPr>
            </w:pPr>
            <w:r w:rsidRPr="00796D66">
              <w:rPr>
                <w:rFonts w:ascii="Times New Roman" w:hAnsi="Times New Roman" w:cs="Times New Roman"/>
                <w:b/>
                <w:sz w:val="28"/>
                <w:szCs w:val="28"/>
              </w:rPr>
              <w:t xml:space="preserve">Состав участников: </w:t>
            </w:r>
            <w:proofErr w:type="spellStart"/>
            <w:r w:rsidRPr="00796D66">
              <w:rPr>
                <w:rFonts w:ascii="Times New Roman" w:hAnsi="Times New Roman" w:cs="Times New Roman"/>
                <w:sz w:val="28"/>
                <w:szCs w:val="28"/>
              </w:rPr>
              <w:t>А.И.Костенко</w:t>
            </w:r>
            <w:proofErr w:type="spellEnd"/>
            <w:r w:rsidRPr="00796D66">
              <w:rPr>
                <w:rFonts w:ascii="Times New Roman" w:hAnsi="Times New Roman" w:cs="Times New Roman"/>
                <w:sz w:val="28"/>
                <w:szCs w:val="28"/>
              </w:rPr>
              <w:t xml:space="preserve">, первый вице-губернатор Приморского края, представитель Законодательного Собрания Приморского края (по согласованию), </w:t>
            </w:r>
            <w:proofErr w:type="spellStart"/>
            <w:r w:rsidRPr="00796D66">
              <w:rPr>
                <w:rFonts w:ascii="Times New Roman" w:hAnsi="Times New Roman" w:cs="Times New Roman"/>
                <w:sz w:val="28"/>
                <w:szCs w:val="28"/>
              </w:rPr>
              <w:t>Н.А.Дубинин</w:t>
            </w:r>
            <w:proofErr w:type="spellEnd"/>
            <w:r w:rsidRPr="00796D66">
              <w:rPr>
                <w:rFonts w:ascii="Times New Roman" w:hAnsi="Times New Roman" w:cs="Times New Roman"/>
                <w:sz w:val="28"/>
                <w:szCs w:val="28"/>
              </w:rPr>
              <w:t>, директор департамента экономики Приморского края, победители</w:t>
            </w:r>
            <w:r w:rsidRPr="00796D66">
              <w:rPr>
                <w:rFonts w:ascii="Times New Roman" w:hAnsi="Times New Roman" w:cs="Times New Roman"/>
                <w:b/>
                <w:sz w:val="28"/>
                <w:szCs w:val="28"/>
              </w:rPr>
              <w:t xml:space="preserve"> </w:t>
            </w:r>
            <w:r w:rsidRPr="00796D66">
              <w:rPr>
                <w:rFonts w:ascii="Times New Roman" w:hAnsi="Times New Roman" w:cs="Times New Roman"/>
                <w:sz w:val="28"/>
                <w:szCs w:val="28"/>
              </w:rPr>
              <w:t xml:space="preserve">конкурсов и приглашенные гости. - </w:t>
            </w:r>
            <w:r w:rsidRPr="00796D66">
              <w:rPr>
                <w:rFonts w:ascii="Times New Roman" w:hAnsi="Times New Roman" w:cs="Times New Roman"/>
                <w:b/>
                <w:sz w:val="28"/>
                <w:szCs w:val="28"/>
              </w:rPr>
              <w:t>50-100 человек.</w:t>
            </w:r>
          </w:p>
          <w:p w:rsidR="00796D66" w:rsidRPr="000D4877" w:rsidRDefault="00796D66" w:rsidP="00E0683C">
            <w:pPr>
              <w:rPr>
                <w:rFonts w:ascii="Times New Roman" w:hAnsi="Times New Roman" w:cs="Times New Roman"/>
                <w:sz w:val="28"/>
                <w:szCs w:val="28"/>
              </w:rPr>
            </w:pPr>
          </w:p>
        </w:tc>
      </w:tr>
      <w:tr w:rsidR="00E0683C" w:rsidRPr="00796D66" w:rsidTr="00733494">
        <w:trPr>
          <w:trHeight w:val="1671"/>
        </w:trPr>
        <w:tc>
          <w:tcPr>
            <w:tcW w:w="1809" w:type="dxa"/>
            <w:vAlign w:val="center"/>
          </w:tcPr>
          <w:p w:rsidR="00E0683C" w:rsidRPr="00796D66" w:rsidRDefault="00E0683C" w:rsidP="00B565A7">
            <w:pPr>
              <w:jc w:val="center"/>
              <w:rPr>
                <w:rFonts w:ascii="Times New Roman" w:hAnsi="Times New Roman" w:cs="Times New Roman"/>
                <w:sz w:val="28"/>
                <w:szCs w:val="28"/>
                <w:lang w:val="en-US"/>
              </w:rPr>
            </w:pPr>
            <w:r w:rsidRPr="00796D66">
              <w:rPr>
                <w:rFonts w:ascii="Times New Roman" w:hAnsi="Times New Roman" w:cs="Times New Roman"/>
                <w:sz w:val="28"/>
                <w:szCs w:val="28"/>
                <w:lang w:val="en-US"/>
              </w:rPr>
              <w:t>1</w:t>
            </w:r>
            <w:r w:rsidRPr="00796D66">
              <w:rPr>
                <w:rFonts w:ascii="Times New Roman" w:hAnsi="Times New Roman" w:cs="Times New Roman"/>
                <w:sz w:val="28"/>
                <w:szCs w:val="28"/>
              </w:rPr>
              <w:t>5</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0</w:t>
            </w:r>
            <w:r w:rsidRPr="00796D66">
              <w:rPr>
                <w:rFonts w:ascii="Times New Roman" w:hAnsi="Times New Roman" w:cs="Times New Roman"/>
                <w:sz w:val="28"/>
                <w:szCs w:val="28"/>
                <w:lang w:val="en-US"/>
              </w:rPr>
              <w:t>0-1</w:t>
            </w:r>
            <w:r w:rsidRPr="00796D66">
              <w:rPr>
                <w:rFonts w:ascii="Times New Roman" w:hAnsi="Times New Roman" w:cs="Times New Roman"/>
                <w:sz w:val="28"/>
                <w:szCs w:val="28"/>
              </w:rPr>
              <w:t>5</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20</w:t>
            </w:r>
          </w:p>
        </w:tc>
        <w:tc>
          <w:tcPr>
            <w:tcW w:w="4536" w:type="dxa"/>
            <w:vAlign w:val="center"/>
          </w:tcPr>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b/>
                <w:sz w:val="28"/>
                <w:szCs w:val="28"/>
              </w:rPr>
              <w:t>Церемония награждения</w:t>
            </w:r>
            <w:r w:rsidRPr="00796D66">
              <w:rPr>
                <w:rFonts w:ascii="Times New Roman" w:hAnsi="Times New Roman" w:cs="Times New Roman"/>
                <w:sz w:val="28"/>
                <w:szCs w:val="28"/>
              </w:rPr>
              <w:t xml:space="preserve"> победителей конкурса «</w:t>
            </w:r>
            <w:proofErr w:type="gramStart"/>
            <w:r w:rsidRPr="00796D66">
              <w:rPr>
                <w:rFonts w:ascii="Times New Roman" w:hAnsi="Times New Roman" w:cs="Times New Roman"/>
                <w:sz w:val="28"/>
                <w:szCs w:val="28"/>
              </w:rPr>
              <w:t>Ты-предприниматель</w:t>
            </w:r>
            <w:proofErr w:type="gramEnd"/>
            <w:r w:rsidRPr="00796D66">
              <w:rPr>
                <w:rFonts w:ascii="Times New Roman" w:hAnsi="Times New Roman" w:cs="Times New Roman"/>
                <w:sz w:val="28"/>
                <w:szCs w:val="28"/>
              </w:rPr>
              <w:t>»</w:t>
            </w:r>
          </w:p>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sz w:val="28"/>
                <w:szCs w:val="28"/>
              </w:rPr>
              <w:t>3 номинации</w:t>
            </w:r>
          </w:p>
        </w:tc>
        <w:tc>
          <w:tcPr>
            <w:tcW w:w="4536" w:type="dxa"/>
            <w:gridSpan w:val="2"/>
            <w:vMerge/>
          </w:tcPr>
          <w:p w:rsidR="00E0683C" w:rsidRPr="00796D66" w:rsidRDefault="00E0683C" w:rsidP="00E0683C">
            <w:pPr>
              <w:rPr>
                <w:rFonts w:ascii="Times New Roman" w:hAnsi="Times New Roman" w:cs="Times New Roman"/>
                <w:b/>
                <w:sz w:val="28"/>
                <w:szCs w:val="28"/>
              </w:rPr>
            </w:pPr>
          </w:p>
        </w:tc>
      </w:tr>
      <w:tr w:rsidR="00E0683C" w:rsidRPr="00796D66" w:rsidTr="00733494">
        <w:trPr>
          <w:trHeight w:val="1671"/>
        </w:trPr>
        <w:tc>
          <w:tcPr>
            <w:tcW w:w="1809" w:type="dxa"/>
            <w:vAlign w:val="center"/>
          </w:tcPr>
          <w:p w:rsidR="00E0683C" w:rsidRPr="00796D66" w:rsidRDefault="00E0683C" w:rsidP="00E0683C">
            <w:pPr>
              <w:jc w:val="center"/>
              <w:rPr>
                <w:rFonts w:ascii="Times New Roman" w:hAnsi="Times New Roman" w:cs="Times New Roman"/>
                <w:sz w:val="28"/>
                <w:szCs w:val="28"/>
                <w:lang w:val="en-US"/>
              </w:rPr>
            </w:pPr>
            <w:r w:rsidRPr="00796D66">
              <w:rPr>
                <w:rFonts w:ascii="Times New Roman" w:hAnsi="Times New Roman" w:cs="Times New Roman"/>
                <w:sz w:val="28"/>
                <w:szCs w:val="28"/>
                <w:lang w:val="en-US"/>
              </w:rPr>
              <w:t>1</w:t>
            </w:r>
            <w:r w:rsidRPr="00796D66">
              <w:rPr>
                <w:rFonts w:ascii="Times New Roman" w:hAnsi="Times New Roman" w:cs="Times New Roman"/>
                <w:sz w:val="28"/>
                <w:szCs w:val="28"/>
              </w:rPr>
              <w:t>5</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20</w:t>
            </w:r>
            <w:r w:rsidRPr="00796D66">
              <w:rPr>
                <w:rFonts w:ascii="Times New Roman" w:hAnsi="Times New Roman" w:cs="Times New Roman"/>
                <w:sz w:val="28"/>
                <w:szCs w:val="28"/>
                <w:lang w:val="en-US"/>
              </w:rPr>
              <w:t>-1</w:t>
            </w:r>
            <w:r w:rsidRPr="00796D66">
              <w:rPr>
                <w:rFonts w:ascii="Times New Roman" w:hAnsi="Times New Roman" w:cs="Times New Roman"/>
                <w:sz w:val="28"/>
                <w:szCs w:val="28"/>
              </w:rPr>
              <w:t>6</w:t>
            </w:r>
            <w:r w:rsidRPr="00796D66">
              <w:rPr>
                <w:rFonts w:ascii="Times New Roman" w:hAnsi="Times New Roman" w:cs="Times New Roman"/>
                <w:sz w:val="28"/>
                <w:szCs w:val="28"/>
                <w:lang w:val="en-US"/>
              </w:rPr>
              <w:t>.</w:t>
            </w:r>
            <w:r w:rsidRPr="00796D66">
              <w:rPr>
                <w:rFonts w:ascii="Times New Roman" w:hAnsi="Times New Roman" w:cs="Times New Roman"/>
                <w:sz w:val="28"/>
                <w:szCs w:val="28"/>
              </w:rPr>
              <w:t>00</w:t>
            </w:r>
          </w:p>
        </w:tc>
        <w:tc>
          <w:tcPr>
            <w:tcW w:w="4536" w:type="dxa"/>
            <w:vAlign w:val="center"/>
          </w:tcPr>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b/>
                <w:sz w:val="28"/>
                <w:szCs w:val="28"/>
              </w:rPr>
              <w:t>Церемония награждения</w:t>
            </w:r>
            <w:r w:rsidRPr="00796D66">
              <w:rPr>
                <w:rFonts w:ascii="Times New Roman" w:hAnsi="Times New Roman" w:cs="Times New Roman"/>
                <w:sz w:val="28"/>
                <w:szCs w:val="28"/>
              </w:rPr>
              <w:t xml:space="preserve"> победителей международного конкурса «Лучшие товары и услуги Евразии – Гемма»</w:t>
            </w:r>
          </w:p>
          <w:p w:rsidR="00E0683C" w:rsidRPr="00796D66" w:rsidRDefault="00E0683C" w:rsidP="00B565A7">
            <w:pPr>
              <w:rPr>
                <w:rFonts w:ascii="Times New Roman" w:hAnsi="Times New Roman" w:cs="Times New Roman"/>
                <w:sz w:val="28"/>
                <w:szCs w:val="28"/>
              </w:rPr>
            </w:pPr>
            <w:r w:rsidRPr="00796D66">
              <w:rPr>
                <w:rFonts w:ascii="Times New Roman" w:hAnsi="Times New Roman" w:cs="Times New Roman"/>
                <w:sz w:val="28"/>
                <w:szCs w:val="28"/>
              </w:rPr>
              <w:t>18 номинаций</w:t>
            </w:r>
          </w:p>
        </w:tc>
        <w:tc>
          <w:tcPr>
            <w:tcW w:w="4536" w:type="dxa"/>
            <w:gridSpan w:val="2"/>
            <w:vMerge/>
          </w:tcPr>
          <w:p w:rsidR="00E0683C" w:rsidRPr="00796D66" w:rsidRDefault="00E0683C" w:rsidP="00E0683C">
            <w:pPr>
              <w:rPr>
                <w:rFonts w:ascii="Times New Roman" w:hAnsi="Times New Roman" w:cs="Times New Roman"/>
                <w:b/>
                <w:sz w:val="28"/>
                <w:szCs w:val="28"/>
              </w:rPr>
            </w:pP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15 мая</w:t>
            </w:r>
          </w:p>
        </w:tc>
        <w:tc>
          <w:tcPr>
            <w:tcW w:w="9072" w:type="dxa"/>
            <w:gridSpan w:val="3"/>
            <w:vAlign w:val="center"/>
          </w:tcPr>
          <w:p w:rsidR="00701646" w:rsidRPr="00796D66" w:rsidRDefault="00701646" w:rsidP="005610C8">
            <w:pPr>
              <w:jc w:val="center"/>
              <w:rPr>
                <w:rFonts w:ascii="Times New Roman" w:hAnsi="Times New Roman" w:cs="Times New Roman"/>
                <w:b/>
                <w:sz w:val="28"/>
                <w:szCs w:val="28"/>
              </w:rPr>
            </w:pPr>
            <w:r w:rsidRPr="00796D66">
              <w:rPr>
                <w:rFonts w:ascii="Times New Roman" w:hAnsi="Times New Roman" w:cs="Times New Roman"/>
                <w:b/>
                <w:sz w:val="28"/>
                <w:szCs w:val="28"/>
              </w:rPr>
              <w:t>«Региональный Форум финансовых  услуг»</w:t>
            </w: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820" w:type="dxa"/>
            <w:gridSpan w:val="2"/>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Заседание</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«Актуальные вопросы работы микрофинансовых организаций и Гарантийных фондов Дальневосточного и Сибирского федеральных округов».</w:t>
            </w:r>
          </w:p>
          <w:p w:rsidR="00701646" w:rsidRPr="00796D66" w:rsidRDefault="00701646" w:rsidP="00B565A7">
            <w:pPr>
              <w:rPr>
                <w:rFonts w:ascii="Times New Roman" w:hAnsi="Times New Roman" w:cs="Times New Roman"/>
                <w:sz w:val="28"/>
                <w:szCs w:val="28"/>
              </w:rPr>
            </w:pPr>
          </w:p>
        </w:tc>
        <w:tc>
          <w:tcPr>
            <w:tcW w:w="4252" w:type="dxa"/>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Место проведения: </w:t>
            </w:r>
            <w:r w:rsidRPr="00796D66">
              <w:rPr>
                <w:rFonts w:ascii="Times New Roman" w:hAnsi="Times New Roman" w:cs="Times New Roman"/>
                <w:sz w:val="28"/>
                <w:szCs w:val="28"/>
              </w:rPr>
              <w:t>уточняется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r w:rsidRPr="00796D66">
              <w:rPr>
                <w:rFonts w:ascii="Times New Roman" w:hAnsi="Times New Roman" w:cs="Times New Roman"/>
                <w:sz w:val="28"/>
                <w:szCs w:val="28"/>
              </w:rPr>
              <w:t>Некрасов Алексей Николаевич, исполнительный директор НО «Гарантийный фонд Приморского края»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Состав участников: </w:t>
            </w:r>
            <w:r w:rsidRPr="00796D66">
              <w:rPr>
                <w:rFonts w:ascii="Times New Roman" w:hAnsi="Times New Roman" w:cs="Times New Roman"/>
                <w:sz w:val="28"/>
                <w:szCs w:val="28"/>
              </w:rPr>
              <w:t>субъекты малого и среднего предпринимательства, представители Гарантийных фондов Дальневосточного федерального округа, Сибирского Федерального округа, г. Москвы, представители кредитных учреждений, лизинговых компаний, некоммерческих организаций.</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100 человек.</w:t>
            </w:r>
          </w:p>
          <w:p w:rsidR="00701646" w:rsidRPr="00796D66" w:rsidRDefault="00701646" w:rsidP="00B565A7">
            <w:pPr>
              <w:rPr>
                <w:rFonts w:ascii="Times New Roman" w:hAnsi="Times New Roman" w:cs="Times New Roman"/>
                <w:sz w:val="28"/>
                <w:szCs w:val="28"/>
              </w:rPr>
            </w:pP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Потенциальные участники деловой программы:</w:t>
            </w:r>
          </w:p>
          <w:p w:rsidR="00701646" w:rsidRPr="00796D66" w:rsidRDefault="00701646" w:rsidP="00B565A7">
            <w:pPr>
              <w:rPr>
                <w:rFonts w:ascii="Times New Roman" w:hAnsi="Times New Roman" w:cs="Times New Roman"/>
                <w:sz w:val="28"/>
                <w:szCs w:val="28"/>
              </w:rPr>
            </w:pPr>
            <w:proofErr w:type="gramStart"/>
            <w:r w:rsidRPr="00796D66">
              <w:rPr>
                <w:rFonts w:ascii="Times New Roman" w:hAnsi="Times New Roman" w:cs="Times New Roman"/>
                <w:sz w:val="28"/>
                <w:szCs w:val="28"/>
              </w:rPr>
              <w:t>Фонд развития малого предпринимательства Республики Саха (Якутия), Магаданский региональный фонд содействия развитию предпринимательства, Фонд содействия кредитования субъектов МСБ Амурской области, Фонд содействия развитию предпринимательства Сахалинской области, Камчатский государственный фонд поддержки предпринимательства, Гарантийный фонд Хабаровского края, Фонд развития малого и среднего предпринимательства Новосибирской области, Омский региональный фонд поддержки и развития малого предпринимательства, ОАО «Красноярское региональное агентство поддержки малого и среднего бизнеса</w:t>
            </w:r>
            <w:proofErr w:type="gramEnd"/>
            <w:r w:rsidRPr="00796D66">
              <w:rPr>
                <w:rFonts w:ascii="Times New Roman" w:hAnsi="Times New Roman" w:cs="Times New Roman"/>
                <w:sz w:val="28"/>
                <w:szCs w:val="28"/>
              </w:rPr>
              <w:t>», Некоммерческая организация «Алтайский гарантийный фонд», Иркутский областной Гарантийный фонд, Фонд развития и поддержки предпринимательства Тюменской области, Государственный фонд поддержки предпринимательства Кемеровской области, Некоммерческая организация «Фонд развития малого и среднего предпринимательства Томской области», Фонд поддержки малого предпринимательства Забайкальского края, Фонд поддержки предпринимательства Югры.</w:t>
            </w:r>
          </w:p>
        </w:tc>
      </w:tr>
      <w:tr w:rsidR="00701646" w:rsidRPr="00796D66" w:rsidTr="00B565A7">
        <w:trPr>
          <w:trHeight w:val="239"/>
        </w:trPr>
        <w:tc>
          <w:tcPr>
            <w:tcW w:w="1809" w:type="dxa"/>
            <w:vAlign w:val="center"/>
          </w:tcPr>
          <w:p w:rsidR="00701646" w:rsidRPr="00796D66" w:rsidRDefault="00701646" w:rsidP="00B565A7">
            <w:pPr>
              <w:jc w:val="center"/>
              <w:rPr>
                <w:rFonts w:ascii="Times New Roman" w:hAnsi="Times New Roman" w:cs="Times New Roman"/>
                <w:b/>
                <w:sz w:val="28"/>
                <w:szCs w:val="28"/>
              </w:rPr>
            </w:pPr>
          </w:p>
        </w:tc>
        <w:tc>
          <w:tcPr>
            <w:tcW w:w="9072" w:type="dxa"/>
            <w:gridSpan w:val="3"/>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Кофе брейк</w:t>
            </w: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12.00-14.00</w:t>
            </w:r>
          </w:p>
        </w:tc>
        <w:tc>
          <w:tcPr>
            <w:tcW w:w="4820" w:type="dxa"/>
            <w:gridSpan w:val="2"/>
            <w:vAlign w:val="center"/>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Панельная дискуссия</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«Финансы для бизнеса: конкурентоспособность и доступность»</w:t>
            </w:r>
          </w:p>
        </w:tc>
        <w:tc>
          <w:tcPr>
            <w:tcW w:w="4252" w:type="dxa"/>
            <w:vAlign w:val="center"/>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Место проведения: </w:t>
            </w:r>
            <w:r w:rsidRPr="00796D66">
              <w:rPr>
                <w:rFonts w:ascii="Times New Roman" w:hAnsi="Times New Roman" w:cs="Times New Roman"/>
                <w:sz w:val="28"/>
                <w:szCs w:val="28"/>
              </w:rPr>
              <w:t>уточняется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r w:rsidRPr="00796D66">
              <w:rPr>
                <w:rFonts w:ascii="Times New Roman" w:hAnsi="Times New Roman" w:cs="Times New Roman"/>
                <w:sz w:val="28"/>
                <w:szCs w:val="28"/>
              </w:rPr>
              <w:t>Некрасов Алексей Николаевич, исполнительный директор НО «Гарантийный фонд Приморского края»</w:t>
            </w:r>
          </w:p>
          <w:p w:rsidR="00701646" w:rsidRPr="00796D66" w:rsidRDefault="00701646" w:rsidP="00B565A7">
            <w:pPr>
              <w:rPr>
                <w:rFonts w:ascii="Times New Roman" w:hAnsi="Times New Roman" w:cs="Times New Roman"/>
                <w:b/>
                <w:sz w:val="28"/>
                <w:szCs w:val="28"/>
              </w:rPr>
            </w:pPr>
          </w:p>
          <w:p w:rsidR="00A2264E" w:rsidRPr="00796D66" w:rsidRDefault="00701646" w:rsidP="00A2264E">
            <w:pPr>
              <w:rPr>
                <w:rFonts w:ascii="Times New Roman" w:hAnsi="Times New Roman" w:cs="Times New Roman"/>
                <w:sz w:val="28"/>
                <w:szCs w:val="28"/>
              </w:rPr>
            </w:pPr>
            <w:r w:rsidRPr="00796D66">
              <w:rPr>
                <w:rFonts w:ascii="Times New Roman" w:hAnsi="Times New Roman" w:cs="Times New Roman"/>
                <w:b/>
                <w:sz w:val="28"/>
                <w:szCs w:val="28"/>
              </w:rPr>
              <w:t xml:space="preserve">Состав участников: </w:t>
            </w:r>
            <w:r w:rsidRPr="00796D66">
              <w:rPr>
                <w:rFonts w:ascii="Times New Roman" w:hAnsi="Times New Roman" w:cs="Times New Roman"/>
                <w:sz w:val="28"/>
                <w:szCs w:val="28"/>
              </w:rPr>
              <w:t xml:space="preserve">субъекты малого и среднего предпринимательства, представители Гарантийных фондов Дальневосточного федерального округа, Сибирского Федерального округа, г. Москвы, представители кредитных учреждений, лизинговых компаний, некоммерческих организаций, </w:t>
            </w:r>
            <w:proofErr w:type="spellStart"/>
            <w:r w:rsidRPr="00796D66">
              <w:rPr>
                <w:rFonts w:ascii="Times New Roman" w:hAnsi="Times New Roman" w:cs="Times New Roman"/>
                <w:sz w:val="28"/>
                <w:szCs w:val="28"/>
              </w:rPr>
              <w:t>факторинговые</w:t>
            </w:r>
            <w:proofErr w:type="spellEnd"/>
            <w:r w:rsidRPr="00796D66">
              <w:rPr>
                <w:rFonts w:ascii="Times New Roman" w:hAnsi="Times New Roman" w:cs="Times New Roman"/>
                <w:sz w:val="28"/>
                <w:szCs w:val="28"/>
              </w:rPr>
              <w:t xml:space="preserve"> компании</w:t>
            </w:r>
            <w:r w:rsidR="00A2264E">
              <w:rPr>
                <w:rFonts w:ascii="Times New Roman" w:hAnsi="Times New Roman" w:cs="Times New Roman"/>
                <w:sz w:val="28"/>
                <w:szCs w:val="28"/>
              </w:rPr>
              <w:t xml:space="preserve"> - </w:t>
            </w:r>
            <w:r w:rsidR="00A2264E" w:rsidRPr="00796D66">
              <w:rPr>
                <w:rFonts w:ascii="Times New Roman" w:hAnsi="Times New Roman" w:cs="Times New Roman"/>
                <w:b/>
                <w:sz w:val="28"/>
                <w:szCs w:val="28"/>
              </w:rPr>
              <w:t>100 человек.</w:t>
            </w:r>
          </w:p>
          <w:p w:rsidR="00701646" w:rsidRPr="00796D66" w:rsidRDefault="00701646" w:rsidP="00B565A7">
            <w:pPr>
              <w:rPr>
                <w:rFonts w:ascii="Times New Roman" w:hAnsi="Times New Roman" w:cs="Times New Roman"/>
                <w:sz w:val="28"/>
                <w:szCs w:val="28"/>
              </w:rPr>
            </w:pPr>
          </w:p>
        </w:tc>
      </w:tr>
      <w:tr w:rsidR="00701646" w:rsidRPr="00796D66" w:rsidTr="00B565A7">
        <w:trPr>
          <w:trHeight w:val="1363"/>
        </w:trPr>
        <w:tc>
          <w:tcPr>
            <w:tcW w:w="1809" w:type="dxa"/>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15 мая</w:t>
            </w:r>
          </w:p>
          <w:p w:rsidR="00701646" w:rsidRPr="00796D66" w:rsidRDefault="00701646" w:rsidP="00B565A7">
            <w:pPr>
              <w:jc w:val="center"/>
              <w:rPr>
                <w:rFonts w:ascii="Times New Roman" w:hAnsi="Times New Roman" w:cs="Times New Roman"/>
                <w:sz w:val="28"/>
                <w:szCs w:val="28"/>
              </w:rPr>
            </w:pPr>
          </w:p>
        </w:tc>
        <w:tc>
          <w:tcPr>
            <w:tcW w:w="9072" w:type="dxa"/>
            <w:gridSpan w:val="3"/>
            <w:vAlign w:val="center"/>
          </w:tcPr>
          <w:p w:rsidR="00701646" w:rsidRPr="00796D66" w:rsidRDefault="00701646" w:rsidP="005610C8">
            <w:pPr>
              <w:jc w:val="center"/>
              <w:rPr>
                <w:rFonts w:ascii="Times New Roman" w:hAnsi="Times New Roman" w:cs="Times New Roman"/>
                <w:sz w:val="28"/>
                <w:szCs w:val="28"/>
              </w:rPr>
            </w:pPr>
            <w:r w:rsidRPr="00796D66">
              <w:rPr>
                <w:rFonts w:ascii="Times New Roman" w:hAnsi="Times New Roman" w:cs="Times New Roman"/>
                <w:b/>
                <w:sz w:val="28"/>
                <w:szCs w:val="28"/>
              </w:rPr>
              <w:t>Механизмы и инструменты защиты прав предпринимателей. Встреча предпринимателей с Уполномоченным</w:t>
            </w:r>
            <w:r w:rsidR="005610C8">
              <w:rPr>
                <w:rFonts w:ascii="Times New Roman" w:hAnsi="Times New Roman" w:cs="Times New Roman"/>
                <w:b/>
                <w:sz w:val="28"/>
                <w:szCs w:val="28"/>
              </w:rPr>
              <w:t xml:space="preserve"> при Президенте РФ Б.Ю. Титовым</w:t>
            </w:r>
          </w:p>
        </w:tc>
      </w:tr>
      <w:tr w:rsidR="00701646" w:rsidRPr="00796D66" w:rsidTr="00B565A7">
        <w:trPr>
          <w:trHeight w:val="1363"/>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14.30-16.00</w:t>
            </w:r>
          </w:p>
        </w:tc>
        <w:tc>
          <w:tcPr>
            <w:tcW w:w="4820" w:type="dxa"/>
            <w:gridSpan w:val="2"/>
            <w:vAlign w:val="center"/>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Совещание региональных Уполномоченных по защите прав предпринимателей.</w:t>
            </w:r>
          </w:p>
        </w:tc>
        <w:tc>
          <w:tcPr>
            <w:tcW w:w="4252" w:type="dxa"/>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Место проведения: </w:t>
            </w:r>
            <w:r w:rsidRPr="00796D66">
              <w:rPr>
                <w:rFonts w:ascii="Times New Roman" w:hAnsi="Times New Roman" w:cs="Times New Roman"/>
                <w:sz w:val="28"/>
                <w:szCs w:val="28"/>
              </w:rPr>
              <w:t>уточняется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r w:rsidRPr="00796D66">
              <w:rPr>
                <w:rFonts w:ascii="Times New Roman" w:hAnsi="Times New Roman" w:cs="Times New Roman"/>
                <w:sz w:val="28"/>
                <w:szCs w:val="28"/>
              </w:rPr>
              <w:t>Шемилина Марина Анатольевна, Уполномоченный по защите прав предпринимателей в Приморском крае</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Состав участников: </w:t>
            </w:r>
            <w:r w:rsidRPr="00796D66">
              <w:rPr>
                <w:rFonts w:ascii="Times New Roman" w:hAnsi="Times New Roman" w:cs="Times New Roman"/>
                <w:b/>
                <w:sz w:val="28"/>
                <w:szCs w:val="28"/>
              </w:rPr>
              <w:br/>
            </w:r>
            <w:proofErr w:type="spellStart"/>
            <w:r w:rsidRPr="00796D66">
              <w:rPr>
                <w:rFonts w:ascii="Times New Roman" w:hAnsi="Times New Roman" w:cs="Times New Roman"/>
                <w:sz w:val="28"/>
                <w:szCs w:val="28"/>
              </w:rPr>
              <w:t>Б.Ю.Титов</w:t>
            </w:r>
            <w:proofErr w:type="spellEnd"/>
            <w:r w:rsidRPr="00796D66">
              <w:rPr>
                <w:rFonts w:ascii="Times New Roman" w:hAnsi="Times New Roman" w:cs="Times New Roman"/>
                <w:sz w:val="28"/>
                <w:szCs w:val="28"/>
              </w:rPr>
              <w:t>, Уполномоченный при Президенте Российской Федерации по защите прав предпринимателей, Уполномоченные по защите прав предпринимателей Дальневосточного федерального округа.</w:t>
            </w:r>
            <w:r w:rsidR="00826876">
              <w:rPr>
                <w:rFonts w:ascii="Times New Roman" w:hAnsi="Times New Roman" w:cs="Times New Roman"/>
                <w:sz w:val="28"/>
                <w:szCs w:val="28"/>
              </w:rPr>
              <w:t xml:space="preserve"> – </w:t>
            </w:r>
            <w:r w:rsidR="00826876" w:rsidRPr="00826876">
              <w:rPr>
                <w:rFonts w:ascii="Times New Roman" w:hAnsi="Times New Roman" w:cs="Times New Roman"/>
                <w:b/>
                <w:sz w:val="28"/>
                <w:szCs w:val="28"/>
              </w:rPr>
              <w:t>50 человек.</w:t>
            </w: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15 мая</w:t>
            </w:r>
          </w:p>
        </w:tc>
        <w:tc>
          <w:tcPr>
            <w:tcW w:w="9072" w:type="dxa"/>
            <w:gridSpan w:val="3"/>
            <w:vAlign w:val="center"/>
          </w:tcPr>
          <w:p w:rsidR="00701646" w:rsidRPr="00796D66" w:rsidRDefault="00701646" w:rsidP="005610C8">
            <w:pPr>
              <w:jc w:val="center"/>
              <w:rPr>
                <w:rFonts w:ascii="Times New Roman" w:hAnsi="Times New Roman" w:cs="Times New Roman"/>
                <w:b/>
                <w:sz w:val="28"/>
                <w:szCs w:val="28"/>
              </w:rPr>
            </w:pPr>
            <w:r w:rsidRPr="00796D66">
              <w:rPr>
                <w:rFonts w:ascii="Times New Roman" w:hAnsi="Times New Roman" w:cs="Times New Roman"/>
                <w:b/>
                <w:sz w:val="28"/>
                <w:szCs w:val="28"/>
              </w:rPr>
              <w:t>АСИ - Развитие национальной предпринимательской инициативы</w:t>
            </w: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820" w:type="dxa"/>
            <w:gridSpan w:val="2"/>
            <w:vAlign w:val="center"/>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Панельная дискуссия</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 xml:space="preserve">Дальний Восток – территория для бизнеса </w:t>
            </w:r>
          </w:p>
        </w:tc>
        <w:tc>
          <w:tcPr>
            <w:tcW w:w="4252" w:type="dxa"/>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Ответственный организатор: </w:t>
            </w:r>
            <w:r w:rsidRPr="00796D66">
              <w:rPr>
                <w:rFonts w:ascii="Times New Roman" w:hAnsi="Times New Roman" w:cs="Times New Roman"/>
                <w:sz w:val="28"/>
                <w:szCs w:val="28"/>
              </w:rPr>
              <w:t>Курилова Ольга Сергеевна, руководитель представительства Агентства стратегических инициатив по продвижению новых проектов в Приморском крае</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Состав участников: </w:t>
            </w:r>
          </w:p>
          <w:p w:rsidR="00701646" w:rsidRPr="00796D66" w:rsidRDefault="00701646" w:rsidP="00826876">
            <w:pPr>
              <w:rPr>
                <w:rFonts w:ascii="Times New Roman" w:hAnsi="Times New Roman" w:cs="Times New Roman"/>
                <w:sz w:val="28"/>
                <w:szCs w:val="28"/>
              </w:rPr>
            </w:pPr>
            <w:proofErr w:type="spellStart"/>
            <w:proofErr w:type="gramStart"/>
            <w:r w:rsidRPr="00796D66">
              <w:rPr>
                <w:rFonts w:ascii="Times New Roman" w:hAnsi="Times New Roman" w:cs="Times New Roman"/>
                <w:sz w:val="28"/>
                <w:szCs w:val="28"/>
              </w:rPr>
              <w:t>А.С.Никитин</w:t>
            </w:r>
            <w:proofErr w:type="spellEnd"/>
            <w:r w:rsidRPr="00796D66">
              <w:rPr>
                <w:rFonts w:ascii="Times New Roman" w:hAnsi="Times New Roman" w:cs="Times New Roman"/>
                <w:sz w:val="28"/>
                <w:szCs w:val="28"/>
              </w:rPr>
              <w:t>, генеральный директор</w:t>
            </w:r>
            <w:r w:rsidRPr="00796D66">
              <w:rPr>
                <w:rFonts w:ascii="Times New Roman" w:hAnsi="Times New Roman" w:cs="Times New Roman"/>
                <w:b/>
                <w:sz w:val="28"/>
                <w:szCs w:val="28"/>
              </w:rPr>
              <w:t xml:space="preserve"> </w:t>
            </w:r>
            <w:r w:rsidRPr="00796D66">
              <w:rPr>
                <w:rFonts w:ascii="Times New Roman" w:hAnsi="Times New Roman" w:cs="Times New Roman"/>
                <w:sz w:val="28"/>
                <w:szCs w:val="28"/>
              </w:rPr>
              <w:t xml:space="preserve">Агентства стратегических инициатив по продвижению новых проектов, </w:t>
            </w:r>
            <w:proofErr w:type="spellStart"/>
            <w:r w:rsidRPr="00796D66">
              <w:rPr>
                <w:rFonts w:ascii="Times New Roman" w:hAnsi="Times New Roman" w:cs="Times New Roman"/>
                <w:sz w:val="28"/>
                <w:szCs w:val="28"/>
              </w:rPr>
              <w:t>О.С.Курилова</w:t>
            </w:r>
            <w:proofErr w:type="spellEnd"/>
            <w:r w:rsidRPr="00796D66">
              <w:rPr>
                <w:rFonts w:ascii="Times New Roman" w:hAnsi="Times New Roman" w:cs="Times New Roman"/>
                <w:sz w:val="28"/>
                <w:szCs w:val="28"/>
              </w:rPr>
              <w:t>, руководитель представительства Агентства стратегических инициатив по продвижению новых проектов в Приморском крае, представители субъектов малого и среднего предпринимательства, представители общественных организаций и научного сообщества, представители органов исполнительной власти Приморского края, представители администраций муниципальных образований</w:t>
            </w:r>
            <w:r w:rsidR="00826876">
              <w:rPr>
                <w:rFonts w:ascii="Times New Roman" w:hAnsi="Times New Roman" w:cs="Times New Roman"/>
                <w:sz w:val="28"/>
                <w:szCs w:val="28"/>
              </w:rPr>
              <w:t xml:space="preserve"> – </w:t>
            </w:r>
            <w:r w:rsidR="00826876">
              <w:rPr>
                <w:rFonts w:ascii="Times New Roman" w:hAnsi="Times New Roman" w:cs="Times New Roman"/>
                <w:b/>
                <w:sz w:val="28"/>
                <w:szCs w:val="28"/>
              </w:rPr>
              <w:t xml:space="preserve">150 </w:t>
            </w:r>
            <w:r w:rsidR="00826876" w:rsidRPr="00826876">
              <w:rPr>
                <w:rFonts w:ascii="Times New Roman" w:hAnsi="Times New Roman" w:cs="Times New Roman"/>
                <w:b/>
                <w:sz w:val="28"/>
                <w:szCs w:val="28"/>
              </w:rPr>
              <w:t>человек.</w:t>
            </w:r>
            <w:proofErr w:type="gramEnd"/>
          </w:p>
        </w:tc>
      </w:tr>
      <w:tr w:rsidR="00701646" w:rsidRPr="00796D66" w:rsidTr="00B565A7">
        <w:trPr>
          <w:trHeight w:val="310"/>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11.00-12.00</w:t>
            </w:r>
          </w:p>
        </w:tc>
        <w:tc>
          <w:tcPr>
            <w:tcW w:w="9072" w:type="dxa"/>
            <w:gridSpan w:val="3"/>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Кофе брейк</w:t>
            </w:r>
          </w:p>
        </w:tc>
      </w:tr>
      <w:tr w:rsidR="00701646" w:rsidRPr="00796D66" w:rsidTr="00B565A7">
        <w:trPr>
          <w:trHeight w:val="857"/>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12.00-14.00</w:t>
            </w:r>
          </w:p>
        </w:tc>
        <w:tc>
          <w:tcPr>
            <w:tcW w:w="4820" w:type="dxa"/>
            <w:gridSpan w:val="2"/>
            <w:vAlign w:val="center"/>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Панельная дискуссия</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Практика и опыт внедрения региональных инвестиционных стандартов.</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Работа экспертных региональных групп АСИ.</w:t>
            </w:r>
          </w:p>
        </w:tc>
        <w:tc>
          <w:tcPr>
            <w:tcW w:w="4252" w:type="dxa"/>
          </w:tcPr>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Состав участников: </w:t>
            </w:r>
          </w:p>
          <w:p w:rsidR="00826876" w:rsidRPr="00796D66" w:rsidRDefault="00701646" w:rsidP="00B565A7">
            <w:pPr>
              <w:rPr>
                <w:rFonts w:ascii="Times New Roman" w:hAnsi="Times New Roman" w:cs="Times New Roman"/>
                <w:sz w:val="28"/>
                <w:szCs w:val="28"/>
              </w:rPr>
            </w:pPr>
            <w:proofErr w:type="spellStart"/>
            <w:proofErr w:type="gramStart"/>
            <w:r w:rsidRPr="00796D66">
              <w:rPr>
                <w:rFonts w:ascii="Times New Roman" w:hAnsi="Times New Roman" w:cs="Times New Roman"/>
                <w:sz w:val="28"/>
                <w:szCs w:val="28"/>
              </w:rPr>
              <w:t>А.С.Никитин</w:t>
            </w:r>
            <w:proofErr w:type="spellEnd"/>
            <w:r w:rsidRPr="00796D66">
              <w:rPr>
                <w:rFonts w:ascii="Times New Roman" w:hAnsi="Times New Roman" w:cs="Times New Roman"/>
                <w:sz w:val="28"/>
                <w:szCs w:val="28"/>
              </w:rPr>
              <w:t>, генеральный директор</w:t>
            </w:r>
            <w:r w:rsidRPr="00796D66">
              <w:rPr>
                <w:rFonts w:ascii="Times New Roman" w:hAnsi="Times New Roman" w:cs="Times New Roman"/>
                <w:b/>
                <w:sz w:val="28"/>
                <w:szCs w:val="28"/>
              </w:rPr>
              <w:t xml:space="preserve"> </w:t>
            </w:r>
            <w:r w:rsidRPr="00796D66">
              <w:rPr>
                <w:rFonts w:ascii="Times New Roman" w:hAnsi="Times New Roman" w:cs="Times New Roman"/>
                <w:sz w:val="28"/>
                <w:szCs w:val="28"/>
              </w:rPr>
              <w:t xml:space="preserve">Агентства стратегических инициатив по продвижению новых проектов, </w:t>
            </w:r>
            <w:proofErr w:type="spellStart"/>
            <w:r w:rsidRPr="00796D66">
              <w:rPr>
                <w:rFonts w:ascii="Times New Roman" w:hAnsi="Times New Roman" w:cs="Times New Roman"/>
                <w:sz w:val="28"/>
                <w:szCs w:val="28"/>
              </w:rPr>
              <w:t>О.С.Курилова</w:t>
            </w:r>
            <w:proofErr w:type="spellEnd"/>
            <w:r w:rsidRPr="00796D66">
              <w:rPr>
                <w:rFonts w:ascii="Times New Roman" w:hAnsi="Times New Roman" w:cs="Times New Roman"/>
                <w:sz w:val="28"/>
                <w:szCs w:val="28"/>
              </w:rPr>
              <w:t>, руководитель представительства Агентства стратегических инициатив по продвижению новых проектов в Приморском крае, представители субъектов малого и среднего предпринимательства, представители общественных организаций и научного сообщества, представители органов исполнительной власти Приморского края, представители администраций муниципальных образований</w:t>
            </w:r>
            <w:r w:rsidR="00826876">
              <w:rPr>
                <w:rFonts w:ascii="Times New Roman" w:hAnsi="Times New Roman" w:cs="Times New Roman"/>
                <w:sz w:val="28"/>
                <w:szCs w:val="28"/>
              </w:rPr>
              <w:t xml:space="preserve"> – </w:t>
            </w:r>
            <w:r w:rsidR="00826876">
              <w:rPr>
                <w:rFonts w:ascii="Times New Roman" w:hAnsi="Times New Roman" w:cs="Times New Roman"/>
                <w:b/>
                <w:sz w:val="28"/>
                <w:szCs w:val="28"/>
              </w:rPr>
              <w:t xml:space="preserve">150 </w:t>
            </w:r>
            <w:r w:rsidR="00826876" w:rsidRPr="00826876">
              <w:rPr>
                <w:rFonts w:ascii="Times New Roman" w:hAnsi="Times New Roman" w:cs="Times New Roman"/>
                <w:b/>
                <w:sz w:val="28"/>
                <w:szCs w:val="28"/>
              </w:rPr>
              <w:t>человек.</w:t>
            </w:r>
            <w:proofErr w:type="gramEnd"/>
          </w:p>
        </w:tc>
      </w:tr>
      <w:tr w:rsidR="00701646" w:rsidRPr="00796D66" w:rsidTr="00826876">
        <w:trPr>
          <w:trHeight w:val="667"/>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14.00-14.30</w:t>
            </w:r>
          </w:p>
        </w:tc>
        <w:tc>
          <w:tcPr>
            <w:tcW w:w="9072" w:type="dxa"/>
            <w:gridSpan w:val="3"/>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Кофе брейк</w:t>
            </w:r>
          </w:p>
        </w:tc>
      </w:tr>
      <w:tr w:rsidR="00701646" w:rsidRPr="00796D66" w:rsidTr="00826876">
        <w:trPr>
          <w:trHeight w:val="420"/>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14.30-16.00</w:t>
            </w:r>
          </w:p>
        </w:tc>
        <w:tc>
          <w:tcPr>
            <w:tcW w:w="4820" w:type="dxa"/>
            <w:gridSpan w:val="2"/>
            <w:vAlign w:val="center"/>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Панельная дискуссия</w:t>
            </w:r>
          </w:p>
          <w:p w:rsidR="00701646" w:rsidRPr="00796D66" w:rsidRDefault="00701646" w:rsidP="00B565A7">
            <w:pPr>
              <w:rPr>
                <w:rFonts w:ascii="Times New Roman" w:hAnsi="Times New Roman" w:cs="Times New Roman"/>
                <w:sz w:val="28"/>
                <w:szCs w:val="28"/>
              </w:rPr>
            </w:pP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Региональные дорожные карты по улучшению предпринимательского климата</w:t>
            </w:r>
          </w:p>
        </w:tc>
        <w:tc>
          <w:tcPr>
            <w:tcW w:w="4252" w:type="dxa"/>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Состав участников: </w:t>
            </w:r>
          </w:p>
          <w:p w:rsidR="00701646" w:rsidRPr="00826876" w:rsidRDefault="00701646" w:rsidP="00B565A7">
            <w:pPr>
              <w:rPr>
                <w:rFonts w:ascii="Times New Roman" w:hAnsi="Times New Roman" w:cs="Times New Roman"/>
                <w:sz w:val="28"/>
                <w:szCs w:val="28"/>
              </w:rPr>
            </w:pPr>
            <w:proofErr w:type="spellStart"/>
            <w:proofErr w:type="gramStart"/>
            <w:r w:rsidRPr="00796D66">
              <w:rPr>
                <w:rFonts w:ascii="Times New Roman" w:hAnsi="Times New Roman" w:cs="Times New Roman"/>
                <w:sz w:val="28"/>
                <w:szCs w:val="28"/>
              </w:rPr>
              <w:t>А.С.Никитин</w:t>
            </w:r>
            <w:proofErr w:type="spellEnd"/>
            <w:r w:rsidRPr="00796D66">
              <w:rPr>
                <w:rFonts w:ascii="Times New Roman" w:hAnsi="Times New Roman" w:cs="Times New Roman"/>
                <w:sz w:val="28"/>
                <w:szCs w:val="28"/>
              </w:rPr>
              <w:t>, генеральный директор</w:t>
            </w:r>
            <w:r w:rsidRPr="00796D66">
              <w:rPr>
                <w:rFonts w:ascii="Times New Roman" w:hAnsi="Times New Roman" w:cs="Times New Roman"/>
                <w:b/>
                <w:sz w:val="28"/>
                <w:szCs w:val="28"/>
              </w:rPr>
              <w:t xml:space="preserve"> </w:t>
            </w:r>
            <w:r w:rsidRPr="00796D66">
              <w:rPr>
                <w:rFonts w:ascii="Times New Roman" w:hAnsi="Times New Roman" w:cs="Times New Roman"/>
                <w:sz w:val="28"/>
                <w:szCs w:val="28"/>
              </w:rPr>
              <w:t xml:space="preserve">Агентства стратегических инициатив по продвижению новых проектов, </w:t>
            </w:r>
            <w:proofErr w:type="spellStart"/>
            <w:r w:rsidRPr="00796D66">
              <w:rPr>
                <w:rFonts w:ascii="Times New Roman" w:hAnsi="Times New Roman" w:cs="Times New Roman"/>
                <w:sz w:val="28"/>
                <w:szCs w:val="28"/>
              </w:rPr>
              <w:t>О.С.Курилова</w:t>
            </w:r>
            <w:proofErr w:type="spellEnd"/>
            <w:r w:rsidRPr="00796D66">
              <w:rPr>
                <w:rFonts w:ascii="Times New Roman" w:hAnsi="Times New Roman" w:cs="Times New Roman"/>
                <w:sz w:val="28"/>
                <w:szCs w:val="28"/>
              </w:rPr>
              <w:t>, руководитель представительства Агентства стратегических инициатив по продвижению новых проектов в Приморском крае, представители субъектов малого и среднего предпринимательства, представители общественных организаций и научного сообщества, представители органов исполнительной власти Приморского края, представители администраций муниципальных образований</w:t>
            </w:r>
            <w:r w:rsidR="00826876">
              <w:rPr>
                <w:rFonts w:ascii="Times New Roman" w:hAnsi="Times New Roman" w:cs="Times New Roman"/>
                <w:sz w:val="28"/>
                <w:szCs w:val="28"/>
              </w:rPr>
              <w:t xml:space="preserve"> – </w:t>
            </w:r>
            <w:r w:rsidR="00826876">
              <w:rPr>
                <w:rFonts w:ascii="Times New Roman" w:hAnsi="Times New Roman" w:cs="Times New Roman"/>
                <w:b/>
                <w:sz w:val="28"/>
                <w:szCs w:val="28"/>
              </w:rPr>
              <w:t xml:space="preserve">150 </w:t>
            </w:r>
            <w:r w:rsidR="00826876" w:rsidRPr="00826876">
              <w:rPr>
                <w:rFonts w:ascii="Times New Roman" w:hAnsi="Times New Roman" w:cs="Times New Roman"/>
                <w:b/>
                <w:sz w:val="28"/>
                <w:szCs w:val="28"/>
              </w:rPr>
              <w:t>человек.</w:t>
            </w:r>
            <w:proofErr w:type="gramEnd"/>
          </w:p>
        </w:tc>
      </w:tr>
      <w:tr w:rsidR="00701646" w:rsidRPr="00796D66" w:rsidTr="00B565A7">
        <w:trPr>
          <w:trHeight w:val="673"/>
        </w:trPr>
        <w:tc>
          <w:tcPr>
            <w:tcW w:w="1809" w:type="dxa"/>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16 мая</w:t>
            </w:r>
          </w:p>
        </w:tc>
        <w:tc>
          <w:tcPr>
            <w:tcW w:w="9072" w:type="dxa"/>
            <w:gridSpan w:val="3"/>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b/>
                <w:sz w:val="28"/>
                <w:szCs w:val="28"/>
              </w:rPr>
              <w:t>Съезд предпринимателей Дальневосточного федерального округа</w:t>
            </w:r>
          </w:p>
        </w:tc>
      </w:tr>
      <w:tr w:rsidR="00701646" w:rsidRPr="00796D66" w:rsidTr="00B565A7">
        <w:trPr>
          <w:trHeight w:val="1496"/>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820" w:type="dxa"/>
            <w:gridSpan w:val="2"/>
            <w:vAlign w:val="center"/>
          </w:tcPr>
          <w:p w:rsidR="00701646" w:rsidRPr="0070164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Панельная дискуссия </w:t>
            </w:r>
            <w:r w:rsidRPr="00796D66">
              <w:rPr>
                <w:rFonts w:ascii="Times New Roman" w:hAnsi="Times New Roman" w:cs="Times New Roman"/>
                <w:sz w:val="28"/>
                <w:szCs w:val="28"/>
              </w:rPr>
              <w:t>«Стратегические коммуникации: бизнес, государство, общество. Государственная поддержка малого бизнеса»</w:t>
            </w:r>
          </w:p>
        </w:tc>
        <w:tc>
          <w:tcPr>
            <w:tcW w:w="4252" w:type="dxa"/>
            <w:vMerge w:val="restart"/>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Место проведения: </w:t>
            </w:r>
            <w:r w:rsidRPr="00796D66">
              <w:rPr>
                <w:rFonts w:ascii="Times New Roman" w:hAnsi="Times New Roman" w:cs="Times New Roman"/>
                <w:sz w:val="28"/>
                <w:szCs w:val="28"/>
              </w:rPr>
              <w:t>уточняется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Ответственный организатор:</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Отдел развития малого и среднего предпринимательства и конкуренции департамента экономики Приморского края</w:t>
            </w:r>
          </w:p>
          <w:p w:rsidR="00701646" w:rsidRPr="00796D66" w:rsidRDefault="00701646" w:rsidP="00B565A7">
            <w:pPr>
              <w:rPr>
                <w:rFonts w:ascii="Times New Roman" w:hAnsi="Times New Roman" w:cs="Times New Roman"/>
                <w:b/>
                <w:sz w:val="28"/>
                <w:szCs w:val="28"/>
              </w:rPr>
            </w:pP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b/>
                <w:sz w:val="28"/>
                <w:szCs w:val="28"/>
              </w:rPr>
              <w:t xml:space="preserve">Состав участников: </w:t>
            </w:r>
            <w:r w:rsidRPr="00796D66">
              <w:rPr>
                <w:rFonts w:ascii="Times New Roman" w:hAnsi="Times New Roman" w:cs="Times New Roman"/>
                <w:sz w:val="28"/>
                <w:szCs w:val="28"/>
              </w:rPr>
              <w:t>представители департамента развития малого и среднего предпринимательства и конкуренции Министерства экономического развития Российской Федерации</w:t>
            </w:r>
            <w:r w:rsidRPr="00796D66">
              <w:rPr>
                <w:rFonts w:ascii="Times New Roman" w:hAnsi="Times New Roman" w:cs="Times New Roman"/>
                <w:b/>
                <w:sz w:val="28"/>
                <w:szCs w:val="28"/>
              </w:rPr>
              <w:t xml:space="preserve">, </w:t>
            </w:r>
            <w:r w:rsidRPr="00796D66">
              <w:rPr>
                <w:rFonts w:ascii="Times New Roman" w:hAnsi="Times New Roman" w:cs="Times New Roman"/>
                <w:sz w:val="28"/>
                <w:szCs w:val="28"/>
              </w:rPr>
              <w:t xml:space="preserve">представители Аппарата полномочного представителя Президента Российской Федерации в Дальневосточном федеральном округе, представители органов исполнительной власти Приморского края, представители администраций муниципальных образований Приморского края, представители Агентства стратегических инициатив по продвижению новых проектов, представители ЕИКЦ-Россия, </w:t>
            </w:r>
            <w:proofErr w:type="spellStart"/>
            <w:r w:rsidRPr="00796D66">
              <w:rPr>
                <w:rFonts w:ascii="Times New Roman" w:hAnsi="Times New Roman" w:cs="Times New Roman"/>
                <w:sz w:val="28"/>
                <w:szCs w:val="28"/>
              </w:rPr>
              <w:t>Б.Ю.Титов</w:t>
            </w:r>
            <w:proofErr w:type="spellEnd"/>
            <w:proofErr w:type="gramStart"/>
            <w:r w:rsidRPr="00796D66">
              <w:rPr>
                <w:rFonts w:ascii="Times New Roman" w:hAnsi="Times New Roman" w:cs="Times New Roman"/>
                <w:sz w:val="28"/>
                <w:szCs w:val="28"/>
              </w:rPr>
              <w:t xml:space="preserve"> ,</w:t>
            </w:r>
            <w:proofErr w:type="gramEnd"/>
            <w:r w:rsidRPr="00796D66">
              <w:rPr>
                <w:rFonts w:ascii="Times New Roman" w:hAnsi="Times New Roman" w:cs="Times New Roman"/>
                <w:sz w:val="28"/>
                <w:szCs w:val="28"/>
              </w:rPr>
              <w:t xml:space="preserve"> Уполномоченный при Президенте Российской Федерации по защите прав предпринимателей, представители общественных организаций, представители субъектов малого и среднего предпринимательства Дальневосточного федерального округа, представители субъектов малого и среднего предпринимательства Дальневосточного федерального округа.</w:t>
            </w:r>
          </w:p>
        </w:tc>
      </w:tr>
      <w:tr w:rsidR="00701646" w:rsidRPr="00796D66" w:rsidTr="00B565A7">
        <w:trPr>
          <w:trHeight w:val="1496"/>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820" w:type="dxa"/>
            <w:gridSpan w:val="2"/>
            <w:vAlign w:val="center"/>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Встреча </w:t>
            </w:r>
          </w:p>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sz w:val="28"/>
                <w:szCs w:val="28"/>
              </w:rPr>
              <w:t>Уполномоченного при Президенте Российской Федерации по защите прав предпринимателей с предпринимателями Дальнего Востока.</w:t>
            </w:r>
          </w:p>
        </w:tc>
        <w:tc>
          <w:tcPr>
            <w:tcW w:w="4252" w:type="dxa"/>
            <w:vMerge/>
          </w:tcPr>
          <w:p w:rsidR="00701646" w:rsidRPr="00796D66" w:rsidRDefault="00701646" w:rsidP="00B565A7">
            <w:pPr>
              <w:rPr>
                <w:rFonts w:ascii="Times New Roman" w:hAnsi="Times New Roman" w:cs="Times New Roman"/>
                <w:b/>
                <w:sz w:val="28"/>
                <w:szCs w:val="28"/>
              </w:rPr>
            </w:pPr>
          </w:p>
        </w:tc>
      </w:tr>
      <w:tr w:rsidR="00701646" w:rsidRPr="00796D66" w:rsidTr="00B565A7">
        <w:trPr>
          <w:trHeight w:val="1263"/>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09.00-11.00</w:t>
            </w:r>
          </w:p>
        </w:tc>
        <w:tc>
          <w:tcPr>
            <w:tcW w:w="4820" w:type="dxa"/>
            <w:gridSpan w:val="2"/>
            <w:vAlign w:val="center"/>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 xml:space="preserve">Панельная дискуссия </w:t>
            </w:r>
          </w:p>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«Развитие экспортного потенциала предприятий Дальнего Востока: продвижение продукции на зарубежные рынки»</w:t>
            </w:r>
          </w:p>
        </w:tc>
        <w:tc>
          <w:tcPr>
            <w:tcW w:w="4252" w:type="dxa"/>
            <w:vMerge/>
          </w:tcPr>
          <w:p w:rsidR="00701646" w:rsidRPr="00796D66" w:rsidRDefault="00701646" w:rsidP="00B565A7">
            <w:pPr>
              <w:rPr>
                <w:rFonts w:ascii="Times New Roman" w:hAnsi="Times New Roman" w:cs="Times New Roman"/>
                <w:b/>
                <w:sz w:val="28"/>
                <w:szCs w:val="28"/>
              </w:rPr>
            </w:pPr>
          </w:p>
        </w:tc>
      </w:tr>
      <w:tr w:rsidR="00701646" w:rsidRPr="00796D66" w:rsidTr="000D4877">
        <w:trPr>
          <w:trHeight w:val="841"/>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11.00-11.30</w:t>
            </w:r>
          </w:p>
        </w:tc>
        <w:tc>
          <w:tcPr>
            <w:tcW w:w="9072" w:type="dxa"/>
            <w:gridSpan w:val="3"/>
            <w:vAlign w:val="center"/>
          </w:tcPr>
          <w:p w:rsidR="00701646" w:rsidRPr="00796D66" w:rsidRDefault="00701646" w:rsidP="00B565A7">
            <w:pPr>
              <w:jc w:val="center"/>
              <w:rPr>
                <w:rFonts w:ascii="Times New Roman" w:hAnsi="Times New Roman" w:cs="Times New Roman"/>
                <w:b/>
                <w:sz w:val="28"/>
                <w:szCs w:val="28"/>
              </w:rPr>
            </w:pPr>
            <w:r w:rsidRPr="00796D66">
              <w:rPr>
                <w:rFonts w:ascii="Times New Roman" w:hAnsi="Times New Roman" w:cs="Times New Roman"/>
                <w:b/>
                <w:sz w:val="28"/>
                <w:szCs w:val="28"/>
              </w:rPr>
              <w:t>Кофе брейк</w:t>
            </w:r>
          </w:p>
        </w:tc>
      </w:tr>
      <w:tr w:rsidR="00701646" w:rsidRPr="00796D66" w:rsidTr="00B565A7">
        <w:trPr>
          <w:trHeight w:val="1522"/>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b/>
                <w:sz w:val="28"/>
                <w:szCs w:val="28"/>
              </w:rPr>
              <w:t>16 мая</w:t>
            </w:r>
          </w:p>
        </w:tc>
        <w:tc>
          <w:tcPr>
            <w:tcW w:w="9072" w:type="dxa"/>
            <w:gridSpan w:val="3"/>
            <w:vAlign w:val="center"/>
          </w:tcPr>
          <w:p w:rsidR="00701646" w:rsidRPr="00796D66" w:rsidRDefault="00701646" w:rsidP="005610C8">
            <w:pPr>
              <w:jc w:val="center"/>
              <w:rPr>
                <w:rFonts w:ascii="Times New Roman" w:hAnsi="Times New Roman" w:cs="Times New Roman"/>
                <w:b/>
                <w:sz w:val="28"/>
                <w:szCs w:val="28"/>
              </w:rPr>
            </w:pPr>
            <w:r w:rsidRPr="00796D66">
              <w:rPr>
                <w:rFonts w:ascii="Times New Roman" w:hAnsi="Times New Roman" w:cs="Times New Roman"/>
                <w:b/>
                <w:sz w:val="28"/>
                <w:szCs w:val="28"/>
              </w:rPr>
              <w:t>Пленарное заседание Съезда предпринимателей Дальневосточного федерального округа</w:t>
            </w:r>
          </w:p>
        </w:tc>
      </w:tr>
      <w:tr w:rsidR="00701646" w:rsidRPr="00796D66" w:rsidTr="00B565A7">
        <w:trPr>
          <w:trHeight w:val="1522"/>
        </w:trPr>
        <w:tc>
          <w:tcPr>
            <w:tcW w:w="1809" w:type="dxa"/>
            <w:vAlign w:val="center"/>
          </w:tcPr>
          <w:p w:rsidR="00701646" w:rsidRPr="00796D66" w:rsidRDefault="00701646" w:rsidP="00B565A7">
            <w:pPr>
              <w:jc w:val="center"/>
              <w:rPr>
                <w:rFonts w:ascii="Times New Roman" w:hAnsi="Times New Roman" w:cs="Times New Roman"/>
                <w:sz w:val="28"/>
                <w:szCs w:val="28"/>
              </w:rPr>
            </w:pPr>
            <w:r w:rsidRPr="00796D66">
              <w:rPr>
                <w:rFonts w:ascii="Times New Roman" w:hAnsi="Times New Roman" w:cs="Times New Roman"/>
                <w:sz w:val="28"/>
                <w:szCs w:val="28"/>
              </w:rPr>
              <w:t>11.30-14.00</w:t>
            </w:r>
          </w:p>
        </w:tc>
        <w:tc>
          <w:tcPr>
            <w:tcW w:w="4820" w:type="dxa"/>
            <w:gridSpan w:val="2"/>
            <w:vAlign w:val="center"/>
          </w:tcPr>
          <w:p w:rsidR="00701646" w:rsidRPr="00796D66" w:rsidRDefault="00701646" w:rsidP="00B565A7">
            <w:pPr>
              <w:rPr>
                <w:rFonts w:ascii="Times New Roman" w:hAnsi="Times New Roman" w:cs="Times New Roman"/>
                <w:b/>
                <w:sz w:val="28"/>
                <w:szCs w:val="28"/>
              </w:rPr>
            </w:pPr>
            <w:r w:rsidRPr="00796D66">
              <w:rPr>
                <w:rFonts w:ascii="Times New Roman" w:hAnsi="Times New Roman" w:cs="Times New Roman"/>
                <w:b/>
                <w:sz w:val="28"/>
                <w:szCs w:val="28"/>
              </w:rPr>
              <w:t>Бизнес Дальнего Востока: потенциал, вызовы, комфортность.</w:t>
            </w:r>
          </w:p>
        </w:tc>
        <w:tc>
          <w:tcPr>
            <w:tcW w:w="4252" w:type="dxa"/>
            <w:vAlign w:val="center"/>
          </w:tcPr>
          <w:p w:rsidR="00701646" w:rsidRPr="00796D66" w:rsidRDefault="00701646" w:rsidP="00B565A7">
            <w:pPr>
              <w:rPr>
                <w:rFonts w:ascii="Times New Roman" w:hAnsi="Times New Roman" w:cs="Times New Roman"/>
                <w:sz w:val="28"/>
                <w:szCs w:val="28"/>
              </w:rPr>
            </w:pPr>
            <w:r w:rsidRPr="00796D66">
              <w:rPr>
                <w:rFonts w:ascii="Times New Roman" w:hAnsi="Times New Roman" w:cs="Times New Roman"/>
                <w:sz w:val="28"/>
                <w:szCs w:val="28"/>
              </w:rPr>
              <w:t xml:space="preserve">С участием Губернатора Приморского края </w:t>
            </w:r>
            <w:proofErr w:type="spellStart"/>
            <w:r w:rsidRPr="00796D66">
              <w:rPr>
                <w:rFonts w:ascii="Times New Roman" w:hAnsi="Times New Roman" w:cs="Times New Roman"/>
                <w:sz w:val="28"/>
                <w:szCs w:val="28"/>
              </w:rPr>
              <w:t>В.В.Миклушевского</w:t>
            </w:r>
            <w:proofErr w:type="spellEnd"/>
            <w:r w:rsidRPr="00796D66">
              <w:rPr>
                <w:rFonts w:ascii="Times New Roman" w:hAnsi="Times New Roman" w:cs="Times New Roman"/>
                <w:sz w:val="28"/>
                <w:szCs w:val="28"/>
              </w:rPr>
              <w:t xml:space="preserve">, представителей субъектов РФ Дальневосточного федерального округа (по согласованию), </w:t>
            </w:r>
          </w:p>
          <w:p w:rsidR="00701646" w:rsidRPr="00796D66" w:rsidRDefault="00701646" w:rsidP="00B565A7">
            <w:pPr>
              <w:rPr>
                <w:rFonts w:ascii="Times New Roman" w:hAnsi="Times New Roman" w:cs="Times New Roman"/>
                <w:sz w:val="28"/>
                <w:szCs w:val="28"/>
              </w:rPr>
            </w:pPr>
            <w:proofErr w:type="gramStart"/>
            <w:r w:rsidRPr="00796D66">
              <w:rPr>
                <w:rFonts w:ascii="Times New Roman" w:hAnsi="Times New Roman" w:cs="Times New Roman"/>
                <w:sz w:val="28"/>
                <w:szCs w:val="28"/>
              </w:rPr>
              <w:t xml:space="preserve">Уполномоченного при Президенте Российской Федерации по защите прав предпринимателей </w:t>
            </w:r>
            <w:proofErr w:type="spellStart"/>
            <w:r w:rsidRPr="00796D66">
              <w:rPr>
                <w:rFonts w:ascii="Times New Roman" w:hAnsi="Times New Roman" w:cs="Times New Roman"/>
                <w:sz w:val="28"/>
                <w:szCs w:val="28"/>
              </w:rPr>
              <w:t>Б.Ю.Титова</w:t>
            </w:r>
            <w:proofErr w:type="spellEnd"/>
            <w:r w:rsidRPr="00796D66">
              <w:rPr>
                <w:rFonts w:ascii="Times New Roman" w:hAnsi="Times New Roman" w:cs="Times New Roman"/>
                <w:sz w:val="28"/>
                <w:szCs w:val="28"/>
              </w:rPr>
              <w:t xml:space="preserve">, заместителя Министра Российской Федерации по развитию Дальнего Востока </w:t>
            </w:r>
            <w:proofErr w:type="spellStart"/>
            <w:r w:rsidRPr="00796D66">
              <w:rPr>
                <w:rFonts w:ascii="Times New Roman" w:hAnsi="Times New Roman" w:cs="Times New Roman"/>
                <w:sz w:val="28"/>
                <w:szCs w:val="28"/>
              </w:rPr>
              <w:t>И.В.Аверина</w:t>
            </w:r>
            <w:proofErr w:type="spellEnd"/>
            <w:r w:rsidRPr="00796D66">
              <w:rPr>
                <w:rFonts w:ascii="Times New Roman" w:hAnsi="Times New Roman" w:cs="Times New Roman"/>
                <w:sz w:val="28"/>
                <w:szCs w:val="28"/>
              </w:rPr>
              <w:t>,</w:t>
            </w:r>
            <w:r w:rsidRPr="00796D66">
              <w:rPr>
                <w:rFonts w:ascii="Times New Roman" w:hAnsi="Times New Roman" w:cs="Times New Roman"/>
                <w:sz w:val="28"/>
                <w:szCs w:val="28"/>
              </w:rPr>
              <w:br/>
              <w:t>Генерального директора АНО «</w:t>
            </w:r>
            <w:proofErr w:type="spellStart"/>
            <w:r w:rsidRPr="00796D66">
              <w:rPr>
                <w:rFonts w:ascii="Times New Roman" w:hAnsi="Times New Roman" w:cs="Times New Roman"/>
                <w:sz w:val="28"/>
                <w:szCs w:val="28"/>
              </w:rPr>
              <w:t>Агенство</w:t>
            </w:r>
            <w:proofErr w:type="spellEnd"/>
            <w:r w:rsidRPr="00796D66">
              <w:rPr>
                <w:rFonts w:ascii="Times New Roman" w:hAnsi="Times New Roman" w:cs="Times New Roman"/>
                <w:sz w:val="28"/>
                <w:szCs w:val="28"/>
              </w:rPr>
              <w:t xml:space="preserve"> стратегических инициатив по продвижению новых проектов» </w:t>
            </w:r>
            <w:proofErr w:type="spellStart"/>
            <w:r w:rsidRPr="00796D66">
              <w:rPr>
                <w:rFonts w:ascii="Times New Roman" w:hAnsi="Times New Roman" w:cs="Times New Roman"/>
                <w:sz w:val="28"/>
                <w:szCs w:val="28"/>
              </w:rPr>
              <w:t>А.С.Никитина</w:t>
            </w:r>
            <w:proofErr w:type="spellEnd"/>
            <w:r w:rsidRPr="00796D66">
              <w:rPr>
                <w:rFonts w:ascii="Times New Roman" w:hAnsi="Times New Roman" w:cs="Times New Roman"/>
                <w:sz w:val="28"/>
                <w:szCs w:val="28"/>
              </w:rPr>
              <w:t xml:space="preserve">  (по согласованию), представителей субъектов малого и среднего предпринимательства, представителей общественных организаций и научного сообщества, представителей органов исполнительной власти Приморского края, представителей администраций муниципальных образований.</w:t>
            </w:r>
            <w:proofErr w:type="gramEnd"/>
          </w:p>
        </w:tc>
      </w:tr>
    </w:tbl>
    <w:p w:rsidR="00701646" w:rsidRPr="00701646" w:rsidRDefault="00701646" w:rsidP="005610C8">
      <w:pPr>
        <w:rPr>
          <w:rFonts w:ascii="Times New Roman" w:hAnsi="Times New Roman" w:cs="Times New Roman"/>
          <w:sz w:val="28"/>
          <w:szCs w:val="28"/>
        </w:rPr>
      </w:pPr>
    </w:p>
    <w:sectPr w:rsidR="00701646" w:rsidRPr="00701646" w:rsidSect="00701646">
      <w:pgSz w:w="11906" w:h="16838"/>
      <w:pgMar w:top="709" w:right="720"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65E41"/>
    <w:multiLevelType w:val="hybridMultilevel"/>
    <w:tmpl w:val="9E9E9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54F"/>
    <w:rsid w:val="00047640"/>
    <w:rsid w:val="000700C4"/>
    <w:rsid w:val="000767A0"/>
    <w:rsid w:val="00080658"/>
    <w:rsid w:val="00087177"/>
    <w:rsid w:val="00087EC5"/>
    <w:rsid w:val="000952A3"/>
    <w:rsid w:val="000C2D19"/>
    <w:rsid w:val="000D4877"/>
    <w:rsid w:val="0015024B"/>
    <w:rsid w:val="00187C96"/>
    <w:rsid w:val="0019531D"/>
    <w:rsid w:val="00195632"/>
    <w:rsid w:val="00233DE4"/>
    <w:rsid w:val="002750FA"/>
    <w:rsid w:val="00277715"/>
    <w:rsid w:val="0028052B"/>
    <w:rsid w:val="0028073E"/>
    <w:rsid w:val="002908EC"/>
    <w:rsid w:val="002A5CC9"/>
    <w:rsid w:val="002B6689"/>
    <w:rsid w:val="00336B01"/>
    <w:rsid w:val="003453E7"/>
    <w:rsid w:val="00380484"/>
    <w:rsid w:val="00391B1C"/>
    <w:rsid w:val="003D316D"/>
    <w:rsid w:val="003D3DD5"/>
    <w:rsid w:val="003D772A"/>
    <w:rsid w:val="00421ADD"/>
    <w:rsid w:val="00444691"/>
    <w:rsid w:val="00467AFF"/>
    <w:rsid w:val="004D18D7"/>
    <w:rsid w:val="004E03CF"/>
    <w:rsid w:val="004E7485"/>
    <w:rsid w:val="005036E8"/>
    <w:rsid w:val="00531F2E"/>
    <w:rsid w:val="005610C8"/>
    <w:rsid w:val="00572E0F"/>
    <w:rsid w:val="005930DB"/>
    <w:rsid w:val="005F59C2"/>
    <w:rsid w:val="006048AD"/>
    <w:rsid w:val="00644892"/>
    <w:rsid w:val="00683652"/>
    <w:rsid w:val="006F2C25"/>
    <w:rsid w:val="00701646"/>
    <w:rsid w:val="00720768"/>
    <w:rsid w:val="00733494"/>
    <w:rsid w:val="00747D94"/>
    <w:rsid w:val="00775199"/>
    <w:rsid w:val="00796D66"/>
    <w:rsid w:val="007C3683"/>
    <w:rsid w:val="00826876"/>
    <w:rsid w:val="00840E6D"/>
    <w:rsid w:val="00887501"/>
    <w:rsid w:val="008A1D15"/>
    <w:rsid w:val="008C3305"/>
    <w:rsid w:val="008E4FDD"/>
    <w:rsid w:val="009009C5"/>
    <w:rsid w:val="009507A1"/>
    <w:rsid w:val="00995CD7"/>
    <w:rsid w:val="009F4D76"/>
    <w:rsid w:val="00A2264E"/>
    <w:rsid w:val="00A333CA"/>
    <w:rsid w:val="00A7726C"/>
    <w:rsid w:val="00AB406E"/>
    <w:rsid w:val="00B20626"/>
    <w:rsid w:val="00B45362"/>
    <w:rsid w:val="00B67D4C"/>
    <w:rsid w:val="00B81195"/>
    <w:rsid w:val="00C12838"/>
    <w:rsid w:val="00C2080B"/>
    <w:rsid w:val="00C6509D"/>
    <w:rsid w:val="00C858E9"/>
    <w:rsid w:val="00CD21E6"/>
    <w:rsid w:val="00D270B9"/>
    <w:rsid w:val="00D842FB"/>
    <w:rsid w:val="00D87B75"/>
    <w:rsid w:val="00D9554F"/>
    <w:rsid w:val="00DE780C"/>
    <w:rsid w:val="00E0683C"/>
    <w:rsid w:val="00E12489"/>
    <w:rsid w:val="00E94EAD"/>
    <w:rsid w:val="00F103BD"/>
    <w:rsid w:val="00F4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0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658"/>
    <w:pPr>
      <w:ind w:left="720"/>
      <w:contextualSpacing/>
    </w:pPr>
  </w:style>
  <w:style w:type="paragraph" w:styleId="a5">
    <w:name w:val="Balloon Text"/>
    <w:basedOn w:val="a"/>
    <w:link w:val="a6"/>
    <w:uiPriority w:val="99"/>
    <w:semiHidden/>
    <w:unhideWhenUsed/>
    <w:rsid w:val="009507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07A1"/>
    <w:rPr>
      <w:rFonts w:ascii="Tahoma" w:hAnsi="Tahoma" w:cs="Tahoma"/>
      <w:sz w:val="16"/>
      <w:szCs w:val="16"/>
    </w:rPr>
  </w:style>
  <w:style w:type="paragraph" w:styleId="a7">
    <w:name w:val="Normal (Web)"/>
    <w:basedOn w:val="a"/>
    <w:uiPriority w:val="99"/>
    <w:semiHidden/>
    <w:unhideWhenUsed/>
    <w:rsid w:val="00277715"/>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0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658"/>
    <w:pPr>
      <w:ind w:left="720"/>
      <w:contextualSpacing/>
    </w:pPr>
  </w:style>
  <w:style w:type="paragraph" w:styleId="a5">
    <w:name w:val="Balloon Text"/>
    <w:basedOn w:val="a"/>
    <w:link w:val="a6"/>
    <w:uiPriority w:val="99"/>
    <w:semiHidden/>
    <w:unhideWhenUsed/>
    <w:rsid w:val="009507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07A1"/>
    <w:rPr>
      <w:rFonts w:ascii="Tahoma" w:hAnsi="Tahoma" w:cs="Tahoma"/>
      <w:sz w:val="16"/>
      <w:szCs w:val="16"/>
    </w:rPr>
  </w:style>
  <w:style w:type="paragraph" w:styleId="a7">
    <w:name w:val="Normal (Web)"/>
    <w:basedOn w:val="a"/>
    <w:uiPriority w:val="99"/>
    <w:semiHidden/>
    <w:unhideWhenUsed/>
    <w:rsid w:val="00277715"/>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6876">
      <w:bodyDiv w:val="1"/>
      <w:marLeft w:val="0"/>
      <w:marRight w:val="0"/>
      <w:marTop w:val="0"/>
      <w:marBottom w:val="0"/>
      <w:divBdr>
        <w:top w:val="none" w:sz="0" w:space="0" w:color="auto"/>
        <w:left w:val="none" w:sz="0" w:space="0" w:color="auto"/>
        <w:bottom w:val="none" w:sz="0" w:space="0" w:color="auto"/>
        <w:right w:val="none" w:sz="0" w:space="0" w:color="auto"/>
      </w:divBdr>
    </w:div>
    <w:div w:id="1132478857">
      <w:bodyDiv w:val="1"/>
      <w:marLeft w:val="0"/>
      <w:marRight w:val="0"/>
      <w:marTop w:val="0"/>
      <w:marBottom w:val="0"/>
      <w:divBdr>
        <w:top w:val="none" w:sz="0" w:space="0" w:color="auto"/>
        <w:left w:val="none" w:sz="0" w:space="0" w:color="auto"/>
        <w:bottom w:val="none" w:sz="0" w:space="0" w:color="auto"/>
        <w:right w:val="none" w:sz="0" w:space="0" w:color="auto"/>
      </w:divBdr>
    </w:div>
    <w:div w:id="182303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1557</Words>
  <Characters>8880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10417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17</cp:revision>
  <cp:lastPrinted>2013-02-21T07:53:00Z</cp:lastPrinted>
  <dcterms:created xsi:type="dcterms:W3CDTF">2013-02-18T00:20:00Z</dcterms:created>
  <dcterms:modified xsi:type="dcterms:W3CDTF">2013-03-15T01:55:00Z</dcterms:modified>
</cp:coreProperties>
</file>