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0B5FF1" w:rsidRPr="009B7F53" w:rsidRDefault="005A45D7" w:rsidP="009B7F53">
      <w:pPr>
        <w:pStyle w:val="a6"/>
        <w:spacing w:line="360" w:lineRule="auto"/>
        <w:ind w:left="0"/>
        <w:jc w:val="both"/>
        <w:rPr>
          <w:sz w:val="26"/>
          <w:szCs w:val="26"/>
        </w:rPr>
      </w:pPr>
      <w:r w:rsidRPr="009B7F53">
        <w:rPr>
          <w:bCs/>
          <w:sz w:val="26"/>
          <w:szCs w:val="26"/>
        </w:rPr>
        <w:t>2</w:t>
      </w:r>
      <w:r w:rsidR="00712B94">
        <w:rPr>
          <w:bCs/>
          <w:sz w:val="26"/>
          <w:szCs w:val="26"/>
        </w:rPr>
        <w:t>6.11</w:t>
      </w:r>
      <w:r w:rsidR="00146387" w:rsidRPr="009B7F53">
        <w:rPr>
          <w:bCs/>
          <w:sz w:val="26"/>
          <w:szCs w:val="26"/>
        </w:rPr>
        <w:t>.2019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r w:rsidR="00761073" w:rsidRPr="009B7F53">
        <w:rPr>
          <w:sz w:val="26"/>
          <w:szCs w:val="26"/>
        </w:rPr>
        <w:t>г.Спасск-Дальний</w:t>
      </w:r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C14F63" w:rsidRPr="009B7F53">
        <w:rPr>
          <w:sz w:val="26"/>
          <w:szCs w:val="26"/>
        </w:rPr>
        <w:t>1</w:t>
      </w:r>
      <w:r w:rsidR="00712B94">
        <w:rPr>
          <w:sz w:val="26"/>
          <w:szCs w:val="26"/>
        </w:rPr>
        <w:t>1</w:t>
      </w:r>
      <w:r w:rsidR="003E454C" w:rsidRPr="009B7F53">
        <w:rPr>
          <w:sz w:val="26"/>
          <w:szCs w:val="26"/>
        </w:rPr>
        <w:t>.</w:t>
      </w:r>
      <w:r w:rsidR="00712B94">
        <w:rPr>
          <w:sz w:val="26"/>
          <w:szCs w:val="26"/>
        </w:rPr>
        <w:t>3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463A95" w:rsidRPr="009B7F53" w:rsidRDefault="00463A95" w:rsidP="009B7F53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560DAB" w:rsidRPr="00560DAB" w:rsidRDefault="00560DAB" w:rsidP="00560DAB">
      <w:pPr>
        <w:pStyle w:val="a3"/>
        <w:numPr>
          <w:ilvl w:val="0"/>
          <w:numId w:val="11"/>
        </w:numPr>
        <w:spacing w:line="360" w:lineRule="auto"/>
        <w:rPr>
          <w:sz w:val="26"/>
          <w:szCs w:val="26"/>
        </w:rPr>
      </w:pPr>
      <w:r w:rsidRPr="00560DAB">
        <w:rPr>
          <w:sz w:val="26"/>
          <w:szCs w:val="26"/>
        </w:rPr>
        <w:t>Об исполнении бюджета городского округа Спасск-Дальний за 9 месяцев 2019 года</w:t>
      </w:r>
      <w:r>
        <w:rPr>
          <w:sz w:val="26"/>
          <w:szCs w:val="26"/>
        </w:rPr>
        <w:t>.</w:t>
      </w:r>
    </w:p>
    <w:p w:rsidR="00560DAB" w:rsidRPr="00560DAB" w:rsidRDefault="00D23A71" w:rsidP="00560DAB">
      <w:pPr>
        <w:pStyle w:val="1"/>
        <w:numPr>
          <w:ilvl w:val="0"/>
          <w:numId w:val="11"/>
        </w:numPr>
        <w:spacing w:line="360" w:lineRule="auto"/>
        <w:jc w:val="both"/>
        <w:rPr>
          <w:b w:val="0"/>
          <w:szCs w:val="26"/>
        </w:rPr>
      </w:pPr>
      <w:r w:rsidRPr="00560DAB">
        <w:rPr>
          <w:b w:val="0"/>
          <w:szCs w:val="26"/>
        </w:rPr>
        <w:t>О внесении изменений и дополнений  в решение Думы городского  округа</w:t>
      </w:r>
      <w:r w:rsidR="00560DAB" w:rsidRPr="00560DAB">
        <w:rPr>
          <w:b w:val="0"/>
          <w:szCs w:val="26"/>
        </w:rPr>
        <w:t xml:space="preserve"> </w:t>
      </w:r>
      <w:r w:rsidRPr="00560DAB">
        <w:rPr>
          <w:b w:val="0"/>
          <w:szCs w:val="26"/>
        </w:rPr>
        <w:t>Спасск-Дальний от 7 декабря  2018 года № 92-НПА «О  бюджете городского округа</w:t>
      </w:r>
      <w:r w:rsidR="00560DAB" w:rsidRPr="00560DAB">
        <w:rPr>
          <w:b w:val="0"/>
          <w:szCs w:val="26"/>
        </w:rPr>
        <w:t xml:space="preserve"> </w:t>
      </w:r>
      <w:r w:rsidRPr="00560DAB">
        <w:rPr>
          <w:b w:val="0"/>
          <w:szCs w:val="26"/>
        </w:rPr>
        <w:t>Спасск-Дальний  на 2019 год и плановый период 2020 и  2021 годов»</w:t>
      </w:r>
      <w:r w:rsidR="00560DAB" w:rsidRPr="00560DAB">
        <w:rPr>
          <w:b w:val="0"/>
          <w:szCs w:val="26"/>
        </w:rPr>
        <w:t xml:space="preserve"> </w:t>
      </w:r>
      <w:r w:rsidR="00560DAB">
        <w:rPr>
          <w:b w:val="0"/>
          <w:spacing w:val="-2"/>
          <w:szCs w:val="26"/>
        </w:rPr>
        <w:t>.</w:t>
      </w:r>
    </w:p>
    <w:p w:rsidR="00712B94" w:rsidRPr="00560DAB" w:rsidRDefault="00712B94" w:rsidP="00560DAB">
      <w:pPr>
        <w:pStyle w:val="1"/>
        <w:numPr>
          <w:ilvl w:val="0"/>
          <w:numId w:val="11"/>
        </w:numPr>
        <w:spacing w:line="360" w:lineRule="auto"/>
        <w:jc w:val="both"/>
        <w:rPr>
          <w:b w:val="0"/>
          <w:szCs w:val="26"/>
        </w:rPr>
      </w:pPr>
      <w:r w:rsidRPr="00560DAB">
        <w:rPr>
          <w:b w:val="0"/>
          <w:szCs w:val="26"/>
        </w:rPr>
        <w:t xml:space="preserve"> О принятии в первом чтении  решения Думы городского округа Спасск-Дальний «О  бюджете городского округа Спасск - Дальний на 2020  год и плановый период 2021  и 2022 годов».</w:t>
      </w:r>
    </w:p>
    <w:p w:rsidR="00560DAB" w:rsidRDefault="00560DAB" w:rsidP="00712B94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712B94" w:rsidRPr="00712B94">
        <w:rPr>
          <w:rFonts w:ascii="Times New Roman" w:hAnsi="Times New Roman" w:cs="Times New Roman"/>
          <w:b w:val="0"/>
          <w:sz w:val="26"/>
          <w:szCs w:val="26"/>
        </w:rPr>
        <w:t>. О внесении дополнений в решение Думы городского округа Спасск-Дальний от 29</w:t>
      </w:r>
    </w:p>
    <w:p w:rsidR="00712B94" w:rsidRDefault="00560DAB" w:rsidP="00712B94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712B94" w:rsidRPr="00712B94">
        <w:rPr>
          <w:rFonts w:ascii="Times New Roman" w:hAnsi="Times New Roman" w:cs="Times New Roman"/>
          <w:b w:val="0"/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2014 г"/>
        </w:smartTagPr>
        <w:r w:rsidR="00712B94" w:rsidRPr="00712B94">
          <w:rPr>
            <w:rFonts w:ascii="Times New Roman" w:hAnsi="Times New Roman" w:cs="Times New Roman"/>
            <w:b w:val="0"/>
            <w:sz w:val="26"/>
            <w:szCs w:val="26"/>
          </w:rPr>
          <w:t>2014 г</w:t>
        </w:r>
      </w:smartTag>
      <w:r w:rsidR="00712B94" w:rsidRPr="00712B94">
        <w:rPr>
          <w:rFonts w:ascii="Times New Roman" w:hAnsi="Times New Roman" w:cs="Times New Roman"/>
          <w:b w:val="0"/>
          <w:sz w:val="26"/>
          <w:szCs w:val="26"/>
        </w:rPr>
        <w:t>. № 14 «Об установлении налога на имущество физических лиц».</w:t>
      </w:r>
    </w:p>
    <w:p w:rsidR="006B25A1" w:rsidRDefault="006B25A1" w:rsidP="006B25A1">
      <w:pPr>
        <w:pStyle w:val="1"/>
        <w:numPr>
          <w:ilvl w:val="0"/>
          <w:numId w:val="12"/>
        </w:numPr>
        <w:spacing w:line="360" w:lineRule="auto"/>
        <w:jc w:val="both"/>
        <w:rPr>
          <w:b w:val="0"/>
        </w:rPr>
      </w:pPr>
      <w:r>
        <w:rPr>
          <w:b w:val="0"/>
          <w:szCs w:val="26"/>
        </w:rPr>
        <w:t>О внесении изменений в решение Думы городского округа Спасск-Дальний от 27 сентября 2005 г. № 123 «Об установлении земельного налога».</w:t>
      </w:r>
    </w:p>
    <w:p w:rsidR="00D30FFA" w:rsidRDefault="00D30FFA" w:rsidP="006B25A1">
      <w:pPr>
        <w:pStyle w:val="ConsPlusTitl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49BA">
        <w:rPr>
          <w:rFonts w:ascii="Times New Roman" w:hAnsi="Times New Roman" w:cs="Times New Roman"/>
          <w:b w:val="0"/>
          <w:sz w:val="26"/>
          <w:szCs w:val="26"/>
        </w:rPr>
        <w:t>. О внесении изменений в решение Думы городского округа Спасск-Дальний от 01 декабря 2016 года № 83-НПА «О порядке возмещения расходов,  связанных со служебными командировками лиц, замещающих муниципальные должности на постоянной основе и муниципальным служащим органов местного самоуправления городского округа Спасск-Дальний.</w:t>
      </w:r>
    </w:p>
    <w:p w:rsidR="00D30FFA" w:rsidRPr="00D30FFA" w:rsidRDefault="00D30FFA" w:rsidP="00712B94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45D7" w:rsidRPr="00712B94" w:rsidRDefault="005A45D7" w:rsidP="00712B9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D639C" w:rsidRPr="00712B94" w:rsidRDefault="00DD639C" w:rsidP="00712B94">
      <w:pPr>
        <w:pStyle w:val="1"/>
        <w:spacing w:line="360" w:lineRule="auto"/>
        <w:jc w:val="both"/>
        <w:rPr>
          <w:b w:val="0"/>
          <w:szCs w:val="26"/>
        </w:rPr>
      </w:pPr>
    </w:p>
    <w:p w:rsidR="00DD639C" w:rsidRPr="00712B94" w:rsidRDefault="00DD639C" w:rsidP="00712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712B94" w:rsidRDefault="00DD639C" w:rsidP="00712B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712B94" w:rsidRDefault="00DD639C" w:rsidP="00712B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04A" w:rsidRPr="00463A95" w:rsidRDefault="00DD504A" w:rsidP="00C86B74">
      <w:pPr>
        <w:pStyle w:val="a3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</w:p>
    <w:p w:rsidR="00065B60" w:rsidRPr="00463A95" w:rsidRDefault="00065B60" w:rsidP="00C86B74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463A95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67BA"/>
    <w:rsid w:val="00065B60"/>
    <w:rsid w:val="00065CE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85D54"/>
    <w:rsid w:val="002F2433"/>
    <w:rsid w:val="003300D2"/>
    <w:rsid w:val="0033014E"/>
    <w:rsid w:val="00343C85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920B3"/>
    <w:rsid w:val="005025AC"/>
    <w:rsid w:val="00526296"/>
    <w:rsid w:val="00560DAB"/>
    <w:rsid w:val="005A45D7"/>
    <w:rsid w:val="005B49D7"/>
    <w:rsid w:val="005C792F"/>
    <w:rsid w:val="005E291C"/>
    <w:rsid w:val="00611491"/>
    <w:rsid w:val="0061477C"/>
    <w:rsid w:val="00655718"/>
    <w:rsid w:val="00674886"/>
    <w:rsid w:val="006B25A1"/>
    <w:rsid w:val="006E1154"/>
    <w:rsid w:val="00704E03"/>
    <w:rsid w:val="00712B94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452F7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3A71"/>
    <w:rsid w:val="00D30FFA"/>
    <w:rsid w:val="00D362C5"/>
    <w:rsid w:val="00D53762"/>
    <w:rsid w:val="00D6557C"/>
    <w:rsid w:val="00D71D2A"/>
    <w:rsid w:val="00D7604D"/>
    <w:rsid w:val="00DD504A"/>
    <w:rsid w:val="00DD639C"/>
    <w:rsid w:val="00DF67BA"/>
    <w:rsid w:val="00E0277A"/>
    <w:rsid w:val="00E12401"/>
    <w:rsid w:val="00EB37D3"/>
    <w:rsid w:val="00EB69A6"/>
    <w:rsid w:val="00EC3740"/>
    <w:rsid w:val="00F41B46"/>
    <w:rsid w:val="00F507AD"/>
    <w:rsid w:val="00F57E17"/>
    <w:rsid w:val="00F80863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2019-11-20T02:13:00Z</cp:lastPrinted>
  <dcterms:created xsi:type="dcterms:W3CDTF">2017-07-18T06:21:00Z</dcterms:created>
  <dcterms:modified xsi:type="dcterms:W3CDTF">2019-11-21T02:24:00Z</dcterms:modified>
</cp:coreProperties>
</file>