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550B61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35685080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B56F1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B56F11">
        <w:rPr>
          <w:rFonts w:ascii="Times New Roman" w:hAnsi="Times New Roman" w:cs="Times New Roman"/>
          <w:color w:val="000000"/>
          <w:sz w:val="26"/>
          <w:szCs w:val="26"/>
        </w:rPr>
        <w:t xml:space="preserve">октября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B56F11" w:rsidRDefault="004E4270" w:rsidP="00B56F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56F11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proofErr w:type="gramStart"/>
      <w:r w:rsidR="005B363D" w:rsidRPr="00B56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F11" w:rsidRPr="00B56F11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B56F11" w:rsidRPr="00B56F11" w:rsidRDefault="00B56F11" w:rsidP="00B56F11">
      <w:pPr>
        <w:pStyle w:val="a3"/>
        <w:numPr>
          <w:ilvl w:val="0"/>
          <w:numId w:val="4"/>
        </w:numPr>
        <w:tabs>
          <w:tab w:val="left" w:pos="9540"/>
        </w:tabs>
        <w:spacing w:line="360" w:lineRule="auto"/>
        <w:jc w:val="both"/>
        <w:rPr>
          <w:bCs/>
          <w:sz w:val="26"/>
          <w:szCs w:val="26"/>
        </w:rPr>
      </w:pPr>
      <w:r w:rsidRPr="00B56F11">
        <w:rPr>
          <w:bCs/>
          <w:sz w:val="26"/>
          <w:szCs w:val="26"/>
        </w:rPr>
        <w:t>Направить на рассмотрение Думы без дополнений и изменений проекты решений:</w:t>
      </w:r>
    </w:p>
    <w:p w:rsidR="00B56F11" w:rsidRPr="00B56F11" w:rsidRDefault="00B56F11" w:rsidP="00B56F11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F11">
        <w:rPr>
          <w:rFonts w:ascii="Times New Roman" w:hAnsi="Times New Roman" w:cs="Times New Roman"/>
          <w:sz w:val="26"/>
          <w:szCs w:val="26"/>
        </w:rPr>
        <w:t xml:space="preserve"> - об утверждении прогнозного плана  (программы) приватизации муниципального имущества городского округа Спасск-Дальний на 2020 год;</w:t>
      </w:r>
    </w:p>
    <w:p w:rsidR="00B56F11" w:rsidRPr="00B56F11" w:rsidRDefault="00B56F11" w:rsidP="00B56F11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F11">
        <w:rPr>
          <w:rFonts w:ascii="Times New Roman" w:hAnsi="Times New Roman" w:cs="Times New Roman"/>
          <w:sz w:val="26"/>
          <w:szCs w:val="26"/>
        </w:rPr>
        <w:t xml:space="preserve"> - о согласовании передачи в муниципальную собственность городского округа Спасск-Дальний движимого имущества, являющегося собственностью Российской Федерации.</w:t>
      </w:r>
    </w:p>
    <w:p w:rsidR="00B56F11" w:rsidRPr="00B56F11" w:rsidRDefault="00B56F11" w:rsidP="00B56F11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F11">
        <w:rPr>
          <w:rFonts w:ascii="Times New Roman" w:hAnsi="Times New Roman" w:cs="Times New Roman"/>
          <w:sz w:val="26"/>
          <w:szCs w:val="26"/>
        </w:rPr>
        <w:t xml:space="preserve">          2. Согласовать проект Постановления Администрации ГО Спасск-Дальний  «Об утверждении муниципальной программы «Управление и распоряжение муниципальным имуществом, составляющим муниципальную казну городского округа Спасск-Дальний, на период 2020-2022 годы».</w:t>
      </w:r>
    </w:p>
    <w:p w:rsidR="00722B02" w:rsidRPr="00722B02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14777"/>
    <w:multiLevelType w:val="hybridMultilevel"/>
    <w:tmpl w:val="09B0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5FB1"/>
    <w:multiLevelType w:val="hybridMultilevel"/>
    <w:tmpl w:val="F22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4C3AC3"/>
    <w:rsid w:val="004E4270"/>
    <w:rsid w:val="00550B61"/>
    <w:rsid w:val="005B363D"/>
    <w:rsid w:val="0066493F"/>
    <w:rsid w:val="006A7071"/>
    <w:rsid w:val="006F209F"/>
    <w:rsid w:val="00722B02"/>
    <w:rsid w:val="007E7098"/>
    <w:rsid w:val="009A5166"/>
    <w:rsid w:val="00B56F11"/>
    <w:rsid w:val="00C97CD0"/>
    <w:rsid w:val="00DD0BB7"/>
    <w:rsid w:val="00D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2019-11-19T07:11:00Z</cp:lastPrinted>
  <dcterms:created xsi:type="dcterms:W3CDTF">2019-05-14T02:09:00Z</dcterms:created>
  <dcterms:modified xsi:type="dcterms:W3CDTF">2019-11-19T07:12:00Z</dcterms:modified>
</cp:coreProperties>
</file>