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9D2B8B" w:rsidP="009B113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608916251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CC0961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24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r w:rsidR="00672D19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декабря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672D19" w:rsidRPr="00672D19" w:rsidRDefault="00672D19" w:rsidP="00672D19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6"/>
          <w:szCs w:val="26"/>
        </w:rPr>
      </w:pPr>
      <w:r w:rsidRPr="00246986">
        <w:rPr>
          <w:rFonts w:ascii="Times New Roman" w:hAnsi="Times New Roman"/>
          <w:bCs/>
          <w:sz w:val="26"/>
          <w:szCs w:val="26"/>
        </w:rPr>
        <w:t>Проект решения</w:t>
      </w:r>
      <w:r w:rsidRPr="001E393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«Об утверждении местных нормативов градостроительного проектирования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4393F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extBook" w:hAnsi="Times New Roman"/>
          <w:sz w:val="26"/>
          <w:szCs w:val="26"/>
        </w:rPr>
        <w:t>принять без замечаний и предложений и направить на утверждение Думой.</w:t>
      </w:r>
    </w:p>
    <w:p w:rsidR="00464866" w:rsidRDefault="00464866" w:rsidP="0026507A">
      <w:pPr>
        <w:rPr>
          <w:rFonts w:ascii="Times New Roman" w:hAnsi="Times New Roman"/>
        </w:rPr>
      </w:pPr>
    </w:p>
    <w:p w:rsidR="00CC0961" w:rsidRPr="0026507A" w:rsidRDefault="00CC0961" w:rsidP="0026507A">
      <w:pPr>
        <w:rPr>
          <w:rFonts w:ascii="Times New Roman" w:hAnsi="Times New Roman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2F81373"/>
    <w:multiLevelType w:val="hybridMultilevel"/>
    <w:tmpl w:val="D66A31AC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406"/>
    <w:rsid w:val="0007780F"/>
    <w:rsid w:val="000E5B8D"/>
    <w:rsid w:val="000F0406"/>
    <w:rsid w:val="001264F9"/>
    <w:rsid w:val="0026507A"/>
    <w:rsid w:val="003C7F92"/>
    <w:rsid w:val="00464866"/>
    <w:rsid w:val="00660865"/>
    <w:rsid w:val="00672D19"/>
    <w:rsid w:val="006F7C1A"/>
    <w:rsid w:val="007A751D"/>
    <w:rsid w:val="007F360F"/>
    <w:rsid w:val="0088514F"/>
    <w:rsid w:val="008965A0"/>
    <w:rsid w:val="00994895"/>
    <w:rsid w:val="009B113B"/>
    <w:rsid w:val="009D2B8B"/>
    <w:rsid w:val="00B0471F"/>
    <w:rsid w:val="00B95EE6"/>
    <w:rsid w:val="00CC0961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Катя</cp:lastModifiedBy>
  <cp:revision>11</cp:revision>
  <dcterms:created xsi:type="dcterms:W3CDTF">2018-05-03T04:29:00Z</dcterms:created>
  <dcterms:modified xsi:type="dcterms:W3CDTF">2019-01-13T10:24:00Z</dcterms:modified>
</cp:coreProperties>
</file>