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4E3AF7" w:rsidRDefault="00D77148" w:rsidP="004E3AF7">
      <w:pPr>
        <w:jc w:val="both"/>
        <w:rPr>
          <w:color w:val="000000"/>
          <w:sz w:val="26"/>
          <w:szCs w:val="26"/>
        </w:rPr>
      </w:pPr>
      <w:bookmarkStart w:id="0" w:name="_GoBack"/>
    </w:p>
    <w:p w:rsidR="00C976AC" w:rsidRPr="004E3AF7" w:rsidRDefault="00C976AC" w:rsidP="004E3AF7">
      <w:pPr>
        <w:jc w:val="center"/>
        <w:rPr>
          <w:sz w:val="26"/>
          <w:szCs w:val="26"/>
        </w:rPr>
      </w:pPr>
    </w:p>
    <w:p w:rsidR="00C976AC" w:rsidRPr="004E3AF7" w:rsidRDefault="00C976AC" w:rsidP="004E3AF7">
      <w:pPr>
        <w:jc w:val="center"/>
        <w:rPr>
          <w:sz w:val="26"/>
          <w:szCs w:val="26"/>
        </w:rPr>
      </w:pPr>
    </w:p>
    <w:p w:rsidR="00C976AC" w:rsidRPr="004E3AF7" w:rsidRDefault="007574CF" w:rsidP="004E3A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584523718" r:id="rId6"/>
        </w:pict>
      </w:r>
    </w:p>
    <w:p w:rsidR="00C976AC" w:rsidRPr="004E3AF7" w:rsidRDefault="00C976AC" w:rsidP="004E3AF7">
      <w:pPr>
        <w:jc w:val="center"/>
        <w:rPr>
          <w:b/>
          <w:sz w:val="26"/>
          <w:szCs w:val="26"/>
        </w:rPr>
      </w:pPr>
      <w:r w:rsidRPr="004E3AF7">
        <w:rPr>
          <w:b/>
          <w:sz w:val="26"/>
          <w:szCs w:val="26"/>
        </w:rPr>
        <w:t xml:space="preserve">ДУМА   </w:t>
      </w:r>
    </w:p>
    <w:p w:rsidR="00C976AC" w:rsidRPr="004E3AF7" w:rsidRDefault="00C976AC" w:rsidP="004E3AF7">
      <w:pPr>
        <w:pStyle w:val="a3"/>
        <w:spacing w:before="0"/>
        <w:rPr>
          <w:sz w:val="26"/>
          <w:szCs w:val="26"/>
        </w:rPr>
      </w:pPr>
      <w:r w:rsidRPr="004E3AF7">
        <w:rPr>
          <w:sz w:val="26"/>
          <w:szCs w:val="26"/>
        </w:rPr>
        <w:t>ГОРОДСКОГО ОКРУГА  СПАССК-ДАЛЬНИЙ</w:t>
      </w:r>
    </w:p>
    <w:p w:rsidR="00C976AC" w:rsidRPr="004E3AF7" w:rsidRDefault="00C976AC" w:rsidP="004E3AF7">
      <w:pPr>
        <w:jc w:val="center"/>
        <w:rPr>
          <w:b/>
          <w:sz w:val="26"/>
          <w:szCs w:val="26"/>
        </w:rPr>
      </w:pPr>
    </w:p>
    <w:p w:rsidR="00C976AC" w:rsidRDefault="00C976AC" w:rsidP="004E3AF7">
      <w:pPr>
        <w:jc w:val="center"/>
        <w:rPr>
          <w:b/>
          <w:sz w:val="26"/>
          <w:szCs w:val="26"/>
        </w:rPr>
      </w:pPr>
      <w:proofErr w:type="gramStart"/>
      <w:r w:rsidRPr="004E3AF7">
        <w:rPr>
          <w:b/>
          <w:sz w:val="26"/>
          <w:szCs w:val="26"/>
        </w:rPr>
        <w:t>Р</w:t>
      </w:r>
      <w:proofErr w:type="gramEnd"/>
      <w:r w:rsidRPr="004E3AF7">
        <w:rPr>
          <w:b/>
          <w:sz w:val="26"/>
          <w:szCs w:val="26"/>
        </w:rPr>
        <w:t xml:space="preserve"> Е Ш Е Н И Е</w:t>
      </w:r>
    </w:p>
    <w:p w:rsidR="007B4384" w:rsidRDefault="007B4384" w:rsidP="004E3AF7">
      <w:pPr>
        <w:jc w:val="center"/>
        <w:rPr>
          <w:b/>
          <w:sz w:val="26"/>
          <w:szCs w:val="26"/>
        </w:rPr>
      </w:pPr>
    </w:p>
    <w:p w:rsidR="007B4384" w:rsidRPr="007B4384" w:rsidRDefault="007B4384" w:rsidP="007B4384">
      <w:pPr>
        <w:jc w:val="center"/>
        <w:rPr>
          <w:sz w:val="26"/>
          <w:szCs w:val="26"/>
        </w:rPr>
      </w:pPr>
      <w:r w:rsidRPr="007B4384">
        <w:rPr>
          <w:sz w:val="26"/>
          <w:szCs w:val="26"/>
        </w:rPr>
        <w:t>(в ред.  02.02.2017 года № 4-НПА)</w:t>
      </w:r>
    </w:p>
    <w:bookmarkEnd w:id="0"/>
    <w:p w:rsidR="00CD7671" w:rsidRDefault="00CD7671" w:rsidP="004E3AF7">
      <w:pPr>
        <w:jc w:val="center"/>
        <w:rPr>
          <w:sz w:val="26"/>
          <w:szCs w:val="26"/>
        </w:rPr>
      </w:pPr>
    </w:p>
    <w:p w:rsidR="00B26898" w:rsidRPr="00CD7671" w:rsidRDefault="00BD46D7" w:rsidP="00CD7671">
      <w:pPr>
        <w:jc w:val="center"/>
        <w:rPr>
          <w:sz w:val="26"/>
          <w:szCs w:val="26"/>
        </w:rPr>
      </w:pPr>
      <w:r w:rsidRPr="00CD7671">
        <w:rPr>
          <w:color w:val="000000"/>
          <w:sz w:val="26"/>
          <w:szCs w:val="26"/>
        </w:rPr>
        <w:t>О</w:t>
      </w:r>
      <w:r w:rsidR="007A142B" w:rsidRPr="00CD7671">
        <w:rPr>
          <w:sz w:val="26"/>
          <w:szCs w:val="26"/>
        </w:rPr>
        <w:t xml:space="preserve"> порядке предоставления и заслушивания Думой городского округа Спасск-Дальний ежегодных отчетов главы городского округа Спасск-Дальний о результатах его деятельности и деятельности </w:t>
      </w:r>
      <w:r w:rsidR="00905843" w:rsidRPr="00CD7671">
        <w:rPr>
          <w:sz w:val="26"/>
          <w:szCs w:val="26"/>
        </w:rPr>
        <w:t>Администрации</w:t>
      </w:r>
      <w:r w:rsidR="007A142B" w:rsidRPr="00CD7671">
        <w:rPr>
          <w:sz w:val="26"/>
          <w:szCs w:val="26"/>
        </w:rPr>
        <w:t xml:space="preserve"> городского округа Спасск-Дальний</w:t>
      </w:r>
    </w:p>
    <w:p w:rsidR="00B26898" w:rsidRPr="004E3AF7" w:rsidRDefault="00B26898" w:rsidP="00CD7671">
      <w:pPr>
        <w:jc w:val="center"/>
        <w:rPr>
          <w:b/>
          <w:sz w:val="26"/>
          <w:szCs w:val="26"/>
        </w:rPr>
      </w:pPr>
    </w:p>
    <w:p w:rsidR="00B26898" w:rsidRPr="004E3AF7" w:rsidRDefault="00B26898" w:rsidP="004E3AF7">
      <w:pPr>
        <w:shd w:val="clear" w:color="auto" w:fill="FFFFFF"/>
        <w:ind w:left="6154"/>
        <w:rPr>
          <w:sz w:val="26"/>
          <w:szCs w:val="26"/>
        </w:rPr>
      </w:pPr>
      <w:r w:rsidRPr="004E3AF7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4E3AF7" w:rsidRDefault="00395AB6" w:rsidP="004E3AF7">
      <w:pPr>
        <w:shd w:val="clear" w:color="auto" w:fill="FFFFFF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>« 28 » ноября</w:t>
      </w:r>
      <w:r w:rsidR="00B26898" w:rsidRPr="004E3AF7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2016 </w:t>
      </w:r>
      <w:r w:rsidR="00B26898" w:rsidRPr="004E3AF7">
        <w:rPr>
          <w:spacing w:val="-2"/>
          <w:sz w:val="26"/>
          <w:szCs w:val="26"/>
        </w:rPr>
        <w:t>года</w:t>
      </w:r>
    </w:p>
    <w:p w:rsidR="00B26898" w:rsidRPr="004E3AF7" w:rsidRDefault="00B26898" w:rsidP="004E3AF7">
      <w:pPr>
        <w:jc w:val="both"/>
        <w:rPr>
          <w:b/>
          <w:sz w:val="26"/>
          <w:szCs w:val="26"/>
        </w:rPr>
      </w:pPr>
    </w:p>
    <w:p w:rsidR="002E6C23" w:rsidRPr="004E3AF7" w:rsidRDefault="00B34BAD" w:rsidP="004E3AF7">
      <w:pPr>
        <w:pStyle w:val="2"/>
        <w:tabs>
          <w:tab w:val="left" w:pos="708"/>
        </w:tabs>
        <w:ind w:firstLine="709"/>
        <w:rPr>
          <w:sz w:val="26"/>
          <w:szCs w:val="26"/>
        </w:rPr>
      </w:pPr>
      <w:r w:rsidRPr="004E3AF7">
        <w:rPr>
          <w:sz w:val="26"/>
          <w:szCs w:val="26"/>
        </w:rPr>
        <w:t>В соответствии с частью 11.1 статьи 35 Федерального закона от 06 октября 2003г. № 131-ФЗ "Об общих принципах организации местного самоуправления в Российской Федерации", руководствуясь Уставом городского округа Спасск-Дальний</w:t>
      </w:r>
    </w:p>
    <w:p w:rsidR="00B34BAD" w:rsidRPr="004E3AF7" w:rsidRDefault="00B34BAD" w:rsidP="004E3AF7">
      <w:pPr>
        <w:rPr>
          <w:sz w:val="26"/>
          <w:szCs w:val="26"/>
          <w:lang w:eastAsia="ar-SA"/>
        </w:rPr>
      </w:pPr>
    </w:p>
    <w:p w:rsidR="002E6C23" w:rsidRPr="004E3AF7" w:rsidRDefault="002E6C23" w:rsidP="004E3AF7">
      <w:pPr>
        <w:jc w:val="both"/>
        <w:rPr>
          <w:sz w:val="26"/>
          <w:szCs w:val="26"/>
        </w:rPr>
      </w:pPr>
      <w:r w:rsidRPr="004E3AF7">
        <w:rPr>
          <w:sz w:val="26"/>
          <w:szCs w:val="26"/>
        </w:rPr>
        <w:t xml:space="preserve">      1. Утвердить </w:t>
      </w:r>
      <w:r w:rsidR="00BD46D7">
        <w:rPr>
          <w:sz w:val="26"/>
          <w:szCs w:val="26"/>
        </w:rPr>
        <w:t>П</w:t>
      </w:r>
      <w:r w:rsidR="00B34BAD" w:rsidRPr="004E3AF7">
        <w:rPr>
          <w:sz w:val="26"/>
          <w:szCs w:val="26"/>
        </w:rPr>
        <w:t>оряд</w:t>
      </w:r>
      <w:r w:rsidR="00BD46D7">
        <w:rPr>
          <w:sz w:val="26"/>
          <w:szCs w:val="26"/>
        </w:rPr>
        <w:t>о</w:t>
      </w:r>
      <w:r w:rsidR="00B34BAD" w:rsidRPr="004E3AF7">
        <w:rPr>
          <w:sz w:val="26"/>
          <w:szCs w:val="26"/>
        </w:rPr>
        <w:t xml:space="preserve">к предоставления и заслушивания Думой городского округа Спасск-Дальний ежегодных отчетов главы городского округа Спасск-Дальний о результатах его деятельности и деятельности </w:t>
      </w:r>
      <w:r w:rsidR="00905843" w:rsidRPr="004E3AF7">
        <w:rPr>
          <w:sz w:val="26"/>
          <w:szCs w:val="26"/>
        </w:rPr>
        <w:t>Администрации</w:t>
      </w:r>
      <w:r w:rsidR="00B34BAD" w:rsidRPr="004E3AF7">
        <w:rPr>
          <w:sz w:val="26"/>
          <w:szCs w:val="26"/>
        </w:rPr>
        <w:t xml:space="preserve"> городского округа Спасск-Дальний </w:t>
      </w:r>
      <w:r w:rsidRPr="004E3AF7">
        <w:rPr>
          <w:sz w:val="26"/>
          <w:szCs w:val="26"/>
        </w:rPr>
        <w:t>(прил</w:t>
      </w:r>
      <w:r w:rsidR="00B34BAD" w:rsidRPr="004E3AF7">
        <w:rPr>
          <w:sz w:val="26"/>
          <w:szCs w:val="26"/>
        </w:rPr>
        <w:t>агается</w:t>
      </w:r>
      <w:proofErr w:type="gramStart"/>
      <w:r w:rsidRPr="004E3AF7">
        <w:rPr>
          <w:sz w:val="26"/>
          <w:szCs w:val="26"/>
        </w:rPr>
        <w:t xml:space="preserve"> )</w:t>
      </w:r>
      <w:proofErr w:type="gramEnd"/>
      <w:r w:rsidRPr="004E3AF7">
        <w:rPr>
          <w:sz w:val="26"/>
          <w:szCs w:val="26"/>
        </w:rPr>
        <w:t>.</w:t>
      </w:r>
    </w:p>
    <w:p w:rsidR="002E6C23" w:rsidRPr="004E3AF7" w:rsidRDefault="002E6C23" w:rsidP="004E3AF7">
      <w:pPr>
        <w:shd w:val="clear" w:color="auto" w:fill="FFFFFF"/>
        <w:ind w:firstLine="426"/>
        <w:jc w:val="both"/>
        <w:rPr>
          <w:sz w:val="26"/>
          <w:szCs w:val="26"/>
        </w:rPr>
      </w:pPr>
      <w:r w:rsidRPr="004E3AF7">
        <w:rPr>
          <w:spacing w:val="3"/>
          <w:sz w:val="26"/>
          <w:szCs w:val="26"/>
        </w:rPr>
        <w:t>2. Настоящее решение вступает в силу со дня его обнародования на официальном сайте городского округа Спасск-Дальний в информационно-телекоммуникационной сети «Интернет».</w:t>
      </w:r>
    </w:p>
    <w:p w:rsidR="002E6C23" w:rsidRPr="004E3AF7" w:rsidRDefault="002E6C23" w:rsidP="004E3AF7">
      <w:pPr>
        <w:jc w:val="both"/>
        <w:rPr>
          <w:sz w:val="26"/>
          <w:szCs w:val="26"/>
        </w:rPr>
      </w:pPr>
    </w:p>
    <w:p w:rsidR="00B26898" w:rsidRPr="004E3AF7" w:rsidRDefault="00B26898" w:rsidP="004E3AF7">
      <w:pPr>
        <w:jc w:val="both"/>
        <w:rPr>
          <w:sz w:val="26"/>
          <w:szCs w:val="26"/>
        </w:rPr>
      </w:pPr>
    </w:p>
    <w:p w:rsidR="00B26898" w:rsidRPr="004E3AF7" w:rsidRDefault="00B26898" w:rsidP="004E3AF7">
      <w:pPr>
        <w:jc w:val="both"/>
        <w:rPr>
          <w:sz w:val="26"/>
          <w:szCs w:val="26"/>
        </w:rPr>
      </w:pPr>
    </w:p>
    <w:p w:rsidR="00B26898" w:rsidRPr="004E3AF7" w:rsidRDefault="00B26898" w:rsidP="004E3AF7">
      <w:pPr>
        <w:jc w:val="both"/>
        <w:rPr>
          <w:sz w:val="26"/>
          <w:szCs w:val="26"/>
        </w:rPr>
      </w:pPr>
      <w:r w:rsidRPr="004E3AF7">
        <w:rPr>
          <w:sz w:val="26"/>
          <w:szCs w:val="26"/>
        </w:rPr>
        <w:t xml:space="preserve">Глава </w:t>
      </w:r>
      <w:proofErr w:type="gramStart"/>
      <w:r w:rsidRPr="004E3AF7">
        <w:rPr>
          <w:sz w:val="26"/>
          <w:szCs w:val="26"/>
        </w:rPr>
        <w:t>городского</w:t>
      </w:r>
      <w:proofErr w:type="gramEnd"/>
      <w:r w:rsidRPr="004E3AF7">
        <w:rPr>
          <w:sz w:val="26"/>
          <w:szCs w:val="26"/>
        </w:rPr>
        <w:t xml:space="preserve"> </w:t>
      </w:r>
    </w:p>
    <w:p w:rsidR="00B26898" w:rsidRDefault="00B26898" w:rsidP="004E3AF7">
      <w:pPr>
        <w:jc w:val="both"/>
        <w:rPr>
          <w:sz w:val="26"/>
          <w:szCs w:val="26"/>
        </w:rPr>
      </w:pPr>
      <w:r w:rsidRPr="004E3AF7">
        <w:rPr>
          <w:sz w:val="26"/>
          <w:szCs w:val="26"/>
        </w:rPr>
        <w:t xml:space="preserve">округа Спасск-Дальний                                                                     </w:t>
      </w:r>
      <w:r w:rsidR="00CD7671">
        <w:rPr>
          <w:sz w:val="26"/>
          <w:szCs w:val="26"/>
        </w:rPr>
        <w:t xml:space="preserve">                     В. </w:t>
      </w:r>
      <w:proofErr w:type="spellStart"/>
      <w:r w:rsidR="00CD7671">
        <w:rPr>
          <w:sz w:val="26"/>
          <w:szCs w:val="26"/>
        </w:rPr>
        <w:t>В.Квон</w:t>
      </w:r>
      <w:proofErr w:type="spellEnd"/>
    </w:p>
    <w:p w:rsidR="00CD7671" w:rsidRPr="004E3AF7" w:rsidRDefault="00CD7671" w:rsidP="004E3AF7">
      <w:pPr>
        <w:jc w:val="both"/>
        <w:rPr>
          <w:sz w:val="26"/>
          <w:szCs w:val="26"/>
        </w:rPr>
      </w:pPr>
    </w:p>
    <w:p w:rsidR="00B26898" w:rsidRPr="004E3AF7" w:rsidRDefault="00887FF6" w:rsidP="004E3A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01 </w:t>
      </w:r>
      <w:r w:rsidR="00B26898" w:rsidRPr="004E3AF7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Pr="004E3AF7">
        <w:rPr>
          <w:sz w:val="26"/>
          <w:szCs w:val="26"/>
        </w:rPr>
        <w:t xml:space="preserve"> </w:t>
      </w:r>
      <w:r w:rsidR="00B26898" w:rsidRPr="004E3AF7">
        <w:rPr>
          <w:sz w:val="26"/>
          <w:szCs w:val="26"/>
        </w:rPr>
        <w:t>2016 года</w:t>
      </w:r>
    </w:p>
    <w:p w:rsidR="00B26898" w:rsidRPr="004E3AF7" w:rsidRDefault="00395AB6" w:rsidP="004E3AF7">
      <w:pPr>
        <w:jc w:val="both"/>
        <w:rPr>
          <w:sz w:val="26"/>
          <w:szCs w:val="26"/>
        </w:rPr>
      </w:pPr>
      <w:r>
        <w:rPr>
          <w:sz w:val="26"/>
          <w:szCs w:val="26"/>
        </w:rPr>
        <w:t>№ 85</w:t>
      </w:r>
      <w:r w:rsidR="00B26898" w:rsidRPr="004E3AF7">
        <w:rPr>
          <w:sz w:val="26"/>
          <w:szCs w:val="26"/>
        </w:rPr>
        <w:t>-НПА</w:t>
      </w:r>
    </w:p>
    <w:p w:rsidR="00B26898" w:rsidRPr="004E3AF7" w:rsidRDefault="00B26898" w:rsidP="004E3AF7">
      <w:pPr>
        <w:rPr>
          <w:sz w:val="26"/>
          <w:szCs w:val="26"/>
        </w:rPr>
      </w:pPr>
    </w:p>
    <w:p w:rsidR="00B26898" w:rsidRPr="004E3AF7" w:rsidRDefault="00B26898" w:rsidP="004E3AF7">
      <w:pPr>
        <w:rPr>
          <w:sz w:val="26"/>
          <w:szCs w:val="26"/>
        </w:rPr>
      </w:pPr>
    </w:p>
    <w:p w:rsidR="00B34BAD" w:rsidRPr="004E3AF7" w:rsidRDefault="00B34BAD" w:rsidP="004E3AF7">
      <w:pPr>
        <w:rPr>
          <w:sz w:val="26"/>
          <w:szCs w:val="26"/>
        </w:rPr>
      </w:pPr>
    </w:p>
    <w:p w:rsidR="00B34BAD" w:rsidRPr="004E3AF7" w:rsidRDefault="00B34BAD" w:rsidP="004E3AF7">
      <w:pPr>
        <w:rPr>
          <w:sz w:val="26"/>
          <w:szCs w:val="26"/>
        </w:rPr>
      </w:pPr>
    </w:p>
    <w:p w:rsidR="00B34BAD" w:rsidRPr="004E3AF7" w:rsidRDefault="00B34BAD" w:rsidP="004E3AF7">
      <w:pPr>
        <w:rPr>
          <w:sz w:val="26"/>
          <w:szCs w:val="26"/>
        </w:rPr>
      </w:pPr>
    </w:p>
    <w:p w:rsidR="00CD7671" w:rsidRDefault="00CD7671" w:rsidP="00CD7671">
      <w:pPr>
        <w:pStyle w:val="ConsPlusNormal"/>
        <w:tabs>
          <w:tab w:val="left" w:pos="7575"/>
          <w:tab w:val="right" w:pos="9638"/>
        </w:tabs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D7671" w:rsidRDefault="00CD7671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B34BAD" w:rsidRPr="004E3AF7" w:rsidRDefault="00B34BAD" w:rsidP="00887FF6">
      <w:pPr>
        <w:pStyle w:val="ConsPlusNormal"/>
        <w:tabs>
          <w:tab w:val="left" w:pos="7575"/>
          <w:tab w:val="right" w:pos="9638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34BAD" w:rsidRPr="004E3AF7" w:rsidRDefault="00B34BAD" w:rsidP="00887FF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4E3AF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B34BAD" w:rsidRPr="004E3AF7" w:rsidRDefault="00B34BAD" w:rsidP="00887FF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B34BAD" w:rsidRDefault="00887FF6" w:rsidP="00887FF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01 декабря </w:t>
      </w:r>
      <w:r w:rsidR="00395AB6">
        <w:rPr>
          <w:rFonts w:ascii="Times New Roman" w:hAnsi="Times New Roman" w:cs="Times New Roman"/>
          <w:sz w:val="26"/>
          <w:szCs w:val="26"/>
        </w:rPr>
        <w:t>2016 г. № 85</w:t>
      </w:r>
      <w:r w:rsidR="00B34BAD" w:rsidRPr="004E3AF7">
        <w:rPr>
          <w:rFonts w:ascii="Times New Roman" w:hAnsi="Times New Roman" w:cs="Times New Roman"/>
          <w:sz w:val="26"/>
          <w:szCs w:val="26"/>
        </w:rPr>
        <w:t>-НПА</w:t>
      </w:r>
    </w:p>
    <w:p w:rsidR="00BD46D7" w:rsidRDefault="00BD46D7" w:rsidP="004E3A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D46D7" w:rsidRPr="00BD46D7" w:rsidRDefault="00BD46D7" w:rsidP="00BD46D7">
      <w:pPr>
        <w:pStyle w:val="ConsPlusNormal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6D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BD46D7" w:rsidRDefault="00BD46D7" w:rsidP="00BD46D7">
      <w:pPr>
        <w:pStyle w:val="ConsPlusNormal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6D7">
        <w:rPr>
          <w:rFonts w:ascii="Times New Roman" w:hAnsi="Times New Roman" w:cs="Times New Roman"/>
          <w:b/>
          <w:sz w:val="26"/>
          <w:szCs w:val="26"/>
        </w:rPr>
        <w:t xml:space="preserve">предоставления и заслушивания Думой городского округа </w:t>
      </w:r>
    </w:p>
    <w:p w:rsidR="00BD46D7" w:rsidRPr="00BD46D7" w:rsidRDefault="00BD46D7" w:rsidP="00BD46D7">
      <w:pPr>
        <w:pStyle w:val="ConsPlusNormal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6D7">
        <w:rPr>
          <w:rFonts w:ascii="Times New Roman" w:hAnsi="Times New Roman" w:cs="Times New Roman"/>
          <w:b/>
          <w:sz w:val="26"/>
          <w:szCs w:val="26"/>
        </w:rPr>
        <w:t>Спасск-Дальний ежегодных отчетов главы городского округа Спасск-Дальний о результатах его деятельности и деятельности Администрации городского округа Спасск-Дальний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6149" w:rsidRPr="004E3AF7" w:rsidRDefault="00B34BAD" w:rsidP="004E3A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AF7">
        <w:rPr>
          <w:rFonts w:ascii="Times New Roman" w:hAnsi="Times New Roman" w:cs="Times New Roman"/>
          <w:sz w:val="26"/>
          <w:szCs w:val="26"/>
        </w:rPr>
        <w:t>Настоящ</w:t>
      </w:r>
      <w:r w:rsidR="000A5FE6">
        <w:rPr>
          <w:rFonts w:ascii="Times New Roman" w:hAnsi="Times New Roman" w:cs="Times New Roman"/>
          <w:sz w:val="26"/>
          <w:szCs w:val="26"/>
        </w:rPr>
        <w:t>ий</w:t>
      </w:r>
      <w:r w:rsidRPr="004E3AF7">
        <w:rPr>
          <w:rFonts w:ascii="Times New Roman" w:hAnsi="Times New Roman" w:cs="Times New Roman"/>
          <w:sz w:val="26"/>
          <w:szCs w:val="26"/>
        </w:rPr>
        <w:t xml:space="preserve"> По</w:t>
      </w:r>
      <w:r w:rsidR="000A5FE6">
        <w:rPr>
          <w:rFonts w:ascii="Times New Roman" w:hAnsi="Times New Roman" w:cs="Times New Roman"/>
          <w:sz w:val="26"/>
          <w:szCs w:val="26"/>
        </w:rPr>
        <w:t>рядок</w:t>
      </w:r>
      <w:r w:rsidRPr="004E3AF7">
        <w:rPr>
          <w:rFonts w:ascii="Times New Roman" w:hAnsi="Times New Roman" w:cs="Times New Roman"/>
          <w:sz w:val="26"/>
          <w:szCs w:val="26"/>
        </w:rPr>
        <w:t xml:space="preserve"> разработан в целях реализации полномочия Думы городского округа Спасск-Дальний, определенного </w:t>
      </w:r>
      <w:hyperlink r:id="rId7" w:history="1">
        <w:r w:rsidRPr="004E3AF7">
          <w:rPr>
            <w:rFonts w:ascii="Times New Roman" w:hAnsi="Times New Roman" w:cs="Times New Roman"/>
            <w:sz w:val="26"/>
            <w:szCs w:val="26"/>
          </w:rPr>
          <w:t>частью 11.1 статьи 35</w:t>
        </w:r>
      </w:hyperlink>
      <w:r w:rsidRPr="004E3AF7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4E3AF7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4E3AF7">
          <w:rPr>
            <w:rFonts w:ascii="Times New Roman" w:hAnsi="Times New Roman" w:cs="Times New Roman"/>
            <w:sz w:val="26"/>
            <w:szCs w:val="26"/>
          </w:rPr>
          <w:t>частью 3 статьи 22</w:t>
        </w:r>
      </w:hyperlink>
      <w:r w:rsidRPr="004E3AF7">
        <w:rPr>
          <w:rFonts w:ascii="Times New Roman" w:hAnsi="Times New Roman" w:cs="Times New Roman"/>
          <w:sz w:val="26"/>
          <w:szCs w:val="26"/>
        </w:rPr>
        <w:t xml:space="preserve"> Устава городского округа Спасск-Дальний и устанавливает порядок заслушивания Думой городского округа Спасск-Дальний ежегодных отчетов главы городского округа</w:t>
      </w:r>
      <w:r w:rsidR="009E6149" w:rsidRPr="004E3AF7">
        <w:rPr>
          <w:rFonts w:ascii="Times New Roman" w:hAnsi="Times New Roman" w:cs="Times New Roman"/>
          <w:sz w:val="26"/>
          <w:szCs w:val="26"/>
        </w:rPr>
        <w:t xml:space="preserve"> Спасск-Дальний (далее – глава городского округа</w:t>
      </w:r>
      <w:proofErr w:type="gramEnd"/>
      <w:r w:rsidR="009E6149" w:rsidRPr="004E3AF7">
        <w:rPr>
          <w:rFonts w:ascii="Times New Roman" w:hAnsi="Times New Roman" w:cs="Times New Roman"/>
          <w:sz w:val="26"/>
          <w:szCs w:val="26"/>
        </w:rPr>
        <w:t>)</w:t>
      </w:r>
      <w:r w:rsidRPr="004E3AF7">
        <w:rPr>
          <w:rFonts w:ascii="Times New Roman" w:hAnsi="Times New Roman" w:cs="Times New Roman"/>
          <w:sz w:val="26"/>
          <w:szCs w:val="26"/>
        </w:rPr>
        <w:t xml:space="preserve"> о результатах его деятельности и деятельности </w:t>
      </w:r>
      <w:r w:rsidR="00905843" w:rsidRPr="004E3AF7">
        <w:rPr>
          <w:rFonts w:ascii="Times New Roman" w:hAnsi="Times New Roman" w:cs="Times New Roman"/>
          <w:sz w:val="26"/>
          <w:szCs w:val="26"/>
        </w:rPr>
        <w:t>Администрации</w:t>
      </w:r>
      <w:r w:rsidRPr="004E3AF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9E6149" w:rsidRPr="004E3A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6149" w:rsidRPr="004E3AF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9E6149" w:rsidRPr="004E3AF7">
        <w:rPr>
          <w:rFonts w:ascii="Times New Roman" w:hAnsi="Times New Roman" w:cs="Times New Roman"/>
          <w:sz w:val="26"/>
          <w:szCs w:val="26"/>
        </w:rPr>
        <w:t xml:space="preserve"> (</w:t>
      </w:r>
      <w:r w:rsidR="000A5FE6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9E6149" w:rsidRPr="004E3AF7">
        <w:rPr>
          <w:rFonts w:ascii="Times New Roman" w:hAnsi="Times New Roman" w:cs="Times New Roman"/>
          <w:sz w:val="26"/>
          <w:szCs w:val="26"/>
        </w:rPr>
        <w:t>Администрация городского округа)</w:t>
      </w:r>
      <w:r w:rsidRPr="004E3AF7">
        <w:rPr>
          <w:rFonts w:ascii="Times New Roman" w:hAnsi="Times New Roman" w:cs="Times New Roman"/>
          <w:sz w:val="26"/>
          <w:szCs w:val="26"/>
        </w:rPr>
        <w:t xml:space="preserve">, </w:t>
      </w:r>
      <w:r w:rsidR="009E6149" w:rsidRPr="004E3AF7">
        <w:rPr>
          <w:rFonts w:ascii="Times New Roman" w:hAnsi="Times New Roman" w:cs="Times New Roman"/>
          <w:sz w:val="26"/>
          <w:szCs w:val="26"/>
        </w:rPr>
        <w:t xml:space="preserve"> в том  числе о решении вопросов, поставленных Думой городского округа (далее – Дума городского округа).</w:t>
      </w:r>
    </w:p>
    <w:p w:rsidR="009E6149" w:rsidRPr="004E3AF7" w:rsidRDefault="009E6149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7740" w:rsidRPr="004E3AF7" w:rsidRDefault="00527740" w:rsidP="004E3AF7">
      <w:pPr>
        <w:ind w:firstLine="709"/>
        <w:jc w:val="center"/>
        <w:outlineLvl w:val="0"/>
        <w:rPr>
          <w:b/>
          <w:sz w:val="26"/>
          <w:szCs w:val="26"/>
        </w:rPr>
      </w:pPr>
      <w:r w:rsidRPr="004E3AF7">
        <w:rPr>
          <w:b/>
          <w:sz w:val="26"/>
          <w:szCs w:val="26"/>
          <w:lang w:val="en-US"/>
        </w:rPr>
        <w:t>I</w:t>
      </w:r>
      <w:r w:rsidRPr="004E3AF7">
        <w:rPr>
          <w:b/>
          <w:sz w:val="26"/>
          <w:szCs w:val="26"/>
        </w:rPr>
        <w:t xml:space="preserve"> Понятия, используемые в настоящем положении</w:t>
      </w:r>
    </w:p>
    <w:p w:rsidR="00527740" w:rsidRPr="004E3AF7" w:rsidRDefault="00527740" w:rsidP="004E3AF7">
      <w:pPr>
        <w:pStyle w:val="a6"/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4E3AF7">
        <w:rPr>
          <w:rFonts w:ascii="Times New Roman" w:hAnsi="Times New Roman"/>
          <w:sz w:val="26"/>
          <w:szCs w:val="26"/>
        </w:rPr>
        <w:t>1.  Деятельность главы городского округа – осуществление главой городского округа полномочий, установленных частью 4 статьи 36 федерального закона «Об общих принципах организации местного самоуправления в Российской Федерации», Уставом городского округа Спасск-Дальний (далее – Устав городского округа).</w:t>
      </w:r>
    </w:p>
    <w:p w:rsidR="00527740" w:rsidRPr="004E3AF7" w:rsidRDefault="00527740" w:rsidP="004E3AF7">
      <w:pPr>
        <w:pStyle w:val="a6"/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4E3AF7">
        <w:rPr>
          <w:rFonts w:ascii="Times New Roman" w:hAnsi="Times New Roman"/>
          <w:sz w:val="26"/>
          <w:szCs w:val="26"/>
        </w:rPr>
        <w:t>2.  Деятельность Администрации городского округа - осуществление Администрацией городского округа полномочий, установленных законами и иными нормативными правовыми актами Российской Федерации и Приморского края, Уставом городского округа, нормативными правовыми актами Думы городского округа.</w:t>
      </w:r>
    </w:p>
    <w:p w:rsidR="00527740" w:rsidRPr="004E3AF7" w:rsidRDefault="00527740" w:rsidP="004E3AF7">
      <w:pPr>
        <w:pStyle w:val="a6"/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4E3AF7">
        <w:rPr>
          <w:rFonts w:ascii="Times New Roman" w:hAnsi="Times New Roman"/>
          <w:sz w:val="26"/>
          <w:szCs w:val="26"/>
        </w:rPr>
        <w:t xml:space="preserve">3. Вопросы, поставленные Думой городского округа – перечень вопросов (поручений, предложений, рекомендаций) в адрес главы городского округа, </w:t>
      </w:r>
      <w:r w:rsidR="00015353" w:rsidRPr="004E3AF7">
        <w:rPr>
          <w:rFonts w:ascii="Times New Roman" w:hAnsi="Times New Roman"/>
          <w:sz w:val="26"/>
          <w:szCs w:val="26"/>
        </w:rPr>
        <w:t xml:space="preserve">Администрации городского округа, </w:t>
      </w:r>
      <w:r w:rsidRPr="004E3AF7">
        <w:rPr>
          <w:rFonts w:ascii="Times New Roman" w:hAnsi="Times New Roman"/>
          <w:sz w:val="26"/>
          <w:szCs w:val="26"/>
        </w:rPr>
        <w:t xml:space="preserve">которые зафиксированы в решениях Думы </w:t>
      </w:r>
      <w:r w:rsidR="00015353" w:rsidRPr="004E3AF7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4E3AF7">
        <w:rPr>
          <w:rFonts w:ascii="Times New Roman" w:hAnsi="Times New Roman"/>
          <w:sz w:val="26"/>
          <w:szCs w:val="26"/>
        </w:rPr>
        <w:t>за отчетный период.</w:t>
      </w:r>
    </w:p>
    <w:p w:rsidR="00527740" w:rsidRPr="004E3AF7" w:rsidRDefault="00527740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A5179" w:rsidRPr="004E3AF7">
        <w:rPr>
          <w:rFonts w:ascii="Times New Roman" w:hAnsi="Times New Roman" w:cs="Times New Roman"/>
          <w:sz w:val="26"/>
          <w:szCs w:val="26"/>
        </w:rPr>
        <w:t>2</w:t>
      </w:r>
      <w:r w:rsidRPr="004E3AF7">
        <w:rPr>
          <w:rFonts w:ascii="Times New Roman" w:hAnsi="Times New Roman" w:cs="Times New Roman"/>
          <w:sz w:val="26"/>
          <w:szCs w:val="26"/>
        </w:rPr>
        <w:t>. Представление, форма и содержание отчетов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1. Представление ежегодных отчетов главой городского округа о результатах его деятельности и деятельности </w:t>
      </w:r>
      <w:r w:rsidR="00905843" w:rsidRPr="004E3AF7">
        <w:rPr>
          <w:rFonts w:ascii="Times New Roman" w:hAnsi="Times New Roman" w:cs="Times New Roman"/>
          <w:sz w:val="26"/>
          <w:szCs w:val="26"/>
        </w:rPr>
        <w:t>Администрации</w:t>
      </w:r>
      <w:r w:rsidRPr="004E3AF7">
        <w:rPr>
          <w:rFonts w:ascii="Times New Roman" w:hAnsi="Times New Roman" w:cs="Times New Roman"/>
          <w:sz w:val="26"/>
          <w:szCs w:val="26"/>
        </w:rPr>
        <w:t xml:space="preserve"> городского округа, в том числе о решении вопросов, поставленных Думой городского округа, заслушивание данных отчетов Думой городского округа</w:t>
      </w:r>
      <w:r w:rsidR="00905843" w:rsidRPr="004E3AF7">
        <w:rPr>
          <w:rFonts w:ascii="Times New Roman" w:hAnsi="Times New Roman" w:cs="Times New Roman"/>
          <w:sz w:val="26"/>
          <w:szCs w:val="26"/>
        </w:rPr>
        <w:t xml:space="preserve"> (далее - отчёт)</w:t>
      </w:r>
      <w:r w:rsidRPr="004E3AF7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4E3AF7" w:rsidRPr="004E3AF7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="004E3AF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E3AF7" w:rsidRPr="004E3AF7">
        <w:rPr>
          <w:rFonts w:ascii="Times New Roman" w:hAnsi="Times New Roman" w:cs="Times New Roman"/>
          <w:sz w:val="26"/>
          <w:szCs w:val="26"/>
        </w:rPr>
        <w:t xml:space="preserve"> и </w:t>
      </w:r>
      <w:r w:rsidRPr="004E3AF7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2. Отчеты представляются в Думу  городского округа главой  городского округа один раз в год не позднее </w:t>
      </w:r>
      <w:r w:rsidR="007B4384">
        <w:rPr>
          <w:rFonts w:ascii="Times New Roman" w:hAnsi="Times New Roman" w:cs="Times New Roman"/>
          <w:sz w:val="26"/>
          <w:szCs w:val="26"/>
        </w:rPr>
        <w:t>30</w:t>
      </w:r>
      <w:r w:rsidRPr="004E3AF7">
        <w:rPr>
          <w:rFonts w:ascii="Times New Roman" w:hAnsi="Times New Roman" w:cs="Times New Roman"/>
          <w:sz w:val="26"/>
          <w:szCs w:val="26"/>
        </w:rPr>
        <w:t xml:space="preserve"> апреля следующего за отчетным годом. Датой представления отчетов считается день регистрации поступивших в аппарат Думы  городского округа документов и материалов.</w:t>
      </w:r>
    </w:p>
    <w:p w:rsidR="009A5179" w:rsidRPr="004E3AF7" w:rsidRDefault="009A5179" w:rsidP="004E3AF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E3AF7">
        <w:rPr>
          <w:sz w:val="26"/>
          <w:szCs w:val="26"/>
        </w:rPr>
        <w:lastRenderedPageBreak/>
        <w:t xml:space="preserve">3. К отчету могут прилагаться графики, расчеты, диаграммы, таблицы и другие формы информации. </w:t>
      </w:r>
    </w:p>
    <w:p w:rsidR="00B34BAD" w:rsidRPr="004E3AF7" w:rsidRDefault="009A5179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>4</w:t>
      </w:r>
      <w:r w:rsidR="00B34BAD" w:rsidRPr="004E3AF7">
        <w:rPr>
          <w:rFonts w:ascii="Times New Roman" w:hAnsi="Times New Roman" w:cs="Times New Roman"/>
          <w:sz w:val="26"/>
          <w:szCs w:val="26"/>
        </w:rPr>
        <w:t xml:space="preserve">. Отчеты представляются на бумажном и электронном </w:t>
      </w:r>
      <w:proofErr w:type="gramStart"/>
      <w:r w:rsidR="00B34BAD" w:rsidRPr="004E3AF7">
        <w:rPr>
          <w:rFonts w:ascii="Times New Roman" w:hAnsi="Times New Roman" w:cs="Times New Roman"/>
          <w:sz w:val="26"/>
          <w:szCs w:val="26"/>
        </w:rPr>
        <w:t>носителях</w:t>
      </w:r>
      <w:proofErr w:type="gramEnd"/>
      <w:r w:rsidR="00B34BAD" w:rsidRPr="004E3AF7">
        <w:rPr>
          <w:rFonts w:ascii="Times New Roman" w:hAnsi="Times New Roman" w:cs="Times New Roman"/>
          <w:sz w:val="26"/>
          <w:szCs w:val="26"/>
        </w:rPr>
        <w:t xml:space="preserve">, подлежат размещению на официальном сайте </w:t>
      </w:r>
      <w:r w:rsidR="00905843" w:rsidRPr="004E3AF7">
        <w:rPr>
          <w:rFonts w:ascii="Times New Roman" w:hAnsi="Times New Roman" w:cs="Times New Roman"/>
          <w:sz w:val="26"/>
          <w:szCs w:val="26"/>
        </w:rPr>
        <w:t>Администрации</w:t>
      </w:r>
      <w:r w:rsidR="00B34BAD" w:rsidRPr="004E3AF7">
        <w:rPr>
          <w:rFonts w:ascii="Times New Roman" w:hAnsi="Times New Roman" w:cs="Times New Roman"/>
          <w:sz w:val="26"/>
          <w:szCs w:val="26"/>
        </w:rPr>
        <w:t xml:space="preserve">  городского округа в информационно-телекоммуникационной сети "Интернет".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4. Отчеты должны содержать полную информацию за предшествующий отчету календарный год о результатах деятельности главы  городского округа, деятельности </w:t>
      </w:r>
      <w:r w:rsidR="00905843" w:rsidRPr="004E3AF7">
        <w:rPr>
          <w:rFonts w:ascii="Times New Roman" w:hAnsi="Times New Roman" w:cs="Times New Roman"/>
          <w:sz w:val="26"/>
          <w:szCs w:val="26"/>
        </w:rPr>
        <w:t>Администрации</w:t>
      </w:r>
      <w:r w:rsidRPr="004E3AF7">
        <w:rPr>
          <w:rFonts w:ascii="Times New Roman" w:hAnsi="Times New Roman" w:cs="Times New Roman"/>
          <w:sz w:val="26"/>
          <w:szCs w:val="26"/>
        </w:rPr>
        <w:t xml:space="preserve">  городского округа и подведомственных ему структурных подразделений, о решении вопросов, поставленных Думой  городского округа</w:t>
      </w:r>
      <w:r w:rsidR="00905843" w:rsidRPr="004E3AF7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05843" w:rsidRPr="004E3AF7" w:rsidRDefault="00905843" w:rsidP="004E3AF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E3AF7">
        <w:rPr>
          <w:sz w:val="26"/>
          <w:szCs w:val="26"/>
        </w:rPr>
        <w:t>- о состоянии социально-экономического положения городского округа, в том числе анализ и состояние каждой из отраслей экономики и социальной сферы городского округа, тенденции их развития, динамику процессов;</w:t>
      </w:r>
    </w:p>
    <w:p w:rsidR="00905843" w:rsidRPr="004E3AF7" w:rsidRDefault="00905843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- </w:t>
      </w:r>
      <w:r w:rsidR="007A65F7" w:rsidRPr="004E3AF7">
        <w:rPr>
          <w:rFonts w:ascii="Times New Roman" w:hAnsi="Times New Roman" w:cs="Times New Roman"/>
          <w:sz w:val="26"/>
          <w:szCs w:val="26"/>
        </w:rPr>
        <w:t xml:space="preserve">о </w:t>
      </w:r>
      <w:r w:rsidRPr="004E3AF7">
        <w:rPr>
          <w:rFonts w:ascii="Times New Roman" w:hAnsi="Times New Roman" w:cs="Times New Roman"/>
          <w:sz w:val="26"/>
          <w:szCs w:val="26"/>
        </w:rPr>
        <w:t>результат</w:t>
      </w:r>
      <w:r w:rsidR="007A65F7" w:rsidRPr="004E3AF7">
        <w:rPr>
          <w:rFonts w:ascii="Times New Roman" w:hAnsi="Times New Roman" w:cs="Times New Roman"/>
          <w:sz w:val="26"/>
          <w:szCs w:val="26"/>
        </w:rPr>
        <w:t>ах</w:t>
      </w:r>
      <w:r w:rsidRPr="004E3AF7">
        <w:rPr>
          <w:rFonts w:ascii="Times New Roman" w:hAnsi="Times New Roman" w:cs="Times New Roman"/>
          <w:sz w:val="26"/>
          <w:szCs w:val="26"/>
        </w:rPr>
        <w:t xml:space="preserve"> реализации планов и программ социально-экономического развития, муниципальных программ, ведомственных целевых программ;</w:t>
      </w:r>
    </w:p>
    <w:p w:rsidR="00905843" w:rsidRPr="004E3AF7" w:rsidRDefault="00905843" w:rsidP="004E3AF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E3AF7">
        <w:rPr>
          <w:sz w:val="26"/>
          <w:szCs w:val="26"/>
        </w:rPr>
        <w:t xml:space="preserve">- о достигнутых значениях показателей для оценки </w:t>
      </w:r>
      <w:proofErr w:type="gramStart"/>
      <w:r w:rsidRPr="004E3AF7">
        <w:rPr>
          <w:sz w:val="26"/>
          <w:szCs w:val="26"/>
        </w:rPr>
        <w:t>эффективности деятельности органов местного самоуправления городского округа</w:t>
      </w:r>
      <w:proofErr w:type="gramEnd"/>
      <w:r w:rsidRPr="004E3AF7">
        <w:rPr>
          <w:sz w:val="26"/>
          <w:szCs w:val="26"/>
        </w:rPr>
        <w:t xml:space="preserve"> за отчетный год и их планируемых значениях;</w:t>
      </w:r>
    </w:p>
    <w:p w:rsidR="00905843" w:rsidRPr="004E3AF7" w:rsidRDefault="00905843" w:rsidP="004E3AF7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4E3AF7">
        <w:rPr>
          <w:sz w:val="26"/>
          <w:szCs w:val="26"/>
        </w:rPr>
        <w:t xml:space="preserve">- </w:t>
      </w:r>
      <w:r w:rsidR="008411F3" w:rsidRPr="004E3AF7">
        <w:rPr>
          <w:sz w:val="26"/>
          <w:szCs w:val="26"/>
        </w:rPr>
        <w:t>о решении вопросов Думы городского округа;</w:t>
      </w:r>
    </w:p>
    <w:p w:rsidR="00905843" w:rsidRPr="004E3AF7" w:rsidRDefault="00905843" w:rsidP="004E3AF7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  <w:r w:rsidRPr="004E3AF7">
        <w:rPr>
          <w:sz w:val="26"/>
          <w:szCs w:val="26"/>
        </w:rPr>
        <w:t>- об исполнении полномочий главы городского округа по решению вопросов местного значения, определенных Уставом городского округа.</w:t>
      </w:r>
    </w:p>
    <w:p w:rsidR="00905843" w:rsidRPr="004E3AF7" w:rsidRDefault="00905843" w:rsidP="004E3AF7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  <w:r w:rsidRPr="004E3AF7">
        <w:rPr>
          <w:sz w:val="26"/>
          <w:szCs w:val="26"/>
        </w:rPr>
        <w:t>- об исполнении отдельных государственных полномочий, переданных Администрации городского округа федеральными законами и законами Приморского края</w:t>
      </w:r>
      <w:r w:rsidR="008411F3" w:rsidRPr="004E3AF7">
        <w:rPr>
          <w:sz w:val="26"/>
          <w:szCs w:val="26"/>
        </w:rPr>
        <w:t>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>5. Дума  городского округа заслушивает</w:t>
      </w:r>
      <w:r w:rsidR="008411F3" w:rsidRPr="004E3AF7">
        <w:rPr>
          <w:rFonts w:ascii="Times New Roman" w:hAnsi="Times New Roman" w:cs="Times New Roman"/>
          <w:sz w:val="26"/>
          <w:szCs w:val="26"/>
        </w:rPr>
        <w:t xml:space="preserve"> ежегодные отчёты</w:t>
      </w:r>
      <w:r w:rsidRPr="004E3AF7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7B4384">
        <w:rPr>
          <w:rFonts w:ascii="Times New Roman" w:hAnsi="Times New Roman" w:cs="Times New Roman"/>
          <w:sz w:val="26"/>
          <w:szCs w:val="26"/>
        </w:rPr>
        <w:t>3</w:t>
      </w:r>
      <w:r w:rsidRPr="004E3AF7">
        <w:rPr>
          <w:rFonts w:ascii="Times New Roman" w:hAnsi="Times New Roman" w:cs="Times New Roman"/>
          <w:sz w:val="26"/>
          <w:szCs w:val="26"/>
        </w:rPr>
        <w:t>1 мая</w:t>
      </w:r>
      <w:r w:rsidR="008411F3" w:rsidRPr="004E3AF7">
        <w:rPr>
          <w:rFonts w:ascii="Times New Roman" w:hAnsi="Times New Roman" w:cs="Times New Roman"/>
          <w:sz w:val="26"/>
          <w:szCs w:val="26"/>
        </w:rPr>
        <w:t>.</w:t>
      </w:r>
      <w:r w:rsidRPr="004E3A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1F3" w:rsidRPr="004E3AF7" w:rsidRDefault="008411F3" w:rsidP="004E3A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11F3" w:rsidRPr="004E3AF7" w:rsidRDefault="008411F3" w:rsidP="004E3A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34BAD" w:rsidRPr="004E3AF7" w:rsidRDefault="00B34BAD" w:rsidP="004E3A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A5179" w:rsidRPr="004E3AF7">
        <w:rPr>
          <w:rFonts w:ascii="Times New Roman" w:hAnsi="Times New Roman" w:cs="Times New Roman"/>
          <w:sz w:val="26"/>
          <w:szCs w:val="26"/>
        </w:rPr>
        <w:t>3</w:t>
      </w:r>
      <w:r w:rsidRPr="004E3AF7">
        <w:rPr>
          <w:rFonts w:ascii="Times New Roman" w:hAnsi="Times New Roman" w:cs="Times New Roman"/>
          <w:sz w:val="26"/>
          <w:szCs w:val="26"/>
        </w:rPr>
        <w:t>. Процедура рассмотрения и заслушивания отчетов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>1. До заслушивания ежегодных отчетов на заседании Думы  городского округа отчеты предварительно рассматриваются на заседаниях постоянных комиссий Думы  городского округа.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>2. По итогам рассмотрения отчетов постоянными комиссиями могут формироваться перечни вопросов, требующие выяснения. В обобщенном виде перечень вопросов направляется главе  городского округа для проработки и последующего разъяснения при заслушивании отчетов на заседании Думы  городского округа.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>3. Заслушивание отчетов главы  городского округа производится в форме доклада на заседании Думы  городского округа. Доклад главы  городского округа должен содержать, в том числе и ответы на вопросы депутатов, поступившие в процессе рассмотрения отчетов на заседаниях постоянных комиссий Думы  городского округа.</w:t>
      </w:r>
    </w:p>
    <w:p w:rsidR="000D1C88" w:rsidRPr="004E3AF7" w:rsidRDefault="000D1C88" w:rsidP="004E3AF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E3AF7">
        <w:rPr>
          <w:rFonts w:ascii="Times New Roman" w:hAnsi="Times New Roman"/>
          <w:sz w:val="26"/>
          <w:szCs w:val="26"/>
        </w:rPr>
        <w:t>Отчет заслушивается на открытом заседании Думы городского округа,  проводимого в порядке, установленном Регламентом Думы городского округа.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BAD" w:rsidRPr="004E3AF7" w:rsidRDefault="00B34BAD" w:rsidP="004E3A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A5179" w:rsidRPr="004E3AF7">
        <w:rPr>
          <w:rFonts w:ascii="Times New Roman" w:hAnsi="Times New Roman" w:cs="Times New Roman"/>
          <w:sz w:val="26"/>
          <w:szCs w:val="26"/>
        </w:rPr>
        <w:t>4</w:t>
      </w:r>
      <w:r w:rsidRPr="004E3AF7">
        <w:rPr>
          <w:rFonts w:ascii="Times New Roman" w:hAnsi="Times New Roman" w:cs="Times New Roman"/>
          <w:sz w:val="26"/>
          <w:szCs w:val="26"/>
        </w:rPr>
        <w:t>. Принятие решений и критерии оценки результатов деятельности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1. По результатам заслушивания отчетов Думой  городского округа принимается </w:t>
      </w:r>
      <w:r w:rsidRPr="004E3AF7">
        <w:rPr>
          <w:rFonts w:ascii="Times New Roman" w:hAnsi="Times New Roman" w:cs="Times New Roman"/>
          <w:sz w:val="26"/>
          <w:szCs w:val="26"/>
        </w:rPr>
        <w:lastRenderedPageBreak/>
        <w:t xml:space="preserve">решение о признании результатов деятельности главы  городского округа, деятельности </w:t>
      </w:r>
      <w:r w:rsidR="00905843" w:rsidRPr="004E3AF7">
        <w:rPr>
          <w:rFonts w:ascii="Times New Roman" w:hAnsi="Times New Roman" w:cs="Times New Roman"/>
          <w:sz w:val="26"/>
          <w:szCs w:val="26"/>
        </w:rPr>
        <w:t>Администрации</w:t>
      </w:r>
      <w:r w:rsidRPr="004E3AF7">
        <w:rPr>
          <w:rFonts w:ascii="Times New Roman" w:hAnsi="Times New Roman" w:cs="Times New Roman"/>
          <w:sz w:val="26"/>
          <w:szCs w:val="26"/>
        </w:rPr>
        <w:t xml:space="preserve">  городского округа, в том числе о решении вопросов, поставленных Думой  городского округа "удовлетворительными" или "неудовлетворительными".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2. Решение об оценке результатов деятельности главы  городского округа, деятельности </w:t>
      </w:r>
      <w:r w:rsidR="00905843" w:rsidRPr="004E3AF7">
        <w:rPr>
          <w:rFonts w:ascii="Times New Roman" w:hAnsi="Times New Roman" w:cs="Times New Roman"/>
          <w:sz w:val="26"/>
          <w:szCs w:val="26"/>
        </w:rPr>
        <w:t>Администрации</w:t>
      </w:r>
      <w:r w:rsidRPr="004E3AF7">
        <w:rPr>
          <w:rFonts w:ascii="Times New Roman" w:hAnsi="Times New Roman" w:cs="Times New Roman"/>
          <w:sz w:val="26"/>
          <w:szCs w:val="26"/>
        </w:rPr>
        <w:t xml:space="preserve">  городского округа, в том числе о решении вопросов, поставленных Думой  городского округа, за отчетный период считается принятым, если за него проголосовало большинство от установленной численности депутатов Думы  городского округа.</w:t>
      </w:r>
    </w:p>
    <w:p w:rsidR="00B34BAD" w:rsidRPr="004E3AF7" w:rsidRDefault="00B34BAD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AF7">
        <w:rPr>
          <w:rFonts w:ascii="Times New Roman" w:hAnsi="Times New Roman" w:cs="Times New Roman"/>
          <w:sz w:val="26"/>
          <w:szCs w:val="26"/>
        </w:rPr>
        <w:t xml:space="preserve">3. Основаниями для признания результатов деятельности главы  городского округа, деятельности </w:t>
      </w:r>
      <w:r w:rsidR="00905843" w:rsidRPr="004E3AF7">
        <w:rPr>
          <w:rFonts w:ascii="Times New Roman" w:hAnsi="Times New Roman" w:cs="Times New Roman"/>
          <w:sz w:val="26"/>
          <w:szCs w:val="26"/>
        </w:rPr>
        <w:t>Администрации</w:t>
      </w:r>
      <w:r w:rsidRPr="004E3AF7">
        <w:rPr>
          <w:rFonts w:ascii="Times New Roman" w:hAnsi="Times New Roman" w:cs="Times New Roman"/>
          <w:sz w:val="26"/>
          <w:szCs w:val="26"/>
        </w:rPr>
        <w:t xml:space="preserve">  городского округа, в том числе о решении вопросов, поставленных Думой  городского округа неудовлетворительными, являются существенные нарушения законодательства</w:t>
      </w:r>
      <w:r w:rsidR="004E3AF7" w:rsidRPr="004E3AF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4E3AF7">
        <w:rPr>
          <w:rFonts w:ascii="Times New Roman" w:hAnsi="Times New Roman" w:cs="Times New Roman"/>
          <w:sz w:val="26"/>
          <w:szCs w:val="26"/>
        </w:rPr>
        <w:t>, решений Думы  городского округа, допущенные в процессе исполнения бюджета</w:t>
      </w:r>
      <w:r w:rsidR="004E3AF7" w:rsidRPr="004E3AF7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r w:rsidRPr="004E3AF7">
        <w:rPr>
          <w:rFonts w:ascii="Times New Roman" w:hAnsi="Times New Roman" w:cs="Times New Roman"/>
          <w:sz w:val="26"/>
          <w:szCs w:val="26"/>
        </w:rPr>
        <w:t xml:space="preserve"> по исполнению вопросов местного значения  городского округа.</w:t>
      </w:r>
    </w:p>
    <w:p w:rsidR="009A5179" w:rsidRPr="004E3AF7" w:rsidRDefault="009A5179" w:rsidP="004E3AF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4E3AF7">
        <w:rPr>
          <w:rFonts w:ascii="Times New Roman" w:hAnsi="Times New Roman"/>
          <w:sz w:val="26"/>
          <w:szCs w:val="26"/>
        </w:rPr>
        <w:t>4. Решение Думы городского округа с отрицательной оценкой деятельности главы городского округа может быть обжаловано в судебном порядке в течение десяти дней со дня вступления его в силу.</w:t>
      </w:r>
    </w:p>
    <w:p w:rsidR="009A5179" w:rsidRPr="004E3AF7" w:rsidRDefault="009A5179" w:rsidP="004E3AF7">
      <w:pPr>
        <w:pStyle w:val="a6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E3AF7">
        <w:rPr>
          <w:rFonts w:ascii="Times New Roman" w:hAnsi="Times New Roman"/>
          <w:sz w:val="26"/>
          <w:szCs w:val="26"/>
        </w:rPr>
        <w:t>5. В случае не предоставления главой городского округа отчета в установленный срок, Дума городского округа вправе на очередном заседании принять решение о неудовлетворительной оценке деятельности главы городского округа.</w:t>
      </w:r>
    </w:p>
    <w:p w:rsidR="009A5179" w:rsidRPr="004E3AF7" w:rsidRDefault="004E3AF7" w:rsidP="004E3AF7">
      <w:pPr>
        <w:ind w:left="-11" w:firstLine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A5179" w:rsidRPr="004E3AF7">
        <w:rPr>
          <w:sz w:val="26"/>
          <w:szCs w:val="26"/>
        </w:rPr>
        <w:t>6. Решение Думы об отчете главы городского округа</w:t>
      </w:r>
      <w:r>
        <w:rPr>
          <w:sz w:val="26"/>
          <w:szCs w:val="26"/>
        </w:rPr>
        <w:t>,</w:t>
      </w:r>
      <w:r w:rsidR="009A5179" w:rsidRPr="004E3AF7">
        <w:rPr>
          <w:sz w:val="26"/>
          <w:szCs w:val="26"/>
        </w:rPr>
        <w:t xml:space="preserve"> </w:t>
      </w:r>
      <w:r w:rsidRPr="004E3AF7">
        <w:rPr>
          <w:sz w:val="26"/>
          <w:szCs w:val="26"/>
        </w:rPr>
        <w:t xml:space="preserve">о результатах его деятельности и деятельности Администрации городского округа </w:t>
      </w:r>
      <w:r w:rsidR="009A5179" w:rsidRPr="004E3AF7">
        <w:rPr>
          <w:sz w:val="26"/>
          <w:szCs w:val="26"/>
        </w:rPr>
        <w:t xml:space="preserve">размещаются на официальном сайте городского округа Спасск-Дальний в информационно-телекоммуникационной сети «Интернет». </w:t>
      </w:r>
    </w:p>
    <w:p w:rsidR="009A5179" w:rsidRPr="004E3AF7" w:rsidRDefault="009A5179" w:rsidP="004E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A5179" w:rsidRPr="004E3AF7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353"/>
    <w:rsid w:val="00034DF1"/>
    <w:rsid w:val="00071FE7"/>
    <w:rsid w:val="000808F0"/>
    <w:rsid w:val="00083D22"/>
    <w:rsid w:val="000A5FE6"/>
    <w:rsid w:val="000A7681"/>
    <w:rsid w:val="000D1C88"/>
    <w:rsid w:val="000F0730"/>
    <w:rsid w:val="001B5F3C"/>
    <w:rsid w:val="002E6C23"/>
    <w:rsid w:val="00395AB6"/>
    <w:rsid w:val="003B76F1"/>
    <w:rsid w:val="003E3EAF"/>
    <w:rsid w:val="004E3AF7"/>
    <w:rsid w:val="00504A61"/>
    <w:rsid w:val="00527740"/>
    <w:rsid w:val="005A5F1B"/>
    <w:rsid w:val="0062462B"/>
    <w:rsid w:val="006514F8"/>
    <w:rsid w:val="006545A0"/>
    <w:rsid w:val="006F33CF"/>
    <w:rsid w:val="007207F1"/>
    <w:rsid w:val="00753901"/>
    <w:rsid w:val="007574CF"/>
    <w:rsid w:val="007A142B"/>
    <w:rsid w:val="007A65F7"/>
    <w:rsid w:val="007B4384"/>
    <w:rsid w:val="008411F3"/>
    <w:rsid w:val="00887FF6"/>
    <w:rsid w:val="008A7E6F"/>
    <w:rsid w:val="008C6FC3"/>
    <w:rsid w:val="00905843"/>
    <w:rsid w:val="009962D5"/>
    <w:rsid w:val="009A07D6"/>
    <w:rsid w:val="009A5179"/>
    <w:rsid w:val="009E6149"/>
    <w:rsid w:val="00B26898"/>
    <w:rsid w:val="00B34BAD"/>
    <w:rsid w:val="00BC6F76"/>
    <w:rsid w:val="00BD46D7"/>
    <w:rsid w:val="00C976AC"/>
    <w:rsid w:val="00CD7671"/>
    <w:rsid w:val="00D11A55"/>
    <w:rsid w:val="00D77148"/>
    <w:rsid w:val="00D94543"/>
    <w:rsid w:val="00E22CCF"/>
    <w:rsid w:val="00EC56A6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142B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14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3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27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9B19C0573511F36FD5F1809C4D3EA63B921F2B77E66F4BC5D0F36C6BB38BFA5A1CPB0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75F0AFA57B392728D8514D63B6B1EF1648BF48B904269FC64C9427C7EEC380C8A89B12867B38EPF0C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18</cp:revision>
  <dcterms:created xsi:type="dcterms:W3CDTF">2013-03-18T05:59:00Z</dcterms:created>
  <dcterms:modified xsi:type="dcterms:W3CDTF">2018-04-06T02:42:00Z</dcterms:modified>
</cp:coreProperties>
</file>