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shd w:val="clear" w:color="auto" w:fill="999999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868"/>
        <w:gridCol w:w="6665"/>
      </w:tblGrid>
      <w:tr w:rsidR="00B57173" w:rsidRPr="00B57173" w:rsidTr="00B57173">
        <w:trPr>
          <w:tblCellSpacing w:w="7" w:type="dxa"/>
        </w:trPr>
        <w:tc>
          <w:tcPr>
            <w:tcW w:w="5000" w:type="pct"/>
            <w:gridSpan w:val="2"/>
            <w:shd w:val="clear" w:color="auto" w:fill="FFFFFF"/>
            <w:hideMark/>
          </w:tcPr>
          <w:p w:rsidR="00B57173" w:rsidRPr="00B57173" w:rsidRDefault="00B57173" w:rsidP="00B5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Постановление Администрации Приморского края № 175 от 08.05.2014</w:t>
            </w:r>
          </w:p>
          <w:p w:rsidR="00B57173" w:rsidRPr="00B57173" w:rsidRDefault="00B57173" w:rsidP="00B57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Приморского края от 13 сентября 2010 года № 305-па "Об организации отдыха и оздоровления детей, находящихся в трудной жизненной ситуации, в Приморском крае"</w:t>
            </w:r>
          </w:p>
        </w:tc>
      </w:tr>
      <w:tr w:rsidR="00B57173" w:rsidRPr="00B57173" w:rsidTr="00B57173">
        <w:trPr>
          <w:tblCellSpacing w:w="7" w:type="dxa"/>
        </w:trPr>
        <w:tc>
          <w:tcPr>
            <w:tcW w:w="1500" w:type="pct"/>
            <w:shd w:val="clear" w:color="auto" w:fill="FFFFFF"/>
            <w:hideMark/>
          </w:tcPr>
          <w:p w:rsidR="00B57173" w:rsidRPr="00B57173" w:rsidRDefault="00B57173" w:rsidP="00B57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Статус:</w:t>
            </w:r>
          </w:p>
        </w:tc>
        <w:tc>
          <w:tcPr>
            <w:tcW w:w="3500" w:type="pct"/>
            <w:shd w:val="clear" w:color="auto" w:fill="FFFFFF"/>
            <w:hideMark/>
          </w:tcPr>
          <w:p w:rsidR="00B57173" w:rsidRPr="00B57173" w:rsidRDefault="00B57173" w:rsidP="00B57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MS Sans Serif" w:eastAsia="Times New Roman" w:hAnsi="MS Sans Serif" w:cs="Times New Roman"/>
                <w:color w:val="000000"/>
                <w:sz w:val="24"/>
                <w:szCs w:val="24"/>
              </w:rPr>
              <w:t>действует</w:t>
            </w:r>
          </w:p>
        </w:tc>
      </w:tr>
      <w:tr w:rsidR="00B57173" w:rsidRPr="00B57173" w:rsidTr="00B57173">
        <w:trPr>
          <w:tblCellSpacing w:w="7" w:type="dxa"/>
        </w:trPr>
        <w:tc>
          <w:tcPr>
            <w:tcW w:w="5000" w:type="pct"/>
            <w:gridSpan w:val="2"/>
            <w:shd w:val="clear" w:color="auto" w:fill="FFFFFF"/>
            <w:hideMark/>
          </w:tcPr>
          <w:p w:rsidR="00B57173" w:rsidRPr="00B57173" w:rsidRDefault="00B57173" w:rsidP="00B571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57173" w:rsidRPr="00B57173" w:rsidRDefault="00B57173" w:rsidP="00B5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ПРИМОРСКОГО КРАЯ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ПОСТАНОВЛЕНИЕ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 мая 2014 года № 175-па</w:t>
            </w:r>
          </w:p>
          <w:p w:rsidR="00B57173" w:rsidRPr="00B57173" w:rsidRDefault="00B57173" w:rsidP="00B57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внесении изменений в постановление Администрации Приморского края от 13 сентября 2010 года № 305-па "Об организации отдыха и оздоровления детей, находящихся в трудной жизненной ситуации, в Приморском крае"</w:t>
            </w:r>
          </w:p>
          <w:p w:rsidR="00B57173" w:rsidRPr="00B57173" w:rsidRDefault="00B57173" w:rsidP="00B571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 основании Устава Приморского края, в целях приведения нормативных правовых актов Администрации Приморского края в соответствие с действующим законодательством Администрация Приморского края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ПОСТАНОВЛЯЕТ: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Внести в </w:t>
            </w:r>
            <w:hyperlink r:id="rId5" w:history="1">
              <w:r w:rsidRPr="00B571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Поряд</w:t>
              </w:r>
            </w:hyperlink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условия оплаты стоимости путевок в организации отдыха детей и их оздоровления, включающих питание, для детей, находящихся в трудной жизненной ситуации; проезда на междугородном транспорте организованных групп детей к местам отдыха и обратно; </w:t>
            </w:r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полной оплаты стоимости питания детей в детских оздоровительных лагерях с дневным пребыванием, утвержденные постановлением Администрации Приморского края от 13 сентября 2010 года № 305-па "Об организации отдыха и оздоровления детей, находящихся в трудной жизненной ситуации в Приморском крае" (в редакции постановлений Администрации Приморского края от 25 января 2011 года № 11-па, от 12 февраля 2013 года № 51-па), следующие изменения: </w:t>
            </w:r>
            <w:proofErr w:type="gramEnd"/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 Заменить в абзаце втором пункта 2 слово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"субсидий"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словом "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субвенций";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1.2. Изложить абзац первый пункта 4 в следующей редакции: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"Определение исполнителя услуг по организации отдыха и оздоровления детей, находящихся в трудной жизненной ситуации, проживающих на территории Приморского края, осуществляется департаментом труда и социального развития Приморского края в соответствии с Федеральным </w:t>
            </w:r>
            <w:hyperlink r:id="rId6" w:history="1">
              <w:r w:rsidRPr="00B5717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законом</w:t>
              </w:r>
            </w:hyperlink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5 апреля 2013 года № 44-ФЗ "О контрактной системе в сфере закупок товаров, работ, услуг для обеспечения государственных и муниципальных нужд" исходя из ежегодно утверждаемой Администрацией Приморского края</w:t>
            </w:r>
            <w:proofErr w:type="gramEnd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средней стоимости путевок в организациях отдыха и оздоровления детей</w:t>
            </w:r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."; </w:t>
            </w:r>
            <w:proofErr w:type="gramEnd"/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1.3. Исключить в пункте 5 слова ", </w:t>
            </w:r>
            <w:proofErr w:type="gramStart"/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находящихся</w:t>
            </w:r>
            <w:proofErr w:type="gramEnd"/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в трудной жизненной ситуации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,";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1.4. Изложить пункт 6 в следующей редакции: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"6. Оплата стоимости проезда на междугородном транспорте организованных групп детей к местам отдыха и обратно производится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в отношении детей, направленных на отдых и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lastRenderedPageBreak/>
              <w:t>оздоровление департаментом труда и социального развития Приморского края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исполнителя услуг по перевозке на междугородном транспорте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>организованных групп детей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местам отдыха и обратно (далее - исполнитель услуг по перевозке) производится департаментом труда и социального развития Приморского края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в соответствии с Федеральным </w:t>
            </w:r>
            <w:hyperlink r:id="rId7" w:history="1">
              <w:r w:rsidRPr="00F3008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highlight w:val="yellow"/>
                  <w:u w:val="single"/>
                </w:rPr>
                <w:t>законом</w:t>
              </w:r>
            </w:hyperlink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  <w:t xml:space="preserve"> от 5 апреля 2013 года № 44-ФЗ "О контрактной системе в сфере закупок товаров, работ, услуг для обеспечения государственных и муниципальных нужд".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End"/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Оплата услуг по перевозке на междугородном транспорте организованных групп детей к местам отдыха и обратно производится департаментом труда и социального развития Приморского края путем перечисления средств краевого бюджета со счета указанного департамента, открытого в Управлении Федерального казначейства по Приморскому краю, на счет исполнителя услуг по перевозке, открытый в кредитных организациях, в течение 10 дней со дня предоставления указанным исполнителем </w:t>
            </w:r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счетов-фактур</w:t>
            </w:r>
            <w:proofErr w:type="gramEnd"/>
            <w:r w:rsidRPr="00F300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, транспортных накладных и актов оказанных услуг по перевозке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Исполнители услуг по перевозке предоставляют в департамент труда и социального развития Приморского края документы, предусмотренные настоящим пунктом, </w:t>
            </w:r>
            <w:r w:rsidRPr="0031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в течение 15 дней со дня оказания услуги по перевозке</w:t>
            </w:r>
            <w:proofErr w:type="gramStart"/>
            <w:r w:rsidRPr="0031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</w:rPr>
              <w:t>.".</w:t>
            </w:r>
            <w:r w:rsidRPr="003146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</w:t>
            </w:r>
            <w:bookmarkStart w:id="0" w:name="_GoBack"/>
            <w:bookmarkEnd w:id="0"/>
            <w:proofErr w:type="gramEnd"/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Департаменту информационной политики Приморского края опубликовать настоящее постановление в средствах массовой информации края. </w:t>
            </w:r>
          </w:p>
          <w:p w:rsidR="00B57173" w:rsidRPr="00B57173" w:rsidRDefault="00B57173" w:rsidP="00B5717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Настоящее постановление вступает в силу со дня его официального опубликования и распространяет свое действие на правоотношения, возникшие с 1 января 2014 года. </w:t>
            </w:r>
          </w:p>
          <w:p w:rsidR="00B57173" w:rsidRPr="00B57173" w:rsidRDefault="00B57173" w:rsidP="00B571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Губернатор кра</w:t>
            </w:r>
            <w:proofErr w:type="gramStart"/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я-</w:t>
            </w:r>
            <w:proofErr w:type="gramEnd"/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Глава Администрации Приморского края</w:t>
            </w:r>
            <w:r w:rsidRPr="00B571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В.В. </w:t>
            </w:r>
            <w:proofErr w:type="spellStart"/>
            <w:r w:rsidRPr="00B571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Миклушевский</w:t>
            </w:r>
            <w:proofErr w:type="spellEnd"/>
          </w:p>
        </w:tc>
      </w:tr>
    </w:tbl>
    <w:p w:rsidR="002A25AC" w:rsidRPr="00B57173" w:rsidRDefault="002A25AC">
      <w:pPr>
        <w:rPr>
          <w:rFonts w:ascii="Times New Roman" w:hAnsi="Times New Roman" w:cs="Times New Roman"/>
        </w:rPr>
      </w:pPr>
    </w:p>
    <w:sectPr w:rsidR="002A25AC" w:rsidRPr="00B5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7173"/>
    <w:rsid w:val="002A25AC"/>
    <w:rsid w:val="00314633"/>
    <w:rsid w:val="00B57173"/>
    <w:rsid w:val="00F3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1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571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6659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6659;fld=134" TargetMode="External"/><Relationship Id="rId5" Type="http://schemas.openxmlformats.org/officeDocument/2006/relationships/hyperlink" Target="consultantplus://offline/ref=5BF831CE62B46B2B230019DC43E7F21EA8365E22A389728BA5CD6985783B7A57037433B3D27562AA56A822g5Y8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Корнеевна</dc:creator>
  <cp:keywords/>
  <dc:description/>
  <cp:lastModifiedBy>Куперова С.П.</cp:lastModifiedBy>
  <cp:revision>4</cp:revision>
  <dcterms:created xsi:type="dcterms:W3CDTF">2014-06-03T02:36:00Z</dcterms:created>
  <dcterms:modified xsi:type="dcterms:W3CDTF">2014-06-03T22:26:00Z</dcterms:modified>
</cp:coreProperties>
</file>