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3" w:rsidRDefault="00400793" w:rsidP="004007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93" w:rsidRDefault="00400793" w:rsidP="004007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793" w:rsidRDefault="00400793" w:rsidP="0040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00793" w:rsidRDefault="00400793" w:rsidP="0040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400793" w:rsidRDefault="00400793" w:rsidP="0040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93" w:rsidRDefault="00400793" w:rsidP="0040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0793" w:rsidRDefault="00400793" w:rsidP="004007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93" w:rsidRDefault="00400793" w:rsidP="0040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572/137</w:t>
      </w:r>
    </w:p>
    <w:p w:rsidR="00400793" w:rsidRDefault="00400793" w:rsidP="004007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65"/>
      </w:tblGrid>
      <w:tr w:rsidR="00400793" w:rsidTr="00563BB6">
        <w:trPr>
          <w:trHeight w:val="1571"/>
        </w:trPr>
        <w:tc>
          <w:tcPr>
            <w:tcW w:w="5265" w:type="dxa"/>
          </w:tcPr>
          <w:p w:rsidR="00400793" w:rsidRDefault="00400793" w:rsidP="00563BB6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итоговых протоколов и ведомостей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проверке достоверности подписей избирателей и данных об избирателях, поставивших свои подписи в поддержку выдвижения списков кандидатов, выдвинутых избирательными объединениями</w:t>
            </w:r>
          </w:p>
          <w:p w:rsidR="00400793" w:rsidRDefault="00400793" w:rsidP="00563BB6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0793" w:rsidRDefault="00400793" w:rsidP="004007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26, 45 Избирательного кодекса Приморского края,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МРО № 2 УФМС РФ по ПК в 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ноября 2015 года, территориальная избирательная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400793" w:rsidRDefault="00400793" w:rsidP="00400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00793" w:rsidRDefault="00400793" w:rsidP="0040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итоговый протокол и ведомость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поддержку выдвижения списка кандидатов, выдвинутых 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которых следует, что к проверке было представлено 190 (сто девяносто) подпись</w:t>
      </w:r>
      <w:r>
        <w:rPr>
          <w:rFonts w:ascii="Times New Roman" w:hAnsi="Times New Roman" w:cs="Times New Roman"/>
          <w:sz w:val="28"/>
          <w:szCs w:val="28"/>
        </w:rPr>
        <w:t xml:space="preserve">, выявлено 30 (тридцать шесть) недействительных подписей (в соответствии с пунктом 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 11 статьи 45 Избирательного кодекса Приморского края  в папке № 1 в листах поддержки №№ 1, 14, 24, 49, 51, 70; в соответствии с пунктом 6 части 11 статьи 45 Избирательного кодекса Приморского края  в папке № 1 в листах поддержки №№ 2, 5, 8, 13, 15, 17, 18, 21, 22, 25, 26, 27, 29, 31, 33, 35, 62; в соответствии с пунктами 3 и 6 части 11 статьи 45 Избирательного кодекса Приморского края в папке № 1 в листах </w:t>
      </w:r>
      <w:r w:rsidR="00B1788C">
        <w:rPr>
          <w:rFonts w:ascii="Times New Roman" w:hAnsi="Times New Roman" w:cs="Times New Roman"/>
          <w:sz w:val="28"/>
          <w:szCs w:val="28"/>
        </w:rPr>
        <w:t>поддержки №№ 11, 19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0793" w:rsidRDefault="00400793" w:rsidP="00400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93" w:rsidRDefault="00400793" w:rsidP="004007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0793" w:rsidRDefault="00400793" w:rsidP="0040079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С.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400793" w:rsidRDefault="00400793" w:rsidP="00400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00793" w:rsidRDefault="00400793" w:rsidP="00400793">
      <w:pPr>
        <w:spacing w:after="0"/>
        <w:rPr>
          <w:rFonts w:ascii="Times New Roman" w:hAnsi="Times New Roman" w:cs="Times New Roman"/>
        </w:rPr>
      </w:pPr>
    </w:p>
    <w:p w:rsidR="00400793" w:rsidRDefault="00400793" w:rsidP="00400793"/>
    <w:p w:rsidR="00400793" w:rsidRDefault="00400793" w:rsidP="00400793"/>
    <w:p w:rsidR="008D63EF" w:rsidRDefault="008D63EF"/>
    <w:sectPr w:rsidR="008D63EF" w:rsidSect="0025668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172"/>
      <w:docPartObj>
        <w:docPartGallery w:val="Page Numbers (Top of Page)"/>
        <w:docPartUnique/>
      </w:docPartObj>
    </w:sdtPr>
    <w:sdtEndPr/>
    <w:sdtContent>
      <w:p w:rsidR="0028304A" w:rsidRDefault="008D63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8C">
          <w:rPr>
            <w:noProof/>
          </w:rPr>
          <w:t>2</w:t>
        </w:r>
        <w:r>
          <w:fldChar w:fldCharType="end"/>
        </w:r>
      </w:p>
    </w:sdtContent>
  </w:sdt>
  <w:p w:rsidR="0028304A" w:rsidRDefault="008D6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400793"/>
    <w:rsid w:val="00400793"/>
    <w:rsid w:val="008D63EF"/>
    <w:rsid w:val="00B1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793"/>
  </w:style>
  <w:style w:type="paragraph" w:styleId="a5">
    <w:name w:val="Balloon Text"/>
    <w:basedOn w:val="a"/>
    <w:link w:val="a6"/>
    <w:uiPriority w:val="99"/>
    <w:semiHidden/>
    <w:unhideWhenUsed/>
    <w:rsid w:val="0040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2015-11-28T03:28:00Z</dcterms:created>
  <dcterms:modified xsi:type="dcterms:W3CDTF">2015-11-28T03:44:00Z</dcterms:modified>
</cp:coreProperties>
</file>