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02F" w:rsidRDefault="0097692B" w:rsidP="0052602F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center"/>
        <w:rPr>
          <w:rStyle w:val="apple-converted-space"/>
          <w:b/>
          <w:sz w:val="28"/>
          <w:szCs w:val="28"/>
        </w:rPr>
      </w:pPr>
      <w:r w:rsidRPr="00243EC2">
        <w:rPr>
          <w:rStyle w:val="apple-converted-space"/>
          <w:b/>
          <w:sz w:val="28"/>
          <w:szCs w:val="28"/>
        </w:rPr>
        <w:t>Отчет</w:t>
      </w:r>
    </w:p>
    <w:p w:rsidR="0052602F" w:rsidRDefault="0097692B" w:rsidP="00243EC2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center"/>
        <w:rPr>
          <w:rStyle w:val="apple-converted-space"/>
          <w:b/>
          <w:sz w:val="28"/>
          <w:szCs w:val="28"/>
        </w:rPr>
      </w:pPr>
      <w:r w:rsidRPr="00243EC2">
        <w:rPr>
          <w:rStyle w:val="apple-converted-space"/>
          <w:b/>
          <w:sz w:val="28"/>
          <w:szCs w:val="28"/>
        </w:rPr>
        <w:t xml:space="preserve">о работе финансового управления администрации </w:t>
      </w:r>
      <w:r w:rsidR="00243EC2">
        <w:rPr>
          <w:rStyle w:val="apple-converted-space"/>
          <w:b/>
          <w:sz w:val="28"/>
          <w:szCs w:val="28"/>
        </w:rPr>
        <w:t xml:space="preserve">     </w:t>
      </w:r>
    </w:p>
    <w:p w:rsidR="0097692B" w:rsidRPr="00243EC2" w:rsidRDefault="00243EC2" w:rsidP="00243EC2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center"/>
        <w:rPr>
          <w:rStyle w:val="apple-converted-space"/>
          <w:b/>
          <w:sz w:val="28"/>
          <w:szCs w:val="28"/>
        </w:rPr>
      </w:pPr>
      <w:r>
        <w:rPr>
          <w:rStyle w:val="apple-converted-space"/>
          <w:b/>
          <w:sz w:val="28"/>
          <w:szCs w:val="28"/>
        </w:rPr>
        <w:t xml:space="preserve">   </w:t>
      </w:r>
      <w:r w:rsidR="0097692B" w:rsidRPr="00243EC2">
        <w:rPr>
          <w:rStyle w:val="apple-converted-space"/>
          <w:b/>
          <w:sz w:val="28"/>
          <w:szCs w:val="28"/>
        </w:rPr>
        <w:t>Спасско</w:t>
      </w:r>
      <w:r w:rsidR="00701CA3">
        <w:rPr>
          <w:rStyle w:val="apple-converted-space"/>
          <w:b/>
          <w:sz w:val="28"/>
          <w:szCs w:val="28"/>
        </w:rPr>
        <w:t xml:space="preserve">го муниципального района </w:t>
      </w:r>
      <w:r w:rsidR="00CC2AB5">
        <w:rPr>
          <w:rStyle w:val="apple-converted-space"/>
          <w:b/>
          <w:sz w:val="28"/>
          <w:szCs w:val="28"/>
        </w:rPr>
        <w:t>за 2025</w:t>
      </w:r>
      <w:r w:rsidR="0097692B" w:rsidRPr="00471BE8">
        <w:rPr>
          <w:rStyle w:val="apple-converted-space"/>
          <w:b/>
          <w:sz w:val="28"/>
          <w:szCs w:val="28"/>
        </w:rPr>
        <w:t xml:space="preserve"> год</w:t>
      </w:r>
    </w:p>
    <w:p w:rsidR="00E621F1" w:rsidRDefault="00E621F1" w:rsidP="0097692B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center"/>
        <w:rPr>
          <w:rStyle w:val="apple-converted-space"/>
          <w:b/>
          <w:sz w:val="26"/>
          <w:szCs w:val="26"/>
        </w:rPr>
      </w:pPr>
    </w:p>
    <w:p w:rsidR="00C007D4" w:rsidRPr="00C007D4" w:rsidRDefault="00C007D4" w:rsidP="00C007D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       Финансовое управление 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Спасского муниципального района (далее-финансовое управление) 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 является отраслевым (функциональным) органом 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Спасского муниципального района, 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 осуществляющим в пределах своих полномочий управление финансовыми ресурсами  </w:t>
      </w:r>
      <w:r>
        <w:rPr>
          <w:rFonts w:ascii="Times New Roman" w:eastAsia="Times New Roman" w:hAnsi="Times New Roman" w:cs="Times New Roman"/>
          <w:sz w:val="26"/>
          <w:szCs w:val="26"/>
        </w:rPr>
        <w:t>Спасского муниципального района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621F1" w:rsidRPr="00243EC2" w:rsidRDefault="00C007D4" w:rsidP="00C007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sz w:val="26"/>
          <w:szCs w:val="26"/>
        </w:rPr>
      </w:pPr>
      <w:r>
        <w:rPr>
          <w:rStyle w:val="apple-converted-space"/>
          <w:b/>
          <w:sz w:val="26"/>
          <w:szCs w:val="26"/>
        </w:rPr>
        <w:t xml:space="preserve">       </w:t>
      </w:r>
      <w:r w:rsidR="00E621F1" w:rsidRPr="00243EC2">
        <w:rPr>
          <w:rStyle w:val="apple-converted-space"/>
          <w:sz w:val="26"/>
          <w:szCs w:val="26"/>
        </w:rPr>
        <w:t>Основными задачами финансового управления являются: участие в разработке и реализации основных направлений единой бюджетно-финансовой политики в Спасском муниципальном районе; организация работы по формированию проекта районного бюджета в соответствии с принципами сбалансированности, основными направлениями бюджетной и налоговой политики, прогнозом социально-экономического развит</w:t>
      </w:r>
      <w:r w:rsidR="00056442" w:rsidRPr="00243EC2">
        <w:rPr>
          <w:rStyle w:val="apple-converted-space"/>
          <w:sz w:val="26"/>
          <w:szCs w:val="26"/>
        </w:rPr>
        <w:t xml:space="preserve">ия муниципального образования. Для реализации данных задач управление взаимодействует с территориальными органами федеральных органов исполнительной власти, </w:t>
      </w:r>
      <w:r w:rsidR="00ED3232">
        <w:rPr>
          <w:rStyle w:val="apple-converted-space"/>
          <w:sz w:val="26"/>
          <w:szCs w:val="26"/>
        </w:rPr>
        <w:t>министерством</w:t>
      </w:r>
      <w:r w:rsidR="00056442" w:rsidRPr="00243EC2">
        <w:rPr>
          <w:rStyle w:val="apple-converted-space"/>
          <w:sz w:val="26"/>
          <w:szCs w:val="26"/>
        </w:rPr>
        <w:t xml:space="preserve"> финансов Приморского края, Думой Спасского муниципального района, структурными подразделениями администрации Спасского муниципального района</w:t>
      </w:r>
      <w:r w:rsidR="00DE00C0" w:rsidRPr="00243EC2">
        <w:rPr>
          <w:rStyle w:val="apple-converted-space"/>
          <w:sz w:val="26"/>
          <w:szCs w:val="26"/>
        </w:rPr>
        <w:t>, органами местного самоуправления сельских поселений и иными участниками бюджетного процесса.</w:t>
      </w:r>
    </w:p>
    <w:p w:rsidR="00773AC0" w:rsidRPr="00243EC2" w:rsidRDefault="00773AC0" w:rsidP="00DE00C0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Style w:val="apple-converted-space"/>
          <w:sz w:val="26"/>
          <w:szCs w:val="26"/>
        </w:rPr>
      </w:pPr>
      <w:r w:rsidRPr="00243EC2">
        <w:rPr>
          <w:rStyle w:val="apple-converted-space"/>
          <w:sz w:val="26"/>
          <w:szCs w:val="26"/>
        </w:rPr>
        <w:t>Основным бюджетным полномочием финансового управления является составление проекта районного бюджета, организация исполнения бюджета, составление отчета об исполнении бюджета Спасского муниципального района.</w:t>
      </w:r>
    </w:p>
    <w:p w:rsidR="005973C8" w:rsidRDefault="00DE00C0" w:rsidP="00DE00C0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Style w:val="apple-converted-space"/>
          <w:sz w:val="26"/>
          <w:szCs w:val="26"/>
        </w:rPr>
      </w:pPr>
      <w:r w:rsidRPr="00243EC2">
        <w:rPr>
          <w:rStyle w:val="apple-converted-space"/>
          <w:sz w:val="26"/>
          <w:szCs w:val="26"/>
        </w:rPr>
        <w:t>Кассовое обслуживание исполнения районного бюджета Спасского муниципального района, осуществляется в условиях открытия лицевого счета финансовому органу в федеральном казначействе.</w:t>
      </w:r>
    </w:p>
    <w:p w:rsidR="00C007D4" w:rsidRPr="00542CC5" w:rsidRDefault="00C007D4" w:rsidP="00000B0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2CC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CC2AB5" w:rsidRPr="00542CC5">
        <w:rPr>
          <w:rFonts w:ascii="Times New Roman" w:eastAsia="Times New Roman" w:hAnsi="Times New Roman" w:cs="Times New Roman"/>
          <w:sz w:val="26"/>
          <w:szCs w:val="26"/>
        </w:rPr>
        <w:t xml:space="preserve">     Общий объем доходов за 2025</w:t>
      </w:r>
      <w:r w:rsidRPr="00542CC5">
        <w:rPr>
          <w:rFonts w:ascii="Times New Roman" w:eastAsia="Times New Roman" w:hAnsi="Times New Roman" w:cs="Times New Roman"/>
          <w:sz w:val="26"/>
          <w:szCs w:val="26"/>
        </w:rPr>
        <w:t xml:space="preserve"> год бюджета Спасского муници</w:t>
      </w:r>
      <w:r w:rsidR="000A1744" w:rsidRPr="00542CC5">
        <w:rPr>
          <w:rFonts w:ascii="Times New Roman" w:eastAsia="Times New Roman" w:hAnsi="Times New Roman" w:cs="Times New Roman"/>
          <w:sz w:val="26"/>
          <w:szCs w:val="26"/>
        </w:rPr>
        <w:t xml:space="preserve">пального района составляет 1 528 366,44 </w:t>
      </w:r>
      <w:r w:rsidR="00000B05" w:rsidRPr="00542CC5">
        <w:rPr>
          <w:rFonts w:ascii="Times New Roman" w:eastAsia="Times New Roman" w:hAnsi="Times New Roman" w:cs="Times New Roman"/>
          <w:sz w:val="26"/>
          <w:szCs w:val="26"/>
        </w:rPr>
        <w:t xml:space="preserve">тыс. </w:t>
      </w:r>
      <w:r w:rsidR="000A1744" w:rsidRPr="00542CC5">
        <w:rPr>
          <w:rFonts w:ascii="Times New Roman" w:eastAsia="Times New Roman" w:hAnsi="Times New Roman" w:cs="Times New Roman"/>
          <w:sz w:val="26"/>
          <w:szCs w:val="26"/>
        </w:rPr>
        <w:t xml:space="preserve">рублей или 98,47 </w:t>
      </w:r>
      <w:r w:rsidRPr="00542CC5">
        <w:rPr>
          <w:rFonts w:ascii="Times New Roman" w:eastAsia="Times New Roman" w:hAnsi="Times New Roman" w:cs="Times New Roman"/>
          <w:sz w:val="26"/>
          <w:szCs w:val="26"/>
        </w:rPr>
        <w:t>% к утвержденному годовому плану. По сравн</w:t>
      </w:r>
      <w:r w:rsidR="000A1744" w:rsidRPr="00542CC5">
        <w:rPr>
          <w:rFonts w:ascii="Times New Roman" w:eastAsia="Times New Roman" w:hAnsi="Times New Roman" w:cs="Times New Roman"/>
          <w:sz w:val="26"/>
          <w:szCs w:val="26"/>
        </w:rPr>
        <w:t>ению с аналогичным периодом 2024</w:t>
      </w:r>
      <w:r w:rsidRPr="00542CC5">
        <w:rPr>
          <w:rFonts w:ascii="Times New Roman" w:eastAsia="Times New Roman" w:hAnsi="Times New Roman" w:cs="Times New Roman"/>
          <w:sz w:val="26"/>
          <w:szCs w:val="26"/>
        </w:rPr>
        <w:t xml:space="preserve"> года поступления доходов увеличились на</w:t>
      </w:r>
      <w:r w:rsidR="00CA37B1" w:rsidRPr="00542CC5">
        <w:rPr>
          <w:rFonts w:ascii="Times New Roman" w:eastAsia="Times New Roman" w:hAnsi="Times New Roman" w:cs="Times New Roman"/>
          <w:sz w:val="26"/>
          <w:szCs w:val="26"/>
        </w:rPr>
        <w:t xml:space="preserve"> 237 921,19</w:t>
      </w:r>
      <w:r w:rsidR="00000B05" w:rsidRPr="00542CC5">
        <w:rPr>
          <w:rFonts w:ascii="Times New Roman" w:eastAsia="Times New Roman" w:hAnsi="Times New Roman" w:cs="Times New Roman"/>
          <w:sz w:val="26"/>
          <w:szCs w:val="26"/>
        </w:rPr>
        <w:t xml:space="preserve"> тыс.</w:t>
      </w:r>
      <w:r w:rsidRPr="00542CC5">
        <w:rPr>
          <w:rFonts w:ascii="Times New Roman" w:eastAsia="Times New Roman" w:hAnsi="Times New Roman" w:cs="Times New Roman"/>
          <w:sz w:val="26"/>
          <w:szCs w:val="26"/>
        </w:rPr>
        <w:t xml:space="preserve"> рублей и</w:t>
      </w:r>
      <w:r w:rsidR="00CA37B1" w:rsidRPr="00542CC5">
        <w:rPr>
          <w:rFonts w:ascii="Times New Roman" w:eastAsia="Times New Roman" w:hAnsi="Times New Roman" w:cs="Times New Roman"/>
          <w:sz w:val="26"/>
          <w:szCs w:val="26"/>
        </w:rPr>
        <w:t>ли 18,4</w:t>
      </w:r>
      <w:r w:rsidRPr="00542CC5">
        <w:rPr>
          <w:rFonts w:ascii="Times New Roman" w:eastAsia="Times New Roman" w:hAnsi="Times New Roman" w:cs="Times New Roman"/>
          <w:sz w:val="26"/>
          <w:szCs w:val="26"/>
        </w:rPr>
        <w:t>%.</w:t>
      </w:r>
    </w:p>
    <w:p w:rsidR="00C007D4" w:rsidRPr="00CC2AB5" w:rsidRDefault="00C007D4" w:rsidP="00C007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CC2AB5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</w:p>
    <w:p w:rsidR="00546D55" w:rsidRPr="00CC2AB5" w:rsidRDefault="00546D55" w:rsidP="00C007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546D55" w:rsidRPr="00CC2AB5" w:rsidRDefault="00546D55" w:rsidP="00C007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546D55" w:rsidRPr="00CA37B1" w:rsidRDefault="00546D55" w:rsidP="00CE44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400" w:type="pct"/>
        <w:tblInd w:w="-572" w:type="dxa"/>
        <w:tblLook w:val="04A0" w:firstRow="1" w:lastRow="0" w:firstColumn="1" w:lastColumn="0" w:noHBand="0" w:noVBand="1"/>
      </w:tblPr>
      <w:tblGrid>
        <w:gridCol w:w="1755"/>
        <w:gridCol w:w="1297"/>
        <w:gridCol w:w="1299"/>
        <w:gridCol w:w="1298"/>
        <w:gridCol w:w="1298"/>
        <w:gridCol w:w="866"/>
        <w:gridCol w:w="864"/>
        <w:gridCol w:w="866"/>
        <w:gridCol w:w="794"/>
      </w:tblGrid>
      <w:tr w:rsidR="00CA37B1" w:rsidRPr="00CA37B1" w:rsidTr="000A1744">
        <w:trPr>
          <w:trHeight w:val="918"/>
          <w:tblHeader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Утвержденные бюджетные назначения</w:t>
            </w:r>
          </w:p>
        </w:tc>
        <w:tc>
          <w:tcPr>
            <w:tcW w:w="12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Исполнено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 исполнения</w:t>
            </w:r>
          </w:p>
        </w:tc>
        <w:tc>
          <w:tcPr>
            <w:tcW w:w="8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Доля в общей</w:t>
            </w:r>
          </w:p>
          <w:p w:rsidR="000A1744" w:rsidRPr="00CA37B1" w:rsidRDefault="000A1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сумме (%)</w:t>
            </w:r>
          </w:p>
        </w:tc>
      </w:tr>
      <w:tr w:rsidR="00CA37B1" w:rsidRPr="00CA37B1" w:rsidTr="000A1744">
        <w:trPr>
          <w:trHeight w:val="59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744" w:rsidRPr="00CA37B1" w:rsidRDefault="000A1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2025</w:t>
            </w:r>
          </w:p>
        </w:tc>
      </w:tr>
      <w:tr w:rsidR="00CA37B1" w:rsidRPr="00CA37B1" w:rsidTr="000A1744">
        <w:trPr>
          <w:trHeight w:val="261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ДОХОДЫ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1 167 016,97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1 552 091,02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1 290 445,25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1 528 366,44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110,6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98,47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100,0</w:t>
            </w:r>
          </w:p>
        </w:tc>
      </w:tr>
      <w:tr w:rsidR="00CA37B1" w:rsidRPr="00CA37B1" w:rsidTr="000A1744">
        <w:trPr>
          <w:trHeight w:val="261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Налоговые, неналоговые доходы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540 253,17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704 140,80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615 275,34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714 496,29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113,9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101,47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47,68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46,75</w:t>
            </w:r>
          </w:p>
        </w:tc>
      </w:tr>
      <w:tr w:rsidR="00CA37B1" w:rsidRPr="00CA37B1" w:rsidTr="000A1744">
        <w:trPr>
          <w:trHeight w:val="261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Default="000A1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A37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Безвозмездные поступления</w:t>
            </w:r>
          </w:p>
          <w:p w:rsidR="007B1A8A" w:rsidRPr="00CA37B1" w:rsidRDefault="007B1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ind w:lef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626 763,80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847950,22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675 169,91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813 870,15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107,7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95,98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52,32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744" w:rsidRPr="00CA37B1" w:rsidRDefault="000A17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37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53,25</w:t>
            </w:r>
          </w:p>
        </w:tc>
      </w:tr>
    </w:tbl>
    <w:p w:rsidR="00546D55" w:rsidRDefault="00546D55" w:rsidP="00C007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7B1A8A" w:rsidRDefault="007B1A8A" w:rsidP="00C007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C007D4" w:rsidRPr="00C007D4" w:rsidRDefault="00C007D4" w:rsidP="006939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7D4">
        <w:rPr>
          <w:rFonts w:ascii="Times New Roman" w:eastAsia="Times New Roman" w:hAnsi="Times New Roman" w:cs="Times New Roman"/>
          <w:sz w:val="26"/>
          <w:szCs w:val="26"/>
        </w:rPr>
        <w:t>Поступление налогов</w:t>
      </w:r>
      <w:r w:rsidR="00CA37B1">
        <w:rPr>
          <w:rFonts w:ascii="Times New Roman" w:eastAsia="Times New Roman" w:hAnsi="Times New Roman" w:cs="Times New Roman"/>
          <w:sz w:val="26"/>
          <w:szCs w:val="26"/>
        </w:rPr>
        <w:t>ых и неналоговых доходов за 2025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 год составило </w:t>
      </w:r>
      <w:r w:rsidR="00CA37B1">
        <w:rPr>
          <w:rFonts w:ascii="Times New Roman" w:eastAsia="Times New Roman" w:hAnsi="Times New Roman" w:cs="Times New Roman"/>
          <w:sz w:val="26"/>
          <w:szCs w:val="26"/>
        </w:rPr>
        <w:t>714 496,29</w:t>
      </w:r>
      <w:r w:rsidR="00CE4443" w:rsidRPr="00CE44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E4443">
        <w:rPr>
          <w:rFonts w:ascii="Times New Roman" w:eastAsia="Times New Roman" w:hAnsi="Times New Roman" w:cs="Times New Roman"/>
          <w:sz w:val="26"/>
          <w:szCs w:val="26"/>
        </w:rPr>
        <w:t>тыс.</w:t>
      </w:r>
      <w:r w:rsidR="00E869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рублей или </w:t>
      </w:r>
      <w:r w:rsidR="00CA37B1">
        <w:rPr>
          <w:rFonts w:ascii="Times New Roman" w:eastAsia="Times New Roman" w:hAnsi="Times New Roman" w:cs="Times New Roman"/>
          <w:sz w:val="26"/>
          <w:szCs w:val="26"/>
        </w:rPr>
        <w:t>101,47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 % от утвержденных плановых назначений. По сравн</w:t>
      </w:r>
      <w:r w:rsidR="00CA37B1">
        <w:rPr>
          <w:rFonts w:ascii="Times New Roman" w:eastAsia="Times New Roman" w:hAnsi="Times New Roman" w:cs="Times New Roman"/>
          <w:sz w:val="26"/>
          <w:szCs w:val="26"/>
        </w:rPr>
        <w:t>ению с аналогичным периодом 2024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 года фактическое поступле</w:t>
      </w:r>
      <w:r w:rsidR="00CE4443">
        <w:rPr>
          <w:rFonts w:ascii="Times New Roman" w:eastAsia="Times New Roman" w:hAnsi="Times New Roman" w:cs="Times New Roman"/>
          <w:sz w:val="26"/>
          <w:szCs w:val="26"/>
        </w:rPr>
        <w:t xml:space="preserve">ние увеличилось на </w:t>
      </w:r>
      <w:r w:rsidR="00CA37B1">
        <w:rPr>
          <w:rFonts w:ascii="Times New Roman" w:eastAsia="Times New Roman" w:hAnsi="Times New Roman" w:cs="Times New Roman"/>
          <w:sz w:val="26"/>
          <w:szCs w:val="26"/>
        </w:rPr>
        <w:t>99,22 тыс. рублей или на 16,1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>%.</w:t>
      </w:r>
    </w:p>
    <w:p w:rsidR="00C007D4" w:rsidRPr="00C007D4" w:rsidRDefault="00C007D4" w:rsidP="00F9195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07D4">
        <w:rPr>
          <w:rFonts w:ascii="Times New Roman" w:eastAsia="Times New Roman" w:hAnsi="Times New Roman" w:cs="Times New Roman"/>
          <w:sz w:val="26"/>
          <w:szCs w:val="26"/>
        </w:rPr>
        <w:t>В обще</w:t>
      </w:r>
      <w:r w:rsidR="00CA37B1">
        <w:rPr>
          <w:rFonts w:ascii="Times New Roman" w:eastAsia="Times New Roman" w:hAnsi="Times New Roman" w:cs="Times New Roman"/>
          <w:sz w:val="26"/>
          <w:szCs w:val="26"/>
        </w:rPr>
        <w:t>м объеме доходов бюджета за 2025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 год доля налоговых и нен</w:t>
      </w:r>
      <w:r w:rsidR="00CA37B1">
        <w:rPr>
          <w:rFonts w:ascii="Times New Roman" w:eastAsia="Times New Roman" w:hAnsi="Times New Roman" w:cs="Times New Roman"/>
          <w:sz w:val="26"/>
          <w:szCs w:val="26"/>
        </w:rPr>
        <w:t>алоговых доходов составила 46,75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>%.</w:t>
      </w:r>
      <w:r w:rsidRPr="00C007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В структуре источников налоговых и неналоговых доходов </w:t>
      </w:r>
      <w:r w:rsidR="00CE4443">
        <w:rPr>
          <w:rFonts w:ascii="Times New Roman" w:eastAsia="Times New Roman" w:hAnsi="Times New Roman" w:cs="Times New Roman"/>
          <w:sz w:val="26"/>
          <w:szCs w:val="26"/>
        </w:rPr>
        <w:t xml:space="preserve">районного 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>бюджета наибольший удельный вес занимает налог на доходы фи</w:t>
      </w:r>
      <w:r w:rsidR="007B1A8A">
        <w:rPr>
          <w:rFonts w:ascii="Times New Roman" w:eastAsia="Times New Roman" w:hAnsi="Times New Roman" w:cs="Times New Roman"/>
          <w:sz w:val="26"/>
          <w:szCs w:val="26"/>
        </w:rPr>
        <w:t>зических лиц 83,6</w:t>
      </w:r>
      <w:r w:rsidR="00CA37B1">
        <w:rPr>
          <w:rFonts w:ascii="Times New Roman" w:eastAsia="Times New Roman" w:hAnsi="Times New Roman" w:cs="Times New Roman"/>
          <w:sz w:val="26"/>
          <w:szCs w:val="26"/>
        </w:rPr>
        <w:t>%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9195A">
        <w:rPr>
          <w:rFonts w:ascii="Times New Roman" w:eastAsia="Times New Roman" w:hAnsi="Times New Roman" w:cs="Times New Roman"/>
          <w:sz w:val="26"/>
          <w:szCs w:val="26"/>
        </w:rPr>
        <w:t>акцизы на автомобильный и прямоугольный бензин, дизельное топливо, моторные масла для дизельных и (или) карбюраторных (</w:t>
      </w:r>
      <w:proofErr w:type="spellStart"/>
      <w:r w:rsidR="00F9195A">
        <w:rPr>
          <w:rFonts w:ascii="Times New Roman" w:eastAsia="Times New Roman" w:hAnsi="Times New Roman" w:cs="Times New Roman"/>
          <w:sz w:val="26"/>
          <w:szCs w:val="26"/>
        </w:rPr>
        <w:t>инжекторных</w:t>
      </w:r>
      <w:proofErr w:type="spellEnd"/>
      <w:r w:rsidR="00F9195A">
        <w:rPr>
          <w:rFonts w:ascii="Times New Roman" w:eastAsia="Times New Roman" w:hAnsi="Times New Roman" w:cs="Times New Roman"/>
          <w:sz w:val="26"/>
          <w:szCs w:val="26"/>
        </w:rPr>
        <w:t>) двигателей, производимые на терр</w:t>
      </w:r>
      <w:r w:rsidR="007B1A8A">
        <w:rPr>
          <w:rFonts w:ascii="Times New Roman" w:eastAsia="Times New Roman" w:hAnsi="Times New Roman" w:cs="Times New Roman"/>
          <w:sz w:val="26"/>
          <w:szCs w:val="26"/>
        </w:rPr>
        <w:t>итории Российской Федерации 5,9 %, доходы от аренды земли 2,6</w:t>
      </w:r>
      <w:r w:rsidR="00F9195A">
        <w:rPr>
          <w:rFonts w:ascii="Times New Roman" w:eastAsia="Times New Roman" w:hAnsi="Times New Roman" w:cs="Times New Roman"/>
          <w:sz w:val="26"/>
          <w:szCs w:val="26"/>
        </w:rPr>
        <w:t xml:space="preserve"> %</w:t>
      </w:r>
      <w:r w:rsidRPr="00C007D4">
        <w:rPr>
          <w:rFonts w:ascii="Times New Roman" w:eastAsia="Times New Roman" w:hAnsi="Times New Roman" w:cs="Times New Roman"/>
          <w:sz w:val="26"/>
          <w:szCs w:val="26"/>
        </w:rPr>
        <w:t xml:space="preserve"> % </w:t>
      </w:r>
    </w:p>
    <w:p w:rsidR="00015CEF" w:rsidRPr="00015CEF" w:rsidRDefault="00015CEF" w:rsidP="00444B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Работниками финансового управления ежедневно проводится </w:t>
      </w:r>
      <w:r w:rsidRPr="00015CEF">
        <w:rPr>
          <w:rFonts w:ascii="Times New Roman" w:eastAsia="Times New Roman" w:hAnsi="Times New Roman" w:cs="Times New Roman"/>
          <w:sz w:val="26"/>
          <w:szCs w:val="26"/>
        </w:rPr>
        <w:t xml:space="preserve"> мониторинг налоговых и неналоговых поступлений бюджета, </w:t>
      </w:r>
      <w:r>
        <w:rPr>
          <w:rFonts w:ascii="Times New Roman" w:eastAsia="Times New Roman" w:hAnsi="Times New Roman" w:cs="Times New Roman"/>
          <w:sz w:val="26"/>
          <w:szCs w:val="26"/>
        </w:rPr>
        <w:t>что позволило</w:t>
      </w:r>
      <w:r w:rsidRPr="00015CEF">
        <w:rPr>
          <w:rFonts w:ascii="Times New Roman" w:eastAsia="Times New Roman" w:hAnsi="Times New Roman" w:cs="Times New Roman"/>
          <w:sz w:val="26"/>
          <w:szCs w:val="26"/>
        </w:rPr>
        <w:t xml:space="preserve"> своевременно реагировать на динамику поступлений в течение года и принимать эффективные меры по мобилизации доходов в бюджет.</w:t>
      </w:r>
      <w:r w:rsidRPr="00015CE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015CEF" w:rsidRPr="00015CEF" w:rsidRDefault="00015CEF" w:rsidP="00444B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5CEF">
        <w:rPr>
          <w:rFonts w:ascii="Times New Roman" w:eastAsia="Times New Roman" w:hAnsi="Times New Roman" w:cs="Times New Roman"/>
          <w:sz w:val="26"/>
          <w:szCs w:val="26"/>
        </w:rPr>
        <w:t xml:space="preserve">Для обеспечения долгосрочной сбалансированности и устойчивости бюджетной системы постановлением 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Спасского муниципального района </w:t>
      </w:r>
      <w:r w:rsidR="00444B37">
        <w:rPr>
          <w:rFonts w:ascii="Times New Roman" w:eastAsia="Times New Roman" w:hAnsi="Times New Roman" w:cs="Times New Roman"/>
          <w:sz w:val="26"/>
          <w:szCs w:val="26"/>
        </w:rPr>
        <w:t xml:space="preserve">от 26 февраля 2024 г. № 53-ра </w:t>
      </w:r>
      <w:r w:rsidRPr="00015CEF">
        <w:rPr>
          <w:rFonts w:ascii="Times New Roman" w:eastAsia="Times New Roman" w:hAnsi="Times New Roman" w:cs="Times New Roman"/>
          <w:sz w:val="26"/>
          <w:szCs w:val="26"/>
        </w:rPr>
        <w:t>утвержден План  мероприятий  по  росту  доходного  потенциала, оптимизации расходов и совершенствованию долг</w:t>
      </w:r>
      <w:r w:rsidR="007E20E9">
        <w:rPr>
          <w:rFonts w:ascii="Times New Roman" w:eastAsia="Times New Roman" w:hAnsi="Times New Roman" w:cs="Times New Roman"/>
          <w:sz w:val="26"/>
          <w:szCs w:val="26"/>
        </w:rPr>
        <w:t>овой политики Спас</w:t>
      </w:r>
      <w:r w:rsidR="00444B37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E20E9">
        <w:rPr>
          <w:rFonts w:ascii="Times New Roman" w:eastAsia="Times New Roman" w:hAnsi="Times New Roman" w:cs="Times New Roman"/>
          <w:sz w:val="26"/>
          <w:szCs w:val="26"/>
        </w:rPr>
        <w:t xml:space="preserve">кого муниципального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на  период с 2024 по 2026</w:t>
      </w:r>
      <w:r w:rsidRPr="00015CEF">
        <w:rPr>
          <w:rFonts w:ascii="Times New Roman" w:eastAsia="Times New Roman" w:hAnsi="Times New Roman" w:cs="Times New Roman"/>
          <w:sz w:val="26"/>
          <w:szCs w:val="26"/>
        </w:rPr>
        <w:t xml:space="preserve"> год.</w:t>
      </w:r>
    </w:p>
    <w:p w:rsidR="00444B37" w:rsidRPr="00444B37" w:rsidRDefault="00444B37" w:rsidP="00444B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Для укрепления доходной базы районного бюджета Спасского муниципального района, более полного и своевременного поступления платежей в </w:t>
      </w: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районный бюджет, повышению эффективности расходования бюджетных средств района издано постановление главы администрации Спасского муниципального района от 27 июня 2024 года № 842-па «О создании межведомственной комиссии по налоговой и социальной политике при главе Спасского муниципального района». </w:t>
      </w:r>
    </w:p>
    <w:p w:rsidR="00444B37" w:rsidRPr="00444B37" w:rsidRDefault="007B1A8A" w:rsidP="00444B37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За 2025 год проведено 12</w:t>
      </w:r>
      <w:r w:rsidR="00444B37"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заседаний межведомственной комиссии по налоговой и социальной политике при главе Спасского муниципального района.</w:t>
      </w:r>
    </w:p>
    <w:p w:rsidR="00444B37" w:rsidRPr="00444B37" w:rsidRDefault="00444B37" w:rsidP="005108D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>На засе</w:t>
      </w:r>
      <w:r w:rsidR="007B1A8A">
        <w:rPr>
          <w:rFonts w:ascii="Times New Roman" w:eastAsia="Calibri" w:hAnsi="Times New Roman" w:cs="Times New Roman"/>
          <w:sz w:val="26"/>
          <w:szCs w:val="26"/>
          <w:lang w:eastAsia="en-US"/>
        </w:rPr>
        <w:t>дания комиссии было заслушано 90</w:t>
      </w: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налогоплательщиков, имеющих задолженность по уплате налогов и сборов</w:t>
      </w:r>
      <w:r w:rsidR="007B1A8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из них 28 юридических лица и 36</w:t>
      </w: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инди</w:t>
      </w:r>
      <w:r w:rsidR="007B1A8A">
        <w:rPr>
          <w:rFonts w:ascii="Times New Roman" w:eastAsia="Calibri" w:hAnsi="Times New Roman" w:cs="Times New Roman"/>
          <w:sz w:val="26"/>
          <w:szCs w:val="26"/>
          <w:lang w:eastAsia="en-US"/>
        </w:rPr>
        <w:t>видуальных предпринимателей и 26</w:t>
      </w: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физических лиц.</w:t>
      </w:r>
    </w:p>
    <w:p w:rsidR="00444B37" w:rsidRPr="00444B37" w:rsidRDefault="00444B37" w:rsidP="005108D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результатам заслушивания на комиссии налогоплательщиками погашена задолженность по налогу на доходы физических лиц на сумму </w:t>
      </w:r>
      <w:r w:rsidR="007B1A8A">
        <w:rPr>
          <w:rFonts w:ascii="Times New Roman" w:eastAsia="Calibri" w:hAnsi="Times New Roman" w:cs="Times New Roman"/>
          <w:sz w:val="26"/>
          <w:szCs w:val="26"/>
          <w:lang w:eastAsia="en-US"/>
        </w:rPr>
        <w:t>12899,11</w:t>
      </w: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тыс. рублей и по местным налогам на сумму </w:t>
      </w:r>
      <w:r w:rsidR="007B1A8A">
        <w:rPr>
          <w:rFonts w:ascii="Times New Roman" w:eastAsia="Calibri" w:hAnsi="Times New Roman" w:cs="Times New Roman"/>
          <w:sz w:val="26"/>
          <w:szCs w:val="26"/>
          <w:lang w:eastAsia="en-US"/>
        </w:rPr>
        <w:t>282,67</w:t>
      </w: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тыс. рублей, по специальным налоговым режимам </w:t>
      </w:r>
      <w:r w:rsidR="007B1A8A">
        <w:rPr>
          <w:rFonts w:ascii="Times New Roman" w:eastAsia="Calibri" w:hAnsi="Times New Roman" w:cs="Times New Roman"/>
          <w:sz w:val="26"/>
          <w:szCs w:val="26"/>
          <w:lang w:eastAsia="en-US"/>
        </w:rPr>
        <w:t>5318,89</w:t>
      </w: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тыс. руб., </w:t>
      </w:r>
    </w:p>
    <w:p w:rsidR="00444B37" w:rsidRPr="00444B37" w:rsidRDefault="00444B37" w:rsidP="005108D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>Ежеквартально составляются и направляются в адрес сельских поселений сводные таблицы недоимки по всем налоговым платежам в разрезе поселений во все уровни бюджетов на основании информации предоставленной МФ ПК</w:t>
      </w:r>
    </w:p>
    <w:p w:rsidR="004A0CF0" w:rsidRPr="00825BA9" w:rsidRDefault="00444B37" w:rsidP="00CC2AB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44B37">
        <w:rPr>
          <w:rFonts w:ascii="Times New Roman" w:eastAsia="Calibri" w:hAnsi="Times New Roman" w:cs="Times New Roman"/>
          <w:sz w:val="26"/>
          <w:szCs w:val="26"/>
          <w:lang w:eastAsia="en-US"/>
        </w:rPr>
        <w:t>Ежемесячно на основании представляемой информации МИФНС формируются таблицы о задолженности в разрезе плательщиков, в разрезе видов экономической деятельности и  направляются в сельские поселения и межведомственную комиссию АСМР.</w:t>
      </w:r>
    </w:p>
    <w:p w:rsidR="00082D88" w:rsidRPr="00243EC2" w:rsidRDefault="00825BA9" w:rsidP="00542CC5">
      <w:pPr>
        <w:spacing w:line="360" w:lineRule="auto"/>
        <w:jc w:val="both"/>
        <w:rPr>
          <w:rStyle w:val="apple-converted-space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1A6A3E" w:rsidRPr="00825B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06E9">
        <w:rPr>
          <w:rFonts w:ascii="Times New Roman" w:eastAsia="Times New Roman" w:hAnsi="Times New Roman" w:cs="Times New Roman"/>
          <w:sz w:val="26"/>
          <w:szCs w:val="26"/>
        </w:rPr>
        <w:t>За 2025</w:t>
      </w:r>
      <w:r w:rsidR="005A3009" w:rsidRPr="00825BA9">
        <w:rPr>
          <w:rFonts w:ascii="Times New Roman" w:eastAsia="Times New Roman" w:hAnsi="Times New Roman" w:cs="Times New Roman"/>
          <w:sz w:val="26"/>
          <w:szCs w:val="26"/>
        </w:rPr>
        <w:t xml:space="preserve"> год финансовым управлением подготовлено </w:t>
      </w:r>
      <w:r w:rsidR="00F206E9">
        <w:rPr>
          <w:rFonts w:ascii="Times New Roman" w:eastAsia="Times New Roman" w:hAnsi="Times New Roman" w:cs="Times New Roman"/>
          <w:sz w:val="26"/>
          <w:szCs w:val="26"/>
        </w:rPr>
        <w:t>восемь</w:t>
      </w:r>
      <w:r w:rsidR="001A6A3E" w:rsidRPr="00825B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A3009" w:rsidRPr="00825BA9">
        <w:rPr>
          <w:rFonts w:ascii="Times New Roman" w:eastAsia="Times New Roman" w:hAnsi="Times New Roman" w:cs="Times New Roman"/>
          <w:sz w:val="26"/>
          <w:szCs w:val="26"/>
        </w:rPr>
        <w:t xml:space="preserve">обоснованных корректировок районного бюджета </w:t>
      </w:r>
      <w:r w:rsidR="00F206E9">
        <w:rPr>
          <w:rFonts w:ascii="Times New Roman" w:eastAsia="Times New Roman" w:hAnsi="Times New Roman" w:cs="Times New Roman"/>
          <w:sz w:val="26"/>
          <w:szCs w:val="26"/>
        </w:rPr>
        <w:t>на 2025</w:t>
      </w:r>
      <w:r w:rsidR="001A6A3E" w:rsidRPr="00825BA9">
        <w:rPr>
          <w:rFonts w:ascii="Times New Roman" w:eastAsia="Times New Roman" w:hAnsi="Times New Roman" w:cs="Times New Roman"/>
          <w:sz w:val="26"/>
          <w:szCs w:val="26"/>
        </w:rPr>
        <w:t xml:space="preserve"> год и плановый </w:t>
      </w:r>
      <w:r w:rsidR="001D3C87" w:rsidRPr="00825BA9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="001D3C87" w:rsidRPr="00825BA9">
        <w:rPr>
          <w:rFonts w:ascii="Times New Roman" w:eastAsia="Times New Roman" w:hAnsi="Times New Roman" w:cs="Times New Roman"/>
        </w:rPr>
        <w:t xml:space="preserve"> </w:t>
      </w:r>
      <w:r w:rsidR="00F206E9">
        <w:rPr>
          <w:rFonts w:ascii="Times New Roman" w:eastAsia="Times New Roman" w:hAnsi="Times New Roman" w:cs="Times New Roman"/>
          <w:sz w:val="26"/>
          <w:szCs w:val="26"/>
        </w:rPr>
        <w:t>2026 и 2027</w:t>
      </w:r>
      <w:r w:rsidR="00A6741F" w:rsidRPr="00825BA9">
        <w:rPr>
          <w:rFonts w:ascii="Times New Roman" w:eastAsia="Times New Roman" w:hAnsi="Times New Roman" w:cs="Times New Roman"/>
          <w:sz w:val="26"/>
          <w:szCs w:val="26"/>
        </w:rPr>
        <w:t xml:space="preserve"> годов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825B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E69C3" w:rsidRPr="007E69C3" w:rsidRDefault="007E69C3" w:rsidP="007E69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9C3">
        <w:rPr>
          <w:rFonts w:ascii="Times New Roman" w:eastAsia="Times New Roman" w:hAnsi="Times New Roman" w:cs="Times New Roman"/>
          <w:sz w:val="26"/>
          <w:szCs w:val="26"/>
        </w:rPr>
        <w:t>В целях реализации статьи 241.2 Бюджетного кодекса Российской Федерации, приказа Минфина России от 28 декабря 2016 года № 243н «О составе и порядке размещения и предоставления информации на едином портале бюджетной сист</w:t>
      </w:r>
      <w:r w:rsidR="00542CC5">
        <w:rPr>
          <w:rFonts w:ascii="Times New Roman" w:eastAsia="Times New Roman" w:hAnsi="Times New Roman" w:cs="Times New Roman"/>
          <w:sz w:val="26"/>
          <w:szCs w:val="26"/>
        </w:rPr>
        <w:t>емы Российской Федерации» в 2025</w:t>
      </w:r>
      <w:r w:rsidRPr="007E69C3">
        <w:rPr>
          <w:rFonts w:ascii="Times New Roman" w:eastAsia="Times New Roman" w:hAnsi="Times New Roman" w:cs="Times New Roman"/>
          <w:sz w:val="26"/>
          <w:szCs w:val="26"/>
        </w:rPr>
        <w:t xml:space="preserve"> году финансовым управлением сформировано и представлено для разм</w:t>
      </w:r>
      <w:r w:rsidR="00542CC5">
        <w:rPr>
          <w:rFonts w:ascii="Times New Roman" w:eastAsia="Times New Roman" w:hAnsi="Times New Roman" w:cs="Times New Roman"/>
          <w:sz w:val="26"/>
          <w:szCs w:val="26"/>
        </w:rPr>
        <w:t>ещения 128</w:t>
      </w:r>
      <w:r w:rsidRPr="007E69C3">
        <w:rPr>
          <w:rFonts w:ascii="Times New Roman" w:eastAsia="Times New Roman" w:hAnsi="Times New Roman" w:cs="Times New Roman"/>
          <w:sz w:val="26"/>
          <w:szCs w:val="26"/>
        </w:rPr>
        <w:t xml:space="preserve"> набор информации на едином портале бюджетной системы Российской Федерации с использованием ГИИС </w:t>
      </w:r>
      <w:r w:rsidRPr="007E69C3">
        <w:rPr>
          <w:rFonts w:ascii="Times New Roman" w:eastAsia="Times New Roman" w:hAnsi="Times New Roman" w:cs="Times New Roman"/>
          <w:sz w:val="26"/>
          <w:szCs w:val="26"/>
        </w:rPr>
        <w:lastRenderedPageBreak/>
        <w:t>«Электронный бюджет», в том числе общая информация о бюджетной системе и бюджетном устройстве, о муниципальных правовых актах, регулирующих бюджетные правоотношения, бюджетной классификации, бюджетном процессе, правилах и процедурах составления, утверждения, исполнения бюджета и казначейского обслуживания, о составлении, внешней проверке,  о расходах, доходах и сбалансированности бюджета округа и т.д.</w:t>
      </w:r>
    </w:p>
    <w:p w:rsidR="007C1A7F" w:rsidRPr="00243EC2" w:rsidRDefault="007C1A7F" w:rsidP="007C1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sz w:val="26"/>
          <w:szCs w:val="26"/>
        </w:rPr>
      </w:pPr>
      <w:r w:rsidRPr="00243EC2">
        <w:rPr>
          <w:rStyle w:val="apple-converted-space"/>
          <w:sz w:val="26"/>
          <w:szCs w:val="26"/>
        </w:rPr>
        <w:t xml:space="preserve">           В течение всего года финансовым управлением осуществлялся мониторинг и контроль за размещением муниципальными учреждениями информации в личном кабинете на официальном сайте о государственных (муниципальных) учреждениях </w:t>
      </w:r>
      <w:hyperlink r:id="rId6" w:history="1">
        <w:r w:rsidRPr="00243EC2">
          <w:rPr>
            <w:rStyle w:val="a6"/>
            <w:color w:val="auto"/>
            <w:sz w:val="26"/>
            <w:szCs w:val="26"/>
            <w:lang w:val="en-US"/>
          </w:rPr>
          <w:t>www</w:t>
        </w:r>
        <w:r w:rsidRPr="00243EC2">
          <w:rPr>
            <w:rStyle w:val="a6"/>
            <w:color w:val="auto"/>
            <w:sz w:val="26"/>
            <w:szCs w:val="26"/>
          </w:rPr>
          <w:t>.bus.gov.ru</w:t>
        </w:r>
      </w:hyperlink>
      <w:r w:rsidRPr="00243EC2">
        <w:rPr>
          <w:rStyle w:val="apple-converted-space"/>
          <w:sz w:val="26"/>
          <w:szCs w:val="26"/>
        </w:rPr>
        <w:t xml:space="preserve"> а именно: о муниципальном задании и его исполнении, о плане финансово-хозяйственной деятельности, о показателях бюджетной сметы, о годовой бухгалтерской отчетности, о результатах деятельности учреждения и использовании имущества и иной информации об учреждении. В результате контроля всеми</w:t>
      </w:r>
      <w:r w:rsidR="00097F77" w:rsidRPr="00243EC2">
        <w:rPr>
          <w:rStyle w:val="apple-converted-space"/>
          <w:sz w:val="26"/>
          <w:szCs w:val="26"/>
        </w:rPr>
        <w:t xml:space="preserve"> 26</w:t>
      </w:r>
      <w:r w:rsidRPr="00243EC2">
        <w:rPr>
          <w:rStyle w:val="apple-converted-space"/>
          <w:sz w:val="26"/>
          <w:szCs w:val="26"/>
        </w:rPr>
        <w:t xml:space="preserve"> учреждениями вышеуказанная информация размещена на сайте</w:t>
      </w:r>
      <w:r w:rsidR="005130BF" w:rsidRPr="00243EC2">
        <w:rPr>
          <w:rStyle w:val="apple-converted-space"/>
          <w:sz w:val="26"/>
          <w:szCs w:val="26"/>
        </w:rPr>
        <w:t xml:space="preserve"> в полном объеме.</w:t>
      </w:r>
    </w:p>
    <w:p w:rsidR="005130BF" w:rsidRDefault="005130BF" w:rsidP="005130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z w:val="26"/>
          <w:szCs w:val="26"/>
        </w:rPr>
      </w:pPr>
      <w:r w:rsidRPr="00243EC2">
        <w:rPr>
          <w:rStyle w:val="apple-converted-space"/>
          <w:sz w:val="26"/>
          <w:szCs w:val="26"/>
        </w:rPr>
        <w:t>Финансовым управлением ведется работа по обновлению информации в разделе «Бюджет для граждан» для возможности граждан участвовать в бюджетном процессе Спасского муниципального района. Информация в разделе сформирована</w:t>
      </w:r>
      <w:r w:rsidR="003D7AD8" w:rsidRPr="00243EC2">
        <w:rPr>
          <w:rStyle w:val="apple-converted-space"/>
          <w:sz w:val="26"/>
          <w:szCs w:val="26"/>
        </w:rPr>
        <w:t xml:space="preserve"> в соответствии с решением Думы Спасского муниципального района о районном бюджете </w:t>
      </w:r>
      <w:r w:rsidR="00097F77" w:rsidRPr="00243EC2">
        <w:rPr>
          <w:rStyle w:val="apple-converted-space"/>
          <w:sz w:val="26"/>
          <w:szCs w:val="26"/>
        </w:rPr>
        <w:t xml:space="preserve">на </w:t>
      </w:r>
      <w:r w:rsidR="003D7AD8" w:rsidRPr="00243EC2">
        <w:rPr>
          <w:rStyle w:val="apple-converted-space"/>
          <w:sz w:val="26"/>
          <w:szCs w:val="26"/>
        </w:rPr>
        <w:t xml:space="preserve">соответствующий финансовый год, а также статистических и экономических показателях. </w:t>
      </w:r>
    </w:p>
    <w:p w:rsidR="001A6A3E" w:rsidRDefault="001A6A3E" w:rsidP="005130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z w:val="26"/>
          <w:szCs w:val="26"/>
        </w:rPr>
      </w:pPr>
      <w:r w:rsidRPr="001A6A3E">
        <w:rPr>
          <w:rStyle w:val="apple-converted-space"/>
          <w:sz w:val="26"/>
          <w:szCs w:val="26"/>
        </w:rPr>
        <w:t xml:space="preserve">В целях исполнения приказа министерства финансов Приморского края </w:t>
      </w:r>
      <w:r w:rsidR="00A63A07">
        <w:rPr>
          <w:rStyle w:val="apple-converted-space"/>
          <w:sz w:val="26"/>
          <w:szCs w:val="26"/>
        </w:rPr>
        <w:t xml:space="preserve">от 14.05.2020 </w:t>
      </w:r>
      <w:r w:rsidR="001A539F">
        <w:rPr>
          <w:rStyle w:val="apple-converted-space"/>
          <w:sz w:val="26"/>
          <w:szCs w:val="26"/>
        </w:rPr>
        <w:t xml:space="preserve">№ 65 </w:t>
      </w:r>
      <w:r w:rsidRPr="001A6A3E">
        <w:rPr>
          <w:rStyle w:val="apple-converted-space"/>
          <w:sz w:val="26"/>
          <w:szCs w:val="26"/>
        </w:rPr>
        <w:t>"О порядке проведения мониторинга и составления рейтинга муниципальных образований Приморского края по уровню открытости бюджетных данных"</w:t>
      </w:r>
      <w:r w:rsidR="00A63A07">
        <w:rPr>
          <w:rStyle w:val="apple-converted-space"/>
          <w:sz w:val="26"/>
          <w:szCs w:val="26"/>
        </w:rPr>
        <w:t xml:space="preserve"> финансовым управлением обновлен </w:t>
      </w:r>
      <w:r w:rsidR="00A63A07" w:rsidRPr="00A63A07">
        <w:rPr>
          <w:rStyle w:val="apple-converted-space"/>
          <w:sz w:val="26"/>
          <w:szCs w:val="26"/>
        </w:rPr>
        <w:t>раздел сайта администрации Спасского муниципального района для публикации информации о бюджетных данных для граждан</w:t>
      </w:r>
      <w:r w:rsidR="00AD29DE">
        <w:rPr>
          <w:rStyle w:val="apple-converted-space"/>
          <w:sz w:val="26"/>
          <w:szCs w:val="26"/>
        </w:rPr>
        <w:t xml:space="preserve"> во вкладке «Открытый бюджет»</w:t>
      </w:r>
      <w:r w:rsidR="00A63A07">
        <w:rPr>
          <w:rStyle w:val="apple-converted-space"/>
          <w:sz w:val="26"/>
          <w:szCs w:val="26"/>
        </w:rPr>
        <w:t>. Размещение данной информации проводится в требуемом формате</w:t>
      </w:r>
      <w:r w:rsidR="00AD29DE">
        <w:rPr>
          <w:rStyle w:val="apple-converted-space"/>
          <w:sz w:val="26"/>
          <w:szCs w:val="26"/>
        </w:rPr>
        <w:t xml:space="preserve"> и объеме с актуализацией данных</w:t>
      </w:r>
      <w:r w:rsidR="00ED3232">
        <w:rPr>
          <w:rStyle w:val="apple-converted-space"/>
          <w:sz w:val="26"/>
          <w:szCs w:val="26"/>
        </w:rPr>
        <w:t>,</w:t>
      </w:r>
      <w:r w:rsidR="00AD29DE">
        <w:rPr>
          <w:rStyle w:val="apple-converted-space"/>
          <w:sz w:val="26"/>
          <w:szCs w:val="26"/>
        </w:rPr>
        <w:t xml:space="preserve"> согласно принятых изменений в нормативно правовые акты органов местного самоуправления </w:t>
      </w:r>
      <w:r w:rsidR="001A539F">
        <w:rPr>
          <w:rStyle w:val="apple-converted-space"/>
          <w:sz w:val="26"/>
          <w:szCs w:val="26"/>
        </w:rPr>
        <w:t>Спасского муниципального район.</w:t>
      </w:r>
      <w:r w:rsidR="00AD29DE">
        <w:rPr>
          <w:rStyle w:val="apple-converted-space"/>
          <w:sz w:val="26"/>
          <w:szCs w:val="26"/>
        </w:rPr>
        <w:t xml:space="preserve"> </w:t>
      </w:r>
    </w:p>
    <w:p w:rsidR="00097F77" w:rsidRPr="00243EC2" w:rsidRDefault="00610285" w:rsidP="005130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z w:val="26"/>
          <w:szCs w:val="26"/>
        </w:rPr>
      </w:pPr>
      <w:r>
        <w:rPr>
          <w:rStyle w:val="apple-converted-space"/>
          <w:sz w:val="26"/>
          <w:szCs w:val="26"/>
        </w:rPr>
        <w:t>В 202</w:t>
      </w:r>
      <w:r w:rsidR="007033F7">
        <w:rPr>
          <w:rStyle w:val="apple-converted-space"/>
          <w:sz w:val="26"/>
          <w:szCs w:val="26"/>
        </w:rPr>
        <w:t>5</w:t>
      </w:r>
      <w:r w:rsidR="00097F77" w:rsidRPr="00AD29DE">
        <w:rPr>
          <w:rStyle w:val="apple-converted-space"/>
          <w:sz w:val="26"/>
          <w:szCs w:val="26"/>
        </w:rPr>
        <w:t xml:space="preserve"> году обеспечено своевременное направление до главных</w:t>
      </w:r>
      <w:r w:rsidR="00097F77" w:rsidRPr="00243EC2">
        <w:rPr>
          <w:rStyle w:val="apple-converted-space"/>
          <w:sz w:val="26"/>
          <w:szCs w:val="26"/>
        </w:rPr>
        <w:t xml:space="preserve"> распорядителей (получателей) средств районного бюджета информации о </w:t>
      </w:r>
      <w:r w:rsidR="00097F77" w:rsidRPr="00243EC2">
        <w:rPr>
          <w:rStyle w:val="apple-converted-space"/>
          <w:sz w:val="26"/>
          <w:szCs w:val="26"/>
        </w:rPr>
        <w:lastRenderedPageBreak/>
        <w:t>доведенных главными распорядителями средств краевого</w:t>
      </w:r>
      <w:r w:rsidR="002D0724" w:rsidRPr="00243EC2">
        <w:rPr>
          <w:rStyle w:val="apple-converted-space"/>
          <w:sz w:val="26"/>
          <w:szCs w:val="26"/>
        </w:rPr>
        <w:t xml:space="preserve"> </w:t>
      </w:r>
      <w:r w:rsidR="00097F77" w:rsidRPr="00243EC2">
        <w:rPr>
          <w:rStyle w:val="apple-converted-space"/>
          <w:sz w:val="26"/>
          <w:szCs w:val="26"/>
        </w:rPr>
        <w:t>бюджета лимитах бюджетных обязательств, предельных объемов финансирования, учтенных на лицевых счетах по переданным полномочиям получателей бюджетных средств, открытых в Управлении Федерального казначейства по Приморскому краю.</w:t>
      </w:r>
    </w:p>
    <w:p w:rsidR="00097F77" w:rsidRPr="00243EC2" w:rsidRDefault="000E511C" w:rsidP="005130B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z w:val="26"/>
          <w:szCs w:val="26"/>
        </w:rPr>
      </w:pPr>
      <w:r w:rsidRPr="00243EC2">
        <w:rPr>
          <w:rStyle w:val="apple-converted-space"/>
          <w:sz w:val="26"/>
          <w:szCs w:val="26"/>
        </w:rPr>
        <w:t>В течение</w:t>
      </w:r>
      <w:r w:rsidR="00097F77" w:rsidRPr="00243EC2">
        <w:rPr>
          <w:rStyle w:val="apple-converted-space"/>
          <w:sz w:val="26"/>
          <w:szCs w:val="26"/>
        </w:rPr>
        <w:t xml:space="preserve"> всего года финансовым управлением осуществлялся контроль за соблюдением не превышения норматива расходов на содержание органов местного самоуправления, утвержденного постановлением </w:t>
      </w:r>
      <w:r w:rsidR="006D307C">
        <w:rPr>
          <w:rStyle w:val="apple-converted-space"/>
          <w:sz w:val="26"/>
          <w:szCs w:val="26"/>
        </w:rPr>
        <w:t>Правительства</w:t>
      </w:r>
      <w:r w:rsidR="00097F77" w:rsidRPr="00243EC2">
        <w:rPr>
          <w:rStyle w:val="apple-converted-space"/>
          <w:sz w:val="26"/>
          <w:szCs w:val="26"/>
        </w:rPr>
        <w:t xml:space="preserve"> Приморского края </w:t>
      </w:r>
      <w:r w:rsidR="006D307C">
        <w:rPr>
          <w:rStyle w:val="apple-converted-space"/>
          <w:sz w:val="26"/>
          <w:szCs w:val="26"/>
        </w:rPr>
        <w:t xml:space="preserve">от </w:t>
      </w:r>
      <w:r w:rsidR="007033F7">
        <w:rPr>
          <w:rStyle w:val="apple-converted-space"/>
          <w:sz w:val="26"/>
          <w:szCs w:val="26"/>
        </w:rPr>
        <w:t>19.12.2024</w:t>
      </w:r>
      <w:r w:rsidR="00610285" w:rsidRPr="00610285">
        <w:rPr>
          <w:rStyle w:val="apple-converted-space"/>
          <w:sz w:val="26"/>
          <w:szCs w:val="26"/>
        </w:rPr>
        <w:t xml:space="preserve"> </w:t>
      </w:r>
      <w:r w:rsidR="0013754D">
        <w:rPr>
          <w:rStyle w:val="apple-converted-space"/>
          <w:sz w:val="26"/>
          <w:szCs w:val="26"/>
        </w:rPr>
        <w:t xml:space="preserve">года </w:t>
      </w:r>
      <w:r w:rsidR="005C4566">
        <w:rPr>
          <w:rStyle w:val="apple-converted-space"/>
          <w:sz w:val="26"/>
          <w:szCs w:val="26"/>
        </w:rPr>
        <w:t xml:space="preserve">№ </w:t>
      </w:r>
      <w:r w:rsidR="007033F7">
        <w:rPr>
          <w:rStyle w:val="apple-converted-space"/>
          <w:sz w:val="26"/>
          <w:szCs w:val="26"/>
        </w:rPr>
        <w:t>878</w:t>
      </w:r>
      <w:r w:rsidR="006D307C">
        <w:rPr>
          <w:rStyle w:val="apple-converted-space"/>
          <w:sz w:val="26"/>
          <w:szCs w:val="26"/>
        </w:rPr>
        <w:t>-пп</w:t>
      </w:r>
      <w:r w:rsidRPr="00243EC2">
        <w:rPr>
          <w:rStyle w:val="apple-converted-space"/>
          <w:sz w:val="26"/>
          <w:szCs w:val="26"/>
        </w:rPr>
        <w:t>.</w:t>
      </w:r>
    </w:p>
    <w:p w:rsidR="00D9649C" w:rsidRPr="00243EC2" w:rsidRDefault="00D9649C" w:rsidP="00D9649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243EC2">
        <w:rPr>
          <w:sz w:val="26"/>
          <w:szCs w:val="26"/>
        </w:rPr>
        <w:t>В течение года производилась выборка недоимки в бюджет муниципального района по данным МИ ФНС № 3 по Приморскому краю, данные направлялись сельским поселениям для принятия мер к снижению недоимки.</w:t>
      </w:r>
      <w:r w:rsidR="000547A9" w:rsidRPr="00243EC2">
        <w:rPr>
          <w:sz w:val="26"/>
          <w:szCs w:val="26"/>
        </w:rPr>
        <w:t xml:space="preserve"> </w:t>
      </w:r>
    </w:p>
    <w:p w:rsidR="00D9649C" w:rsidRPr="00243EC2" w:rsidRDefault="00D9649C" w:rsidP="00BB2B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243EC2">
        <w:rPr>
          <w:sz w:val="26"/>
          <w:szCs w:val="26"/>
        </w:rPr>
        <w:t>Проводилась работа по уточнению невыясненных поступлений в бюджет района. Ежедекадно составлялись сводки по исполнению доходной части районного бюджета и ежемесячно по каждому из 8 поселений.</w:t>
      </w:r>
    </w:p>
    <w:p w:rsidR="00AA183E" w:rsidRPr="00243EC2" w:rsidRDefault="00D9649C" w:rsidP="00AA183E">
      <w:pPr>
        <w:pStyle w:val="a4"/>
        <w:autoSpaceDE/>
        <w:autoSpaceDN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43EC2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D3232">
        <w:rPr>
          <w:rFonts w:ascii="Times New Roman" w:hAnsi="Times New Roman" w:cs="Times New Roman"/>
          <w:sz w:val="26"/>
          <w:szCs w:val="26"/>
        </w:rPr>
        <w:t>В 202</w:t>
      </w:r>
      <w:r w:rsidR="002D6EBC">
        <w:rPr>
          <w:rFonts w:ascii="Times New Roman" w:hAnsi="Times New Roman" w:cs="Times New Roman"/>
          <w:sz w:val="26"/>
          <w:szCs w:val="26"/>
        </w:rPr>
        <w:t>5</w:t>
      </w:r>
      <w:r w:rsidR="00693F68" w:rsidRPr="00243EC2">
        <w:rPr>
          <w:rFonts w:ascii="Times New Roman" w:hAnsi="Times New Roman" w:cs="Times New Roman"/>
          <w:sz w:val="26"/>
          <w:szCs w:val="26"/>
        </w:rPr>
        <w:t xml:space="preserve"> году </w:t>
      </w:r>
      <w:r w:rsidR="00F35103" w:rsidRPr="00243EC2">
        <w:rPr>
          <w:rFonts w:ascii="Times New Roman" w:hAnsi="Times New Roman" w:cs="Times New Roman"/>
          <w:sz w:val="26"/>
          <w:szCs w:val="26"/>
        </w:rPr>
        <w:t>ф</w:t>
      </w:r>
      <w:r w:rsidR="00AA183E" w:rsidRPr="00243EC2">
        <w:rPr>
          <w:rFonts w:ascii="Times New Roman" w:hAnsi="Times New Roman" w:cs="Times New Roman"/>
          <w:sz w:val="26"/>
          <w:szCs w:val="26"/>
        </w:rPr>
        <w:t>ормирование расходов р</w:t>
      </w:r>
      <w:r w:rsidR="002D6EBC">
        <w:rPr>
          <w:rFonts w:ascii="Times New Roman" w:hAnsi="Times New Roman" w:cs="Times New Roman"/>
          <w:sz w:val="26"/>
          <w:szCs w:val="26"/>
        </w:rPr>
        <w:t>айонного бюджета осуществлялось</w:t>
      </w:r>
      <w:r w:rsidR="00AA183E" w:rsidRPr="00243EC2">
        <w:rPr>
          <w:rFonts w:ascii="Times New Roman" w:hAnsi="Times New Roman" w:cs="Times New Roman"/>
          <w:sz w:val="26"/>
          <w:szCs w:val="26"/>
        </w:rPr>
        <w:t xml:space="preserve"> в </w:t>
      </w:r>
      <w:r w:rsidR="00A617BE" w:rsidRPr="00243EC2">
        <w:rPr>
          <w:rFonts w:ascii="Times New Roman" w:hAnsi="Times New Roman" w:cs="Times New Roman"/>
          <w:sz w:val="26"/>
          <w:szCs w:val="26"/>
        </w:rPr>
        <w:t>соответствии с приказом Ф</w:t>
      </w:r>
      <w:r w:rsidR="00AA183E" w:rsidRPr="00243EC2">
        <w:rPr>
          <w:rFonts w:ascii="Times New Roman" w:hAnsi="Times New Roman" w:cs="Times New Roman"/>
          <w:sz w:val="26"/>
          <w:szCs w:val="26"/>
        </w:rPr>
        <w:t xml:space="preserve">инансового управления </w:t>
      </w:r>
      <w:r w:rsidR="006D307C">
        <w:rPr>
          <w:rFonts w:ascii="Times New Roman" w:hAnsi="Times New Roman" w:cs="Times New Roman"/>
          <w:sz w:val="26"/>
          <w:szCs w:val="26"/>
        </w:rPr>
        <w:t xml:space="preserve">от </w:t>
      </w:r>
      <w:r w:rsidR="002D6EBC">
        <w:rPr>
          <w:rFonts w:ascii="Times New Roman" w:hAnsi="Times New Roman" w:cs="Times New Roman"/>
          <w:sz w:val="26"/>
          <w:szCs w:val="26"/>
        </w:rPr>
        <w:t>18</w:t>
      </w:r>
      <w:r w:rsidR="00610285">
        <w:rPr>
          <w:rFonts w:ascii="Times New Roman" w:hAnsi="Times New Roman" w:cs="Times New Roman"/>
          <w:sz w:val="26"/>
          <w:szCs w:val="26"/>
        </w:rPr>
        <w:t>.11.202</w:t>
      </w:r>
      <w:r w:rsidR="002D6EBC">
        <w:rPr>
          <w:rFonts w:ascii="Times New Roman" w:hAnsi="Times New Roman" w:cs="Times New Roman"/>
          <w:sz w:val="26"/>
          <w:szCs w:val="26"/>
        </w:rPr>
        <w:t>4 года № 18</w:t>
      </w:r>
      <w:r w:rsidR="001E6DF0" w:rsidRPr="00243EC2">
        <w:rPr>
          <w:rFonts w:ascii="Times New Roman" w:hAnsi="Times New Roman" w:cs="Times New Roman"/>
          <w:sz w:val="26"/>
          <w:szCs w:val="26"/>
        </w:rPr>
        <w:t xml:space="preserve">-осн </w:t>
      </w:r>
      <w:bookmarkStart w:id="0" w:name="OLE_LINK21"/>
      <w:bookmarkStart w:id="1" w:name="OLE_LINK22"/>
      <w:r w:rsidR="001E6DF0" w:rsidRPr="00243EC2">
        <w:rPr>
          <w:rFonts w:ascii="Times New Roman" w:hAnsi="Times New Roman" w:cs="Times New Roman"/>
          <w:sz w:val="26"/>
          <w:szCs w:val="26"/>
        </w:rPr>
        <w:t>«Об утверждении Порядка</w:t>
      </w:r>
      <w:bookmarkEnd w:id="0"/>
      <w:bookmarkEnd w:id="1"/>
      <w:r w:rsidR="001E6DF0" w:rsidRPr="00243EC2">
        <w:rPr>
          <w:rFonts w:ascii="Times New Roman" w:hAnsi="Times New Roman" w:cs="Times New Roman"/>
          <w:sz w:val="26"/>
          <w:szCs w:val="26"/>
        </w:rPr>
        <w:t xml:space="preserve"> определения перечня и кодов целевых статей расходов районного бюджета Спасского муниц</w:t>
      </w:r>
      <w:r w:rsidR="0013754D">
        <w:rPr>
          <w:rFonts w:ascii="Times New Roman" w:hAnsi="Times New Roman" w:cs="Times New Roman"/>
          <w:sz w:val="26"/>
          <w:szCs w:val="26"/>
        </w:rPr>
        <w:t>ипального рай</w:t>
      </w:r>
      <w:r w:rsidR="002D6EBC">
        <w:rPr>
          <w:rFonts w:ascii="Times New Roman" w:hAnsi="Times New Roman" w:cs="Times New Roman"/>
          <w:sz w:val="26"/>
          <w:szCs w:val="26"/>
        </w:rPr>
        <w:t>она, начиная с 2025</w:t>
      </w:r>
      <w:r w:rsidR="001E6DF0" w:rsidRPr="00243EC2">
        <w:rPr>
          <w:rFonts w:ascii="Times New Roman" w:hAnsi="Times New Roman" w:cs="Times New Roman"/>
          <w:sz w:val="26"/>
          <w:szCs w:val="26"/>
        </w:rPr>
        <w:t xml:space="preserve"> года» </w:t>
      </w:r>
      <w:r w:rsidR="00AA183E" w:rsidRPr="00243EC2">
        <w:rPr>
          <w:rFonts w:ascii="Times New Roman" w:hAnsi="Times New Roman" w:cs="Times New Roman"/>
          <w:sz w:val="26"/>
          <w:szCs w:val="26"/>
        </w:rPr>
        <w:t>что обеспечило привязку бюджетных ассигнований к расходным обязательствам, подлежащим исполнению за счет средств районного бюджета.</w:t>
      </w:r>
    </w:p>
    <w:p w:rsidR="004E4CD3" w:rsidRPr="005108D7" w:rsidRDefault="00D9649C" w:rsidP="00D9649C">
      <w:pPr>
        <w:pStyle w:val="a4"/>
        <w:autoSpaceDE/>
        <w:autoSpaceDN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08D7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10285" w:rsidRPr="005108D7">
        <w:rPr>
          <w:rFonts w:ascii="Times New Roman" w:hAnsi="Times New Roman" w:cs="Times New Roman"/>
          <w:sz w:val="26"/>
          <w:szCs w:val="26"/>
        </w:rPr>
        <w:t>К финансированию в 202</w:t>
      </w:r>
      <w:r w:rsidR="002D6EBC" w:rsidRPr="005108D7">
        <w:rPr>
          <w:rFonts w:ascii="Times New Roman" w:hAnsi="Times New Roman" w:cs="Times New Roman"/>
          <w:sz w:val="26"/>
          <w:szCs w:val="26"/>
        </w:rPr>
        <w:t>5</w:t>
      </w:r>
      <w:r w:rsidR="009A4B6C" w:rsidRPr="005108D7">
        <w:rPr>
          <w:rFonts w:ascii="Times New Roman" w:hAnsi="Times New Roman" w:cs="Times New Roman"/>
          <w:sz w:val="26"/>
          <w:szCs w:val="26"/>
        </w:rPr>
        <w:t xml:space="preserve"> году принято 21 муниципальная</w:t>
      </w:r>
      <w:r w:rsidR="00AA183E" w:rsidRPr="005108D7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9A4B6C" w:rsidRPr="005108D7">
        <w:rPr>
          <w:rFonts w:ascii="Times New Roman" w:hAnsi="Times New Roman" w:cs="Times New Roman"/>
          <w:sz w:val="26"/>
          <w:szCs w:val="26"/>
        </w:rPr>
        <w:t>а</w:t>
      </w:r>
      <w:r w:rsidR="00573339" w:rsidRPr="005108D7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9A4B6C" w:rsidRPr="005108D7">
        <w:rPr>
          <w:rFonts w:ascii="Times New Roman" w:hAnsi="Times New Roman" w:cs="Times New Roman"/>
          <w:sz w:val="26"/>
          <w:szCs w:val="26"/>
        </w:rPr>
        <w:t>1 348 511,71</w:t>
      </w:r>
      <w:r w:rsidR="00573339" w:rsidRPr="005108D7">
        <w:rPr>
          <w:rFonts w:ascii="Times New Roman" w:hAnsi="Times New Roman" w:cs="Times New Roman"/>
          <w:sz w:val="26"/>
          <w:szCs w:val="26"/>
        </w:rPr>
        <w:t xml:space="preserve"> тыс. рублей, исполнение составило </w:t>
      </w:r>
      <w:r w:rsidR="009A4B6C" w:rsidRPr="005108D7">
        <w:rPr>
          <w:rFonts w:ascii="Times New Roman" w:hAnsi="Times New Roman" w:cs="Times New Roman"/>
          <w:sz w:val="26"/>
          <w:szCs w:val="26"/>
        </w:rPr>
        <w:t>96,0</w:t>
      </w:r>
      <w:r w:rsidR="00573339" w:rsidRPr="005108D7">
        <w:rPr>
          <w:rFonts w:ascii="Times New Roman" w:hAnsi="Times New Roman" w:cs="Times New Roman"/>
          <w:sz w:val="26"/>
          <w:szCs w:val="26"/>
        </w:rPr>
        <w:t xml:space="preserve"> процента, или </w:t>
      </w:r>
      <w:r w:rsidR="009A4B6C" w:rsidRPr="005108D7">
        <w:rPr>
          <w:rFonts w:ascii="Times New Roman" w:hAnsi="Times New Roman" w:cs="Times New Roman"/>
          <w:sz w:val="26"/>
          <w:szCs w:val="26"/>
        </w:rPr>
        <w:t>1 294 646,72</w:t>
      </w:r>
      <w:r w:rsidR="00573339" w:rsidRPr="005108D7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22EEB" w:rsidRPr="005108D7" w:rsidRDefault="006F11B7" w:rsidP="00322EE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5108D7">
        <w:rPr>
          <w:sz w:val="26"/>
          <w:szCs w:val="26"/>
        </w:rPr>
        <w:t>В 20</w:t>
      </w:r>
      <w:r w:rsidR="009A4B6C" w:rsidRPr="005108D7">
        <w:rPr>
          <w:sz w:val="26"/>
          <w:szCs w:val="26"/>
        </w:rPr>
        <w:t>25</w:t>
      </w:r>
      <w:r w:rsidR="008820BD" w:rsidRPr="005108D7">
        <w:rPr>
          <w:sz w:val="26"/>
          <w:szCs w:val="26"/>
        </w:rPr>
        <w:t xml:space="preserve"> году</w:t>
      </w:r>
      <w:r w:rsidR="00A617BE" w:rsidRPr="005108D7">
        <w:rPr>
          <w:sz w:val="26"/>
          <w:szCs w:val="26"/>
        </w:rPr>
        <w:t xml:space="preserve"> передано </w:t>
      </w:r>
      <w:r w:rsidR="00FF7ADD" w:rsidRPr="005108D7">
        <w:rPr>
          <w:sz w:val="26"/>
          <w:szCs w:val="26"/>
        </w:rPr>
        <w:t xml:space="preserve">дотаций на выравнивание бюджетной обеспеченности </w:t>
      </w:r>
      <w:r w:rsidR="008820BD" w:rsidRPr="005108D7">
        <w:rPr>
          <w:sz w:val="26"/>
          <w:szCs w:val="26"/>
        </w:rPr>
        <w:t xml:space="preserve">сельских </w:t>
      </w:r>
      <w:r w:rsidR="00FF7ADD" w:rsidRPr="005108D7">
        <w:rPr>
          <w:sz w:val="26"/>
          <w:szCs w:val="26"/>
        </w:rPr>
        <w:t xml:space="preserve">поселений </w:t>
      </w:r>
      <w:r w:rsidR="008820BD" w:rsidRPr="005108D7">
        <w:rPr>
          <w:sz w:val="26"/>
          <w:szCs w:val="26"/>
        </w:rPr>
        <w:t xml:space="preserve">Спасского муниципального района </w:t>
      </w:r>
      <w:r w:rsidR="009A4B6C" w:rsidRPr="005108D7">
        <w:rPr>
          <w:sz w:val="26"/>
          <w:szCs w:val="26"/>
        </w:rPr>
        <w:t>22 772,55 тыс. рублей, в том числе за счет средств краевого бюджета 16 889,50, за счет средств районного бюджета 5 882,55 тыс. руб.</w:t>
      </w:r>
    </w:p>
    <w:p w:rsidR="00E324EB" w:rsidRDefault="00E324EB" w:rsidP="00E324EB">
      <w:pPr>
        <w:pStyle w:val="a7"/>
        <w:tabs>
          <w:tab w:val="clear" w:pos="4153"/>
          <w:tab w:val="clear" w:pos="8306"/>
        </w:tabs>
        <w:ind w:left="142" w:hanging="142"/>
        <w:jc w:val="both"/>
        <w:rPr>
          <w:sz w:val="26"/>
          <w:szCs w:val="26"/>
        </w:rPr>
      </w:pPr>
    </w:p>
    <w:p w:rsidR="00824D65" w:rsidRPr="00243EC2" w:rsidRDefault="00824D65" w:rsidP="00FF7ADD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sz w:val="26"/>
          <w:szCs w:val="26"/>
        </w:rPr>
      </w:pPr>
      <w:r w:rsidRPr="00243EC2">
        <w:rPr>
          <w:sz w:val="26"/>
          <w:szCs w:val="26"/>
        </w:rPr>
        <w:t xml:space="preserve">В целях соблюдения </w:t>
      </w:r>
      <w:proofErr w:type="gramStart"/>
      <w:r w:rsidRPr="00243EC2">
        <w:rPr>
          <w:sz w:val="26"/>
          <w:szCs w:val="26"/>
        </w:rPr>
        <w:t>Соглашения</w:t>
      </w:r>
      <w:proofErr w:type="gramEnd"/>
      <w:r w:rsidRPr="00243EC2">
        <w:rPr>
          <w:sz w:val="26"/>
          <w:szCs w:val="26"/>
        </w:rPr>
        <w:t xml:space="preserve"> </w:t>
      </w:r>
      <w:r w:rsidR="00B32724" w:rsidRPr="00243EC2">
        <w:rPr>
          <w:sz w:val="26"/>
          <w:szCs w:val="26"/>
        </w:rPr>
        <w:t xml:space="preserve">заключенного </w:t>
      </w:r>
      <w:r w:rsidRPr="00243EC2">
        <w:rPr>
          <w:sz w:val="26"/>
          <w:szCs w:val="26"/>
        </w:rPr>
        <w:t xml:space="preserve">между </w:t>
      </w:r>
      <w:r w:rsidR="00E34FFF">
        <w:rPr>
          <w:sz w:val="26"/>
          <w:szCs w:val="26"/>
        </w:rPr>
        <w:t xml:space="preserve">министерством </w:t>
      </w:r>
      <w:r w:rsidRPr="00243EC2">
        <w:rPr>
          <w:sz w:val="26"/>
          <w:szCs w:val="26"/>
        </w:rPr>
        <w:t>финансов Приморского края и администрацией Спасского муни</w:t>
      </w:r>
      <w:r w:rsidR="00B32724" w:rsidRPr="00243EC2">
        <w:rPr>
          <w:sz w:val="26"/>
          <w:szCs w:val="26"/>
        </w:rPr>
        <w:t xml:space="preserve">ципального района </w:t>
      </w:r>
      <w:r w:rsidR="00E34FFF">
        <w:rPr>
          <w:sz w:val="26"/>
          <w:szCs w:val="26"/>
        </w:rPr>
        <w:t>о мерах по социально-экономическому развитию и оздоровлению муниципальных финансов Спасского муниципа</w:t>
      </w:r>
      <w:r w:rsidR="009A4B6C">
        <w:rPr>
          <w:sz w:val="26"/>
          <w:szCs w:val="26"/>
        </w:rPr>
        <w:t>льного района на 2025</w:t>
      </w:r>
      <w:r w:rsidR="00EE32BC">
        <w:rPr>
          <w:sz w:val="26"/>
          <w:szCs w:val="26"/>
        </w:rPr>
        <w:t xml:space="preserve"> год, </w:t>
      </w:r>
      <w:r w:rsidR="00B32724" w:rsidRPr="00243EC2">
        <w:rPr>
          <w:sz w:val="26"/>
          <w:szCs w:val="26"/>
        </w:rPr>
        <w:t xml:space="preserve">финансовым </w:t>
      </w:r>
      <w:r w:rsidR="00B32724" w:rsidRPr="00243EC2">
        <w:rPr>
          <w:sz w:val="26"/>
          <w:szCs w:val="26"/>
        </w:rPr>
        <w:lastRenderedPageBreak/>
        <w:t xml:space="preserve">управлением осуществлялся </w:t>
      </w:r>
      <w:bookmarkStart w:id="2" w:name="_GoBack"/>
      <w:bookmarkEnd w:id="2"/>
      <w:r w:rsidR="00B32724" w:rsidRPr="00243EC2">
        <w:rPr>
          <w:sz w:val="26"/>
          <w:szCs w:val="26"/>
        </w:rPr>
        <w:t>ана</w:t>
      </w:r>
      <w:r w:rsidR="00E324EB">
        <w:rPr>
          <w:sz w:val="26"/>
          <w:szCs w:val="26"/>
        </w:rPr>
        <w:t>лиз и контроль за установленными</w:t>
      </w:r>
      <w:r w:rsidR="00B32724" w:rsidRPr="00243EC2">
        <w:rPr>
          <w:sz w:val="26"/>
          <w:szCs w:val="26"/>
        </w:rPr>
        <w:t xml:space="preserve"> Соглашением </w:t>
      </w:r>
      <w:r w:rsidR="00EE32BC">
        <w:rPr>
          <w:sz w:val="26"/>
          <w:szCs w:val="26"/>
        </w:rPr>
        <w:t xml:space="preserve">обязательствами </w:t>
      </w:r>
      <w:r w:rsidR="00B32724" w:rsidRPr="00243EC2">
        <w:rPr>
          <w:sz w:val="26"/>
          <w:szCs w:val="26"/>
        </w:rPr>
        <w:t xml:space="preserve">и </w:t>
      </w:r>
      <w:r w:rsidR="00EE32BC">
        <w:rPr>
          <w:sz w:val="26"/>
          <w:szCs w:val="26"/>
        </w:rPr>
        <w:t>ежеквартально</w:t>
      </w:r>
      <w:r w:rsidR="00B32724" w:rsidRPr="00243EC2">
        <w:rPr>
          <w:sz w:val="26"/>
          <w:szCs w:val="26"/>
        </w:rPr>
        <w:t xml:space="preserve"> предоставлялся отчет в </w:t>
      </w:r>
      <w:r w:rsidR="00474AF6">
        <w:rPr>
          <w:sz w:val="26"/>
          <w:szCs w:val="26"/>
        </w:rPr>
        <w:t>Минфин Приморского края</w:t>
      </w:r>
      <w:r w:rsidR="00B32724" w:rsidRPr="00243EC2">
        <w:rPr>
          <w:sz w:val="26"/>
          <w:szCs w:val="26"/>
        </w:rPr>
        <w:t>.</w:t>
      </w:r>
    </w:p>
    <w:p w:rsidR="00FF7ADD" w:rsidRPr="00243EC2" w:rsidRDefault="00D135D2" w:rsidP="00D135D2">
      <w:pPr>
        <w:pStyle w:val="a3"/>
        <w:shd w:val="clear" w:color="auto" w:fill="FFFFFF"/>
        <w:tabs>
          <w:tab w:val="left" w:pos="1418"/>
        </w:tabs>
        <w:spacing w:before="0" w:beforeAutospacing="0" w:after="0" w:afterAutospacing="0" w:line="360" w:lineRule="auto"/>
        <w:ind w:firstLine="900"/>
        <w:jc w:val="both"/>
        <w:rPr>
          <w:sz w:val="26"/>
          <w:szCs w:val="26"/>
        </w:rPr>
      </w:pPr>
      <w:r w:rsidRPr="00243EC2">
        <w:rPr>
          <w:sz w:val="26"/>
          <w:szCs w:val="26"/>
        </w:rPr>
        <w:t> </w:t>
      </w:r>
      <w:r w:rsidR="00FF7ADD" w:rsidRPr="00243EC2">
        <w:rPr>
          <w:sz w:val="26"/>
          <w:szCs w:val="26"/>
        </w:rPr>
        <w:t>В целях создания правовой основы для эффективного функционирования и развития бюджетной системы, финансовым управлением разработано</w:t>
      </w:r>
      <w:r w:rsidR="00D012FD" w:rsidRPr="00243EC2">
        <w:rPr>
          <w:sz w:val="26"/>
          <w:szCs w:val="26"/>
        </w:rPr>
        <w:t xml:space="preserve"> </w:t>
      </w:r>
      <w:r w:rsidR="002D6EBC">
        <w:rPr>
          <w:sz w:val="26"/>
          <w:szCs w:val="26"/>
        </w:rPr>
        <w:t>26</w:t>
      </w:r>
      <w:r w:rsidR="009B179F">
        <w:rPr>
          <w:sz w:val="26"/>
          <w:szCs w:val="26"/>
        </w:rPr>
        <w:t xml:space="preserve"> </w:t>
      </w:r>
      <w:r w:rsidR="006B422E" w:rsidRPr="00243EC2">
        <w:rPr>
          <w:sz w:val="26"/>
          <w:szCs w:val="26"/>
        </w:rPr>
        <w:t>приказов</w:t>
      </w:r>
      <w:r w:rsidR="00FF7ADD" w:rsidRPr="00243EC2">
        <w:rPr>
          <w:sz w:val="26"/>
          <w:szCs w:val="26"/>
        </w:rPr>
        <w:t>, регламентирующих исполнение районного бюджета по доходам и расходам.</w:t>
      </w:r>
    </w:p>
    <w:p w:rsidR="00AC37AA" w:rsidRPr="002D6EBC" w:rsidRDefault="00AC37AA" w:rsidP="007B1A8A">
      <w:pPr>
        <w:spacing w:line="360" w:lineRule="auto"/>
        <w:jc w:val="both"/>
        <w:rPr>
          <w:b/>
          <w:sz w:val="26"/>
          <w:szCs w:val="26"/>
        </w:rPr>
      </w:pPr>
      <w:r w:rsidRPr="00243EC2">
        <w:rPr>
          <w:rFonts w:ascii="Times New Roman" w:eastAsia="Times New Roman" w:hAnsi="Times New Roman" w:cs="Times New Roman"/>
          <w:sz w:val="26"/>
          <w:szCs w:val="26"/>
        </w:rPr>
        <w:t xml:space="preserve">              В целях </w:t>
      </w:r>
      <w:r w:rsidR="0072316F">
        <w:rPr>
          <w:rFonts w:ascii="Times New Roman" w:eastAsia="Times New Roman" w:hAnsi="Times New Roman" w:cs="Times New Roman"/>
          <w:sz w:val="26"/>
          <w:szCs w:val="26"/>
        </w:rPr>
        <w:t xml:space="preserve">создания правовой основы для эффективного функционирования и развития бюджетной системы Спасского муниципального района, повышения результативности бюджетных расходов, </w:t>
      </w:r>
      <w:r w:rsidRPr="00243EC2">
        <w:rPr>
          <w:rFonts w:ascii="Times New Roman" w:eastAsia="Times New Roman" w:hAnsi="Times New Roman" w:cs="Times New Roman"/>
          <w:sz w:val="26"/>
          <w:szCs w:val="26"/>
        </w:rPr>
        <w:t xml:space="preserve">финансовым управлением разработан нормативно правовой акт администрации района </w:t>
      </w:r>
      <w:r w:rsidR="002D6EBC">
        <w:rPr>
          <w:rFonts w:ascii="Times New Roman" w:eastAsia="Times New Roman" w:hAnsi="Times New Roman" w:cs="Times New Roman"/>
          <w:sz w:val="26"/>
          <w:szCs w:val="26"/>
        </w:rPr>
        <w:t>от 20.03.2025 г. № 432</w:t>
      </w:r>
      <w:r w:rsidR="00721F0D">
        <w:rPr>
          <w:rFonts w:ascii="Times New Roman" w:eastAsia="Times New Roman" w:hAnsi="Times New Roman" w:cs="Times New Roman"/>
          <w:sz w:val="26"/>
          <w:szCs w:val="26"/>
        </w:rPr>
        <w:t xml:space="preserve">-па </w:t>
      </w:r>
      <w:r w:rsidR="002D6EB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2D6EBC" w:rsidRPr="002D6EBC">
        <w:rPr>
          <w:rFonts w:ascii="Times New Roman" w:hAnsi="Times New Roman" w:cs="Times New Roman"/>
          <w:sz w:val="26"/>
          <w:szCs w:val="26"/>
        </w:rPr>
        <w:t>О мерах по реализации решения Думы Спасского муниципального района от 05 марта 2025 года № 16 «О районном бюджете Спасского муниципального района на 2025 год и плановый период 2026 и 2027 годов»</w:t>
      </w:r>
      <w:r w:rsidR="002D6EBC">
        <w:rPr>
          <w:rFonts w:ascii="Times New Roman" w:hAnsi="Times New Roman" w:cs="Times New Roman"/>
          <w:sz w:val="26"/>
          <w:szCs w:val="26"/>
        </w:rPr>
        <w:t>.</w:t>
      </w:r>
    </w:p>
    <w:p w:rsidR="0072316F" w:rsidRDefault="00D47E80" w:rsidP="000B4C16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  <w:r w:rsidR="002D6EBC">
        <w:rPr>
          <w:rFonts w:ascii="Times New Roman" w:eastAsia="Times New Roman" w:hAnsi="Times New Roman" w:cs="Times New Roman"/>
          <w:sz w:val="26"/>
          <w:szCs w:val="26"/>
        </w:rPr>
        <w:t>В течение 2025</w:t>
      </w:r>
      <w:r w:rsidR="0072316F">
        <w:rPr>
          <w:rFonts w:ascii="Times New Roman" w:eastAsia="Times New Roman" w:hAnsi="Times New Roman" w:cs="Times New Roman"/>
          <w:sz w:val="26"/>
          <w:szCs w:val="26"/>
        </w:rPr>
        <w:t xml:space="preserve"> года финансовым управлением проводилась работа по соблюдению единой методологии бюджетного учета и бюджетной отчетности на территории Спасского муниципального района.</w:t>
      </w:r>
    </w:p>
    <w:p w:rsidR="00A274F5" w:rsidRDefault="0072316F" w:rsidP="000B4C16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Консолидируемая годо</w:t>
      </w:r>
      <w:r w:rsidR="002D6EBC">
        <w:rPr>
          <w:rFonts w:ascii="Times New Roman" w:eastAsia="Times New Roman" w:hAnsi="Times New Roman" w:cs="Times New Roman"/>
          <w:sz w:val="26"/>
          <w:szCs w:val="26"/>
        </w:rPr>
        <w:t>вая бюджетная отчетность за 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 финансовым</w:t>
      </w:r>
      <w:r w:rsidR="002D6EBC">
        <w:rPr>
          <w:rFonts w:ascii="Times New Roman" w:eastAsia="Times New Roman" w:hAnsi="Times New Roman" w:cs="Times New Roman"/>
          <w:sz w:val="26"/>
          <w:szCs w:val="26"/>
        </w:rPr>
        <w:t xml:space="preserve"> управлением представлена в 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году в полном объеме предусмотренных форм и в срок, установленный министерством финансов Приморского края</w:t>
      </w:r>
      <w:r w:rsidR="006939F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274F5">
        <w:rPr>
          <w:rFonts w:ascii="Times New Roman" w:eastAsia="Times New Roman" w:hAnsi="Times New Roman" w:cs="Times New Roman"/>
          <w:sz w:val="26"/>
          <w:szCs w:val="26"/>
        </w:rPr>
        <w:t>Так же финансовым управлением ежемесячно и ежеквартально в срок, установленный министерством финансов Приморского края формировалась и предоставлялась отчетность об исполнении консолидированного бюджета Спасского муниципального района, сводная бухгалтерская отчетность муниципальных бюджетных и автономных учреждений.</w:t>
      </w:r>
    </w:p>
    <w:p w:rsidR="00A274F5" w:rsidRPr="00A274F5" w:rsidRDefault="00A274F5" w:rsidP="000B4C16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В целях результативности и эффективности использования бюджетных средств финансовым управлением ежемесячно по результатам сформированной бюджетной (бухгалтерской) </w:t>
      </w:r>
      <w:r w:rsidR="00B91404">
        <w:rPr>
          <w:rFonts w:ascii="Times New Roman" w:eastAsia="Times New Roman" w:hAnsi="Times New Roman" w:cs="Times New Roman"/>
          <w:sz w:val="26"/>
          <w:szCs w:val="26"/>
        </w:rPr>
        <w:t>отчетности осуществляется мониторинг просроченной кредиторской задолженности главных распорядителей (получателей) средств районного бюджета.</w:t>
      </w:r>
    </w:p>
    <w:p w:rsidR="000B4DEA" w:rsidRDefault="000B4DEA" w:rsidP="00FF7ADD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sz w:val="26"/>
          <w:szCs w:val="26"/>
        </w:rPr>
      </w:pPr>
      <w:r w:rsidRPr="00243EC2">
        <w:rPr>
          <w:sz w:val="26"/>
          <w:szCs w:val="26"/>
        </w:rPr>
        <w:lastRenderedPageBreak/>
        <w:t xml:space="preserve">Финансовым управлением продолжается осуществление ежегодного мониторинга качества финансового менеджмента, осуществляемого главными распорядителями, распорядителями средств районного бюджета, получателями субсидий, порядок которого утвержден приказом </w:t>
      </w:r>
      <w:r w:rsidR="00C20DCD" w:rsidRPr="00243EC2">
        <w:rPr>
          <w:sz w:val="26"/>
          <w:szCs w:val="26"/>
        </w:rPr>
        <w:t>финансового управления № 6-осн от 08 апреля  2016</w:t>
      </w:r>
      <w:r w:rsidRPr="00243EC2">
        <w:rPr>
          <w:sz w:val="26"/>
          <w:szCs w:val="26"/>
        </w:rPr>
        <w:t xml:space="preserve"> года. По результатам </w:t>
      </w:r>
      <w:bookmarkStart w:id="3" w:name="OLE_LINK3"/>
      <w:r w:rsidRPr="00243EC2">
        <w:rPr>
          <w:sz w:val="26"/>
          <w:szCs w:val="26"/>
        </w:rPr>
        <w:t>Комплексной оценки качества</w:t>
      </w:r>
      <w:bookmarkEnd w:id="3"/>
      <w:r w:rsidR="005255C9" w:rsidRPr="00243EC2">
        <w:rPr>
          <w:sz w:val="26"/>
          <w:szCs w:val="26"/>
        </w:rPr>
        <w:t xml:space="preserve"> финансового менеджмента </w:t>
      </w:r>
      <w:r w:rsidR="006B422E" w:rsidRPr="00243EC2">
        <w:rPr>
          <w:sz w:val="26"/>
          <w:szCs w:val="26"/>
        </w:rPr>
        <w:t>за</w:t>
      </w:r>
      <w:r w:rsidR="002D6EBC">
        <w:rPr>
          <w:sz w:val="26"/>
          <w:szCs w:val="26"/>
        </w:rPr>
        <w:t xml:space="preserve"> 2024</w:t>
      </w:r>
      <w:r w:rsidR="005255C9" w:rsidRPr="00243EC2">
        <w:rPr>
          <w:sz w:val="26"/>
          <w:szCs w:val="26"/>
        </w:rPr>
        <w:t xml:space="preserve"> год </w:t>
      </w:r>
      <w:r w:rsidRPr="00243EC2">
        <w:rPr>
          <w:sz w:val="26"/>
          <w:szCs w:val="26"/>
        </w:rPr>
        <w:t xml:space="preserve">сводный рейтинг </w:t>
      </w:r>
      <w:r w:rsidR="005255C9" w:rsidRPr="00243EC2">
        <w:rPr>
          <w:sz w:val="26"/>
          <w:szCs w:val="26"/>
        </w:rPr>
        <w:t>размещен</w:t>
      </w:r>
      <w:r w:rsidRPr="00243EC2">
        <w:rPr>
          <w:sz w:val="26"/>
          <w:szCs w:val="26"/>
        </w:rPr>
        <w:t xml:space="preserve"> на официальном сайте финансового управления.</w:t>
      </w:r>
    </w:p>
    <w:p w:rsidR="00FF7ADD" w:rsidRPr="00243EC2" w:rsidRDefault="00FF7ADD" w:rsidP="00FF7ADD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sz w:val="26"/>
          <w:szCs w:val="26"/>
        </w:rPr>
      </w:pPr>
      <w:r w:rsidRPr="00243EC2">
        <w:rPr>
          <w:sz w:val="26"/>
          <w:szCs w:val="26"/>
        </w:rPr>
        <w:t>     </w:t>
      </w:r>
    </w:p>
    <w:p w:rsidR="00FF7ADD" w:rsidRPr="00243EC2" w:rsidRDefault="00FF7ADD" w:rsidP="00FF7ADD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sz w:val="26"/>
          <w:szCs w:val="26"/>
        </w:rPr>
      </w:pPr>
    </w:p>
    <w:p w:rsidR="000B4C16" w:rsidRPr="00243EC2" w:rsidRDefault="00FF7ADD" w:rsidP="00FF7AD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243EC2">
        <w:rPr>
          <w:sz w:val="26"/>
          <w:szCs w:val="26"/>
        </w:rPr>
        <w:t xml:space="preserve">Начальник финансового управления                                                           </w:t>
      </w:r>
      <w:proofErr w:type="spellStart"/>
      <w:r w:rsidRPr="00243EC2">
        <w:rPr>
          <w:sz w:val="26"/>
          <w:szCs w:val="26"/>
        </w:rPr>
        <w:t>Е.Н.Гурьева</w:t>
      </w:r>
      <w:proofErr w:type="spellEnd"/>
    </w:p>
    <w:p w:rsidR="00FF7ADD" w:rsidRPr="00243EC2" w:rsidRDefault="00FF7ADD" w:rsidP="00AC0D1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sectPr w:rsidR="00FF7ADD" w:rsidRPr="00243EC2" w:rsidSect="009A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E22D3"/>
    <w:multiLevelType w:val="hybridMultilevel"/>
    <w:tmpl w:val="7ECAB242"/>
    <w:lvl w:ilvl="0" w:tplc="D402F52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692B"/>
    <w:rsid w:val="00000B05"/>
    <w:rsid w:val="000076BE"/>
    <w:rsid w:val="000116F5"/>
    <w:rsid w:val="00015CEF"/>
    <w:rsid w:val="00040897"/>
    <w:rsid w:val="000525EF"/>
    <w:rsid w:val="000547A9"/>
    <w:rsid w:val="00056442"/>
    <w:rsid w:val="00082D88"/>
    <w:rsid w:val="00093E06"/>
    <w:rsid w:val="00097F77"/>
    <w:rsid w:val="000A1744"/>
    <w:rsid w:val="000A6D1C"/>
    <w:rsid w:val="000B4C16"/>
    <w:rsid w:val="000B4DEA"/>
    <w:rsid w:val="000C3C76"/>
    <w:rsid w:val="000E511C"/>
    <w:rsid w:val="000F36BA"/>
    <w:rsid w:val="000F5E06"/>
    <w:rsid w:val="0011161D"/>
    <w:rsid w:val="0011597A"/>
    <w:rsid w:val="0013754D"/>
    <w:rsid w:val="001504D0"/>
    <w:rsid w:val="00152F75"/>
    <w:rsid w:val="0015321C"/>
    <w:rsid w:val="00174B22"/>
    <w:rsid w:val="001A539F"/>
    <w:rsid w:val="001A6A3E"/>
    <w:rsid w:val="001C25AD"/>
    <w:rsid w:val="001D3C87"/>
    <w:rsid w:val="001D6FB7"/>
    <w:rsid w:val="001E6DF0"/>
    <w:rsid w:val="001F2906"/>
    <w:rsid w:val="00203E25"/>
    <w:rsid w:val="002055F0"/>
    <w:rsid w:val="0020765E"/>
    <w:rsid w:val="0023006A"/>
    <w:rsid w:val="00243EC2"/>
    <w:rsid w:val="00244790"/>
    <w:rsid w:val="0028664D"/>
    <w:rsid w:val="002A0257"/>
    <w:rsid w:val="002B1BD0"/>
    <w:rsid w:val="002B6E78"/>
    <w:rsid w:val="002C6EC3"/>
    <w:rsid w:val="002C71F7"/>
    <w:rsid w:val="002D0724"/>
    <w:rsid w:val="002D37AE"/>
    <w:rsid w:val="002D6EBC"/>
    <w:rsid w:val="002E1196"/>
    <w:rsid w:val="002E4E8B"/>
    <w:rsid w:val="002F0D58"/>
    <w:rsid w:val="002F269E"/>
    <w:rsid w:val="0030173F"/>
    <w:rsid w:val="00315B34"/>
    <w:rsid w:val="00322383"/>
    <w:rsid w:val="00322EEB"/>
    <w:rsid w:val="003302C1"/>
    <w:rsid w:val="00340656"/>
    <w:rsid w:val="00343131"/>
    <w:rsid w:val="00343960"/>
    <w:rsid w:val="003447C9"/>
    <w:rsid w:val="00361055"/>
    <w:rsid w:val="00361952"/>
    <w:rsid w:val="003635A5"/>
    <w:rsid w:val="0037389F"/>
    <w:rsid w:val="003815A1"/>
    <w:rsid w:val="00390FA4"/>
    <w:rsid w:val="00391CB5"/>
    <w:rsid w:val="003953B6"/>
    <w:rsid w:val="003B148F"/>
    <w:rsid w:val="003B4A07"/>
    <w:rsid w:val="003C3E3D"/>
    <w:rsid w:val="003D7AD8"/>
    <w:rsid w:val="003E178E"/>
    <w:rsid w:val="003F68E3"/>
    <w:rsid w:val="004214FC"/>
    <w:rsid w:val="004359EA"/>
    <w:rsid w:val="00444B37"/>
    <w:rsid w:val="004450FA"/>
    <w:rsid w:val="00453F49"/>
    <w:rsid w:val="0046421B"/>
    <w:rsid w:val="00471A2D"/>
    <w:rsid w:val="00471BE8"/>
    <w:rsid w:val="00474AF6"/>
    <w:rsid w:val="004A0CF0"/>
    <w:rsid w:val="004C432B"/>
    <w:rsid w:val="004E4CD3"/>
    <w:rsid w:val="004E4D17"/>
    <w:rsid w:val="004E6193"/>
    <w:rsid w:val="005108D7"/>
    <w:rsid w:val="005130BF"/>
    <w:rsid w:val="005255C9"/>
    <w:rsid w:val="0052602F"/>
    <w:rsid w:val="00530EA0"/>
    <w:rsid w:val="0053677C"/>
    <w:rsid w:val="00542CC5"/>
    <w:rsid w:val="00546725"/>
    <w:rsid w:val="005467FB"/>
    <w:rsid w:val="00546D55"/>
    <w:rsid w:val="00552B7F"/>
    <w:rsid w:val="00566E6A"/>
    <w:rsid w:val="00573339"/>
    <w:rsid w:val="005746A0"/>
    <w:rsid w:val="00587665"/>
    <w:rsid w:val="005952CC"/>
    <w:rsid w:val="00596FD6"/>
    <w:rsid w:val="005973C8"/>
    <w:rsid w:val="005A3009"/>
    <w:rsid w:val="005C238C"/>
    <w:rsid w:val="005C4566"/>
    <w:rsid w:val="005D1BA1"/>
    <w:rsid w:val="00610285"/>
    <w:rsid w:val="006939F4"/>
    <w:rsid w:val="00693F68"/>
    <w:rsid w:val="00696D99"/>
    <w:rsid w:val="006A6925"/>
    <w:rsid w:val="006A71E8"/>
    <w:rsid w:val="006B29DD"/>
    <w:rsid w:val="006B422E"/>
    <w:rsid w:val="006C5999"/>
    <w:rsid w:val="006D307C"/>
    <w:rsid w:val="006D6301"/>
    <w:rsid w:val="006E1FDA"/>
    <w:rsid w:val="006F11B7"/>
    <w:rsid w:val="006F7F70"/>
    <w:rsid w:val="00701CA3"/>
    <w:rsid w:val="007033F7"/>
    <w:rsid w:val="00703968"/>
    <w:rsid w:val="0071640A"/>
    <w:rsid w:val="00721F0D"/>
    <w:rsid w:val="0072316F"/>
    <w:rsid w:val="00724456"/>
    <w:rsid w:val="00731FA0"/>
    <w:rsid w:val="00741373"/>
    <w:rsid w:val="00773AC0"/>
    <w:rsid w:val="0078519A"/>
    <w:rsid w:val="007B1A8A"/>
    <w:rsid w:val="007B236D"/>
    <w:rsid w:val="007C1A7F"/>
    <w:rsid w:val="007C324A"/>
    <w:rsid w:val="007E20E9"/>
    <w:rsid w:val="007E53BC"/>
    <w:rsid w:val="007E69C3"/>
    <w:rsid w:val="00824D65"/>
    <w:rsid w:val="00825BA9"/>
    <w:rsid w:val="00844BB0"/>
    <w:rsid w:val="00844D4E"/>
    <w:rsid w:val="0084582F"/>
    <w:rsid w:val="00847B92"/>
    <w:rsid w:val="008671C0"/>
    <w:rsid w:val="00881F1C"/>
    <w:rsid w:val="008820BD"/>
    <w:rsid w:val="008A61AD"/>
    <w:rsid w:val="008E50F6"/>
    <w:rsid w:val="008F3EF3"/>
    <w:rsid w:val="00901C9F"/>
    <w:rsid w:val="009110BF"/>
    <w:rsid w:val="009153B7"/>
    <w:rsid w:val="00930C56"/>
    <w:rsid w:val="0093215F"/>
    <w:rsid w:val="00951DF5"/>
    <w:rsid w:val="0095714D"/>
    <w:rsid w:val="00970E24"/>
    <w:rsid w:val="0097579D"/>
    <w:rsid w:val="0097692B"/>
    <w:rsid w:val="009874BF"/>
    <w:rsid w:val="00987EBD"/>
    <w:rsid w:val="009A4B6C"/>
    <w:rsid w:val="009A569C"/>
    <w:rsid w:val="009B179F"/>
    <w:rsid w:val="009C5503"/>
    <w:rsid w:val="009C6546"/>
    <w:rsid w:val="009E411A"/>
    <w:rsid w:val="009F59D8"/>
    <w:rsid w:val="00A10DF3"/>
    <w:rsid w:val="00A14EBC"/>
    <w:rsid w:val="00A201B5"/>
    <w:rsid w:val="00A272D4"/>
    <w:rsid w:val="00A274F5"/>
    <w:rsid w:val="00A40DE4"/>
    <w:rsid w:val="00A4316B"/>
    <w:rsid w:val="00A54A36"/>
    <w:rsid w:val="00A617BE"/>
    <w:rsid w:val="00A63A07"/>
    <w:rsid w:val="00A6741F"/>
    <w:rsid w:val="00A71392"/>
    <w:rsid w:val="00A81EB2"/>
    <w:rsid w:val="00A86E12"/>
    <w:rsid w:val="00AA183E"/>
    <w:rsid w:val="00AA1D54"/>
    <w:rsid w:val="00AA352F"/>
    <w:rsid w:val="00AA6AF6"/>
    <w:rsid w:val="00AA7F2C"/>
    <w:rsid w:val="00AB370D"/>
    <w:rsid w:val="00AC0D1B"/>
    <w:rsid w:val="00AC37AA"/>
    <w:rsid w:val="00AD29DE"/>
    <w:rsid w:val="00AF1C92"/>
    <w:rsid w:val="00B0426A"/>
    <w:rsid w:val="00B25182"/>
    <w:rsid w:val="00B25861"/>
    <w:rsid w:val="00B2694A"/>
    <w:rsid w:val="00B32724"/>
    <w:rsid w:val="00B32FDC"/>
    <w:rsid w:val="00B50185"/>
    <w:rsid w:val="00B6749E"/>
    <w:rsid w:val="00B74AD1"/>
    <w:rsid w:val="00B90061"/>
    <w:rsid w:val="00B91404"/>
    <w:rsid w:val="00B9263B"/>
    <w:rsid w:val="00BB2BA0"/>
    <w:rsid w:val="00C007D4"/>
    <w:rsid w:val="00C05474"/>
    <w:rsid w:val="00C07EEB"/>
    <w:rsid w:val="00C1094F"/>
    <w:rsid w:val="00C11C5D"/>
    <w:rsid w:val="00C12021"/>
    <w:rsid w:val="00C123DF"/>
    <w:rsid w:val="00C148F1"/>
    <w:rsid w:val="00C20874"/>
    <w:rsid w:val="00C20DCD"/>
    <w:rsid w:val="00C25077"/>
    <w:rsid w:val="00C2724E"/>
    <w:rsid w:val="00CA37B1"/>
    <w:rsid w:val="00CB320A"/>
    <w:rsid w:val="00CB71B3"/>
    <w:rsid w:val="00CC07B5"/>
    <w:rsid w:val="00CC1E5B"/>
    <w:rsid w:val="00CC2AB5"/>
    <w:rsid w:val="00CC68EE"/>
    <w:rsid w:val="00CD08E1"/>
    <w:rsid w:val="00CE4443"/>
    <w:rsid w:val="00D0071A"/>
    <w:rsid w:val="00D012FD"/>
    <w:rsid w:val="00D12BDB"/>
    <w:rsid w:val="00D135D2"/>
    <w:rsid w:val="00D14067"/>
    <w:rsid w:val="00D31CA2"/>
    <w:rsid w:val="00D34496"/>
    <w:rsid w:val="00D47E80"/>
    <w:rsid w:val="00D63969"/>
    <w:rsid w:val="00D730EA"/>
    <w:rsid w:val="00D921D7"/>
    <w:rsid w:val="00D9649C"/>
    <w:rsid w:val="00DA0C20"/>
    <w:rsid w:val="00DD6999"/>
    <w:rsid w:val="00DE00C0"/>
    <w:rsid w:val="00DF340D"/>
    <w:rsid w:val="00DF4FDA"/>
    <w:rsid w:val="00E324EB"/>
    <w:rsid w:val="00E34FFF"/>
    <w:rsid w:val="00E52CA6"/>
    <w:rsid w:val="00E55E6F"/>
    <w:rsid w:val="00E572EC"/>
    <w:rsid w:val="00E6086B"/>
    <w:rsid w:val="00E621F1"/>
    <w:rsid w:val="00E77F76"/>
    <w:rsid w:val="00E8694D"/>
    <w:rsid w:val="00E94121"/>
    <w:rsid w:val="00E96A18"/>
    <w:rsid w:val="00EA10F4"/>
    <w:rsid w:val="00EA1980"/>
    <w:rsid w:val="00EA5842"/>
    <w:rsid w:val="00EB2F6D"/>
    <w:rsid w:val="00EC23ED"/>
    <w:rsid w:val="00ED2317"/>
    <w:rsid w:val="00ED3232"/>
    <w:rsid w:val="00ED3734"/>
    <w:rsid w:val="00EE32BC"/>
    <w:rsid w:val="00EF1AFE"/>
    <w:rsid w:val="00EF5ECD"/>
    <w:rsid w:val="00F10020"/>
    <w:rsid w:val="00F206E9"/>
    <w:rsid w:val="00F24300"/>
    <w:rsid w:val="00F35103"/>
    <w:rsid w:val="00F4265C"/>
    <w:rsid w:val="00F5750A"/>
    <w:rsid w:val="00F71625"/>
    <w:rsid w:val="00F72E0E"/>
    <w:rsid w:val="00F76560"/>
    <w:rsid w:val="00F9195A"/>
    <w:rsid w:val="00FC093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B39FA-DD25-42D2-AC72-904FDA63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9C"/>
  </w:style>
  <w:style w:type="paragraph" w:styleId="1">
    <w:name w:val="heading 1"/>
    <w:basedOn w:val="a"/>
    <w:next w:val="a"/>
    <w:link w:val="10"/>
    <w:qFormat/>
    <w:rsid w:val="002C6EC3"/>
    <w:pPr>
      <w:keepNext/>
      <w:spacing w:after="0" w:line="240" w:lineRule="auto"/>
      <w:ind w:right="-58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7692B"/>
  </w:style>
  <w:style w:type="paragraph" w:styleId="3">
    <w:name w:val="Body Text Indent 3"/>
    <w:basedOn w:val="a"/>
    <w:link w:val="30"/>
    <w:unhideWhenUsed/>
    <w:rsid w:val="00FF7ADD"/>
    <w:pPr>
      <w:spacing w:after="0" w:line="240" w:lineRule="auto"/>
      <w:ind w:right="-58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FF7ADD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"/>
    <w:basedOn w:val="a"/>
    <w:link w:val="a5"/>
    <w:rsid w:val="00AA183E"/>
    <w:pPr>
      <w:autoSpaceDE w:val="0"/>
      <w:autoSpaceDN w:val="0"/>
      <w:spacing w:after="120" w:line="240" w:lineRule="auto"/>
    </w:pPr>
    <w:rPr>
      <w:rFonts w:ascii="CG Times" w:eastAsia="Times New Roman" w:hAnsi="CG Times" w:cs="CG Times"/>
      <w:sz w:val="20"/>
      <w:szCs w:val="20"/>
    </w:rPr>
  </w:style>
  <w:style w:type="character" w:customStyle="1" w:styleId="a5">
    <w:name w:val="Основной текст Знак"/>
    <w:basedOn w:val="a0"/>
    <w:link w:val="a4"/>
    <w:rsid w:val="00AA183E"/>
    <w:rPr>
      <w:rFonts w:ascii="CG Times" w:eastAsia="Times New Roman" w:hAnsi="CG Times" w:cs="CG Times"/>
      <w:sz w:val="20"/>
      <w:szCs w:val="20"/>
    </w:rPr>
  </w:style>
  <w:style w:type="character" w:customStyle="1" w:styleId="10">
    <w:name w:val="Заголовок 1 Знак"/>
    <w:basedOn w:val="a0"/>
    <w:link w:val="1"/>
    <w:rsid w:val="002C6EC3"/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бычный1"/>
    <w:rsid w:val="006B4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Normal">
    <w:name w:val="ConsPlusNormal"/>
    <w:rsid w:val="00F24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7C1A7F"/>
    <w:rPr>
      <w:color w:val="0000FF" w:themeColor="hyperlink"/>
      <w:u w:val="single"/>
    </w:rPr>
  </w:style>
  <w:style w:type="paragraph" w:styleId="a7">
    <w:name w:val="header"/>
    <w:basedOn w:val="a"/>
    <w:link w:val="a8"/>
    <w:rsid w:val="00D135D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D135D2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A3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3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C69E6-317C-4C80-80ED-7EEC689C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3480</TotalTime>
  <Pages>7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Guryeva18kab</dc:creator>
  <cp:keywords/>
  <dc:description/>
  <cp:lastModifiedBy>selegenenko_sv</cp:lastModifiedBy>
  <cp:revision>124</cp:revision>
  <cp:lastPrinted>2026-02-25T03:56:00Z</cp:lastPrinted>
  <dcterms:created xsi:type="dcterms:W3CDTF">2015-03-26T04:45:00Z</dcterms:created>
  <dcterms:modified xsi:type="dcterms:W3CDTF">2026-02-25T06:20:00Z</dcterms:modified>
</cp:coreProperties>
</file>