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1BAAA" w14:textId="4981C63F" w:rsidR="00C64C82" w:rsidRDefault="00EF4992" w:rsidP="004C3E0F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п</w:t>
      </w:r>
      <w:r w:rsidR="00DE78A6">
        <w:rPr>
          <w:rFonts w:cs="Times New Roman"/>
          <w:sz w:val="28"/>
          <w:szCs w:val="28"/>
        </w:rPr>
        <w:t>р</w:t>
      </w:r>
      <w:r w:rsidR="00782DE5" w:rsidRPr="00C64C82">
        <w:rPr>
          <w:rFonts w:cs="Times New Roman"/>
          <w:sz w:val="28"/>
          <w:szCs w:val="28"/>
        </w:rPr>
        <w:t>оизводств</w:t>
      </w:r>
      <w:r>
        <w:rPr>
          <w:rFonts w:cs="Times New Roman"/>
          <w:sz w:val="28"/>
          <w:szCs w:val="28"/>
        </w:rPr>
        <w:t>а</w:t>
      </w:r>
      <w:r w:rsidR="005307B5" w:rsidRPr="00C64C82">
        <w:rPr>
          <w:rFonts w:cs="Times New Roman"/>
          <w:sz w:val="28"/>
          <w:szCs w:val="28"/>
        </w:rPr>
        <w:t xml:space="preserve"> </w:t>
      </w:r>
      <w:r w:rsidR="0080613C">
        <w:rPr>
          <w:rFonts w:cs="Times New Roman"/>
          <w:sz w:val="28"/>
          <w:szCs w:val="28"/>
        </w:rPr>
        <w:t>экологической</w:t>
      </w:r>
      <w:r w:rsidR="0056379D" w:rsidRPr="00C64C82">
        <w:rPr>
          <w:rFonts w:cs="Times New Roman"/>
          <w:sz w:val="28"/>
          <w:szCs w:val="28"/>
        </w:rPr>
        <w:t xml:space="preserve"> </w:t>
      </w:r>
      <w:r w:rsidR="00973600" w:rsidRPr="00C64C82">
        <w:rPr>
          <w:rFonts w:cs="Times New Roman"/>
          <w:sz w:val="28"/>
          <w:szCs w:val="28"/>
        </w:rPr>
        <w:t>упаково</w:t>
      </w:r>
      <w:r w:rsidR="00284C3A" w:rsidRPr="00C64C82">
        <w:rPr>
          <w:rFonts w:cs="Times New Roman"/>
          <w:sz w:val="28"/>
          <w:szCs w:val="28"/>
        </w:rPr>
        <w:t xml:space="preserve">чной продукции </w:t>
      </w:r>
    </w:p>
    <w:p w14:paraId="00F2E095" w14:textId="77777777" w:rsidR="00782DE5" w:rsidRPr="00BA3882" w:rsidRDefault="00782DE5" w:rsidP="004C3E0F">
      <w:pPr>
        <w:ind w:firstLine="0"/>
        <w:jc w:val="center"/>
        <w:rPr>
          <w:rFonts w:cs="Times New Roman"/>
          <w:szCs w:val="24"/>
        </w:rPr>
      </w:pPr>
      <w:r w:rsidRPr="00C64C82">
        <w:rPr>
          <w:rFonts w:cs="Times New Roman"/>
          <w:sz w:val="28"/>
          <w:szCs w:val="28"/>
        </w:rPr>
        <w:t xml:space="preserve">в </w:t>
      </w:r>
      <w:r w:rsidR="00973600" w:rsidRPr="00C64C82">
        <w:rPr>
          <w:rFonts w:cs="Times New Roman"/>
          <w:sz w:val="28"/>
          <w:szCs w:val="28"/>
        </w:rPr>
        <w:t>городском округе</w:t>
      </w:r>
      <w:r w:rsidR="005307B5" w:rsidRPr="00C64C82">
        <w:rPr>
          <w:rFonts w:cs="Times New Roman"/>
          <w:sz w:val="28"/>
          <w:szCs w:val="28"/>
        </w:rPr>
        <w:t xml:space="preserve"> Спасск</w:t>
      </w:r>
      <w:r w:rsidRPr="00C64C82">
        <w:rPr>
          <w:rFonts w:cs="Times New Roman"/>
          <w:sz w:val="28"/>
          <w:szCs w:val="28"/>
        </w:rPr>
        <w:t>-Д</w:t>
      </w:r>
      <w:r w:rsidR="005307B5" w:rsidRPr="00C64C82">
        <w:rPr>
          <w:rFonts w:cs="Times New Roman"/>
          <w:sz w:val="28"/>
          <w:szCs w:val="28"/>
        </w:rPr>
        <w:t>альний</w:t>
      </w:r>
    </w:p>
    <w:p w14:paraId="009E58EC" w14:textId="77777777" w:rsidR="00BA3882" w:rsidRPr="00BA3882" w:rsidRDefault="00BA3882" w:rsidP="00BA3882">
      <w:pPr>
        <w:ind w:firstLine="0"/>
        <w:jc w:val="center"/>
        <w:rPr>
          <w:rFonts w:cs="Times New Roman"/>
          <w:szCs w:val="24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3121"/>
        <w:gridCol w:w="3403"/>
        <w:gridCol w:w="3257"/>
      </w:tblGrid>
      <w:tr w:rsidR="005A0269" w:rsidRPr="00BA3882" w14:paraId="2A6D4D81" w14:textId="77777777" w:rsidTr="00BA3882">
        <w:trPr>
          <w:trHeight w:val="34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61054" w14:textId="77777777" w:rsidR="00B61A3D" w:rsidRPr="00BA3882" w:rsidRDefault="00205B42" w:rsidP="00BA388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BA3882">
              <w:rPr>
                <w:rFonts w:eastAsia="Times New Roman" w:cs="Times New Roman"/>
                <w:bCs/>
                <w:szCs w:val="24"/>
                <w:lang w:eastAsia="ru-RU"/>
              </w:rPr>
              <w:t>Основные характеристики инвестиционного проекта</w:t>
            </w:r>
          </w:p>
        </w:tc>
      </w:tr>
      <w:tr w:rsidR="00B61A3D" w:rsidRPr="00BA3882" w14:paraId="4F1AC979" w14:textId="77777777" w:rsidTr="00860901">
        <w:trPr>
          <w:trHeight w:val="324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1712" w14:textId="77777777" w:rsidR="00B61A3D" w:rsidRPr="00BA3882" w:rsidRDefault="00B61A3D" w:rsidP="00BA388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A3882">
              <w:rPr>
                <w:rFonts w:eastAsia="Times New Roman" w:cs="Times New Roman"/>
                <w:szCs w:val="24"/>
                <w:lang w:eastAsia="ru-RU"/>
              </w:rPr>
              <w:t>Наименование инвестиционного проекта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D2C6" w14:textId="77777777" w:rsidR="00B61A3D" w:rsidRPr="00BA3882" w:rsidRDefault="00DE78A6" w:rsidP="00973600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</w:t>
            </w:r>
            <w:r w:rsidR="00973600" w:rsidRPr="00BA3882">
              <w:rPr>
                <w:rFonts w:cs="Times New Roman"/>
                <w:szCs w:val="24"/>
              </w:rPr>
              <w:t>роизводств</w:t>
            </w:r>
            <w:r>
              <w:rPr>
                <w:rFonts w:cs="Times New Roman"/>
                <w:szCs w:val="24"/>
              </w:rPr>
              <w:t>а</w:t>
            </w:r>
            <w:r w:rsidR="00973600">
              <w:rPr>
                <w:rFonts w:cs="Times New Roman"/>
                <w:szCs w:val="24"/>
              </w:rPr>
              <w:t xml:space="preserve"> </w:t>
            </w:r>
            <w:r w:rsidR="0080613C">
              <w:rPr>
                <w:rFonts w:cs="Times New Roman"/>
                <w:szCs w:val="24"/>
              </w:rPr>
              <w:t xml:space="preserve">экологической </w:t>
            </w:r>
            <w:r w:rsidR="00973600">
              <w:rPr>
                <w:rFonts w:cs="Times New Roman"/>
                <w:szCs w:val="24"/>
              </w:rPr>
              <w:t>упаково</w:t>
            </w:r>
            <w:r w:rsidR="0056379D">
              <w:rPr>
                <w:rFonts w:cs="Times New Roman"/>
                <w:szCs w:val="24"/>
              </w:rPr>
              <w:t>чной продукции</w:t>
            </w:r>
            <w:r w:rsidR="00973600">
              <w:rPr>
                <w:rFonts w:cs="Times New Roman"/>
                <w:szCs w:val="24"/>
              </w:rPr>
              <w:t xml:space="preserve"> </w:t>
            </w:r>
            <w:r w:rsidR="00973600" w:rsidRPr="00BA3882">
              <w:rPr>
                <w:rFonts w:cs="Times New Roman"/>
                <w:szCs w:val="24"/>
              </w:rPr>
              <w:t xml:space="preserve">в </w:t>
            </w:r>
            <w:r w:rsidR="00973600">
              <w:rPr>
                <w:rFonts w:cs="Times New Roman"/>
                <w:szCs w:val="24"/>
              </w:rPr>
              <w:t>городском округе Спасск</w:t>
            </w:r>
            <w:r w:rsidR="00973600" w:rsidRPr="00BA3882">
              <w:rPr>
                <w:rFonts w:cs="Times New Roman"/>
                <w:szCs w:val="24"/>
              </w:rPr>
              <w:t>-Д</w:t>
            </w:r>
            <w:r w:rsidR="00973600">
              <w:rPr>
                <w:rFonts w:cs="Times New Roman"/>
                <w:szCs w:val="24"/>
              </w:rPr>
              <w:t>альний</w:t>
            </w:r>
          </w:p>
        </w:tc>
      </w:tr>
      <w:tr w:rsidR="005A0269" w:rsidRPr="00BA3882" w14:paraId="3A59E16B" w14:textId="77777777" w:rsidTr="00860901">
        <w:trPr>
          <w:trHeight w:val="324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151A" w14:textId="77777777" w:rsidR="00476539" w:rsidRPr="00BA3882" w:rsidRDefault="00DF0B2F" w:rsidP="00BA388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Расположение проекта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60BB" w14:textId="77777777" w:rsidR="00476539" w:rsidRPr="00BA3882" w:rsidRDefault="00476539" w:rsidP="00BA388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A3882">
              <w:rPr>
                <w:rFonts w:cs="Times New Roman"/>
                <w:szCs w:val="24"/>
              </w:rPr>
              <w:t>Приморский край</w:t>
            </w:r>
            <w:r w:rsidR="00DF0B2F">
              <w:rPr>
                <w:rFonts w:cs="Times New Roman"/>
                <w:szCs w:val="24"/>
              </w:rPr>
              <w:t>, городской округ Спасск-Дальний</w:t>
            </w:r>
          </w:p>
        </w:tc>
      </w:tr>
      <w:tr w:rsidR="005A0269" w:rsidRPr="00BA3882" w14:paraId="38CB5583" w14:textId="77777777" w:rsidTr="00575C1B">
        <w:trPr>
          <w:trHeight w:val="563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7120" w14:textId="77777777" w:rsidR="00476539" w:rsidRDefault="00476539" w:rsidP="00DF7D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A3882">
              <w:rPr>
                <w:rFonts w:eastAsia="Times New Roman" w:cs="Times New Roman"/>
                <w:szCs w:val="24"/>
                <w:lang w:eastAsia="ru-RU"/>
              </w:rPr>
              <w:t>Цель инвестиционного проекта</w:t>
            </w:r>
          </w:p>
          <w:p w14:paraId="25298689" w14:textId="04346ECD" w:rsidR="008C5C29" w:rsidRPr="00BA3882" w:rsidRDefault="008C5C29" w:rsidP="00DF7D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D930" w14:textId="6CFBEEF6" w:rsidR="00FB1CB6" w:rsidRDefault="00FB1CB6" w:rsidP="00DF7D78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Реализация основных направлений социально-экономического развития Приморского края, в рамках реализации Стратегии СЭР Приморского края, предполагает в границах </w:t>
            </w:r>
            <w:r w:rsidRPr="00FB1CB6">
              <w:rPr>
                <w:rFonts w:cs="Times New Roman"/>
                <w:szCs w:val="24"/>
              </w:rPr>
              <w:t>Уссурийско - Михайловск</w:t>
            </w:r>
            <w:r>
              <w:rPr>
                <w:rFonts w:cs="Times New Roman"/>
                <w:szCs w:val="24"/>
              </w:rPr>
              <w:t>ого</w:t>
            </w:r>
            <w:r w:rsidRPr="00FB1CB6">
              <w:rPr>
                <w:rFonts w:cs="Times New Roman"/>
                <w:szCs w:val="24"/>
              </w:rPr>
              <w:t xml:space="preserve"> агропромышленн</w:t>
            </w:r>
            <w:r>
              <w:rPr>
                <w:rFonts w:cs="Times New Roman"/>
                <w:szCs w:val="24"/>
              </w:rPr>
              <w:t>ого</w:t>
            </w:r>
            <w:r w:rsidRPr="00FB1CB6">
              <w:rPr>
                <w:rFonts w:cs="Times New Roman"/>
                <w:szCs w:val="24"/>
              </w:rPr>
              <w:t xml:space="preserve"> узл</w:t>
            </w:r>
            <w:r>
              <w:rPr>
                <w:rFonts w:cs="Times New Roman"/>
                <w:szCs w:val="24"/>
              </w:rPr>
              <w:t>а создание промышленных объектов по производству</w:t>
            </w:r>
            <w:r w:rsidRPr="00FB1CB6">
              <w:rPr>
                <w:rFonts w:cs="Times New Roman"/>
                <w:szCs w:val="24"/>
              </w:rPr>
              <w:t xml:space="preserve"> картона и упаковки</w:t>
            </w:r>
            <w:r>
              <w:rPr>
                <w:rStyle w:val="ad"/>
                <w:rFonts w:cs="Times New Roman"/>
                <w:szCs w:val="24"/>
              </w:rPr>
              <w:footnoteReference w:id="1"/>
            </w:r>
            <w:r>
              <w:rPr>
                <w:rFonts w:cs="Times New Roman"/>
                <w:szCs w:val="24"/>
              </w:rPr>
              <w:t>.</w:t>
            </w:r>
          </w:p>
          <w:p w14:paraId="67C54EEB" w14:textId="77777777" w:rsidR="00476539" w:rsidRDefault="00A00F45" w:rsidP="00DF7D78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BA3882">
              <w:rPr>
                <w:rFonts w:cs="Times New Roman"/>
                <w:szCs w:val="24"/>
              </w:rPr>
              <w:t xml:space="preserve">Организация </w:t>
            </w:r>
            <w:r w:rsidR="005E49A6">
              <w:rPr>
                <w:rFonts w:cs="Times New Roman"/>
                <w:szCs w:val="24"/>
              </w:rPr>
              <w:t xml:space="preserve">к 2030 году </w:t>
            </w:r>
            <w:r w:rsidR="008171E0">
              <w:rPr>
                <w:rFonts w:cs="Times New Roman"/>
                <w:szCs w:val="24"/>
              </w:rPr>
              <w:t xml:space="preserve">в городском округе Спасск-Дальний </w:t>
            </w:r>
            <w:r w:rsidR="005E49A6">
              <w:rPr>
                <w:rFonts w:cs="Times New Roman"/>
                <w:szCs w:val="24"/>
              </w:rPr>
              <w:t>комплекса производств</w:t>
            </w:r>
            <w:r w:rsidRPr="00BA3882">
              <w:rPr>
                <w:rFonts w:cs="Times New Roman"/>
                <w:szCs w:val="24"/>
              </w:rPr>
              <w:t xml:space="preserve"> </w:t>
            </w:r>
            <w:r w:rsidR="0068507B">
              <w:rPr>
                <w:rFonts w:cs="Times New Roman"/>
                <w:szCs w:val="24"/>
              </w:rPr>
              <w:t>эколо</w:t>
            </w:r>
            <w:r w:rsidR="0080613C">
              <w:rPr>
                <w:rFonts w:cs="Times New Roman"/>
                <w:szCs w:val="24"/>
              </w:rPr>
              <w:t xml:space="preserve">гической </w:t>
            </w:r>
            <w:r w:rsidR="008171E0">
              <w:rPr>
                <w:rFonts w:cs="Times New Roman"/>
                <w:szCs w:val="24"/>
              </w:rPr>
              <w:t>упаковочной продукции с экомаркировкой</w:t>
            </w:r>
            <w:r w:rsidR="00BA3882" w:rsidRPr="00BA3882">
              <w:rPr>
                <w:rFonts w:cs="Times New Roman"/>
                <w:szCs w:val="24"/>
              </w:rPr>
              <w:t xml:space="preserve"> </w:t>
            </w:r>
            <w:r w:rsidR="00876C56">
              <w:rPr>
                <w:rFonts w:cs="Times New Roman"/>
                <w:szCs w:val="24"/>
                <w:lang w:val="en-US"/>
              </w:rPr>
              <w:t>GEN</w:t>
            </w:r>
            <w:r w:rsidR="00876C56" w:rsidRPr="00BA3882">
              <w:rPr>
                <w:rFonts w:cs="Times New Roman"/>
                <w:szCs w:val="24"/>
              </w:rPr>
              <w:t xml:space="preserve"> </w:t>
            </w:r>
            <w:r w:rsidR="00876C56">
              <w:rPr>
                <w:rFonts w:cs="Times New Roman"/>
                <w:szCs w:val="24"/>
              </w:rPr>
              <w:t>(</w:t>
            </w:r>
            <w:r w:rsidR="00BA3882" w:rsidRPr="00BA3882">
              <w:rPr>
                <w:rFonts w:cs="Times New Roman"/>
                <w:szCs w:val="24"/>
              </w:rPr>
              <w:t>Global Ecolabelling Network</w:t>
            </w:r>
            <w:r w:rsidR="00876C56">
              <w:rPr>
                <w:rFonts w:cs="Times New Roman"/>
                <w:szCs w:val="24"/>
              </w:rPr>
              <w:t>)</w:t>
            </w:r>
            <w:r w:rsidR="00012E41">
              <w:rPr>
                <w:rStyle w:val="ad"/>
                <w:rFonts w:cs="Times New Roman"/>
                <w:szCs w:val="24"/>
              </w:rPr>
              <w:footnoteReference w:id="2"/>
            </w:r>
            <w:r w:rsidR="00BA3882" w:rsidRPr="00BA3882">
              <w:rPr>
                <w:rFonts w:cs="Times New Roman"/>
                <w:szCs w:val="24"/>
              </w:rPr>
              <w:t xml:space="preserve">,  </w:t>
            </w:r>
            <w:r w:rsidRPr="00BA3882">
              <w:rPr>
                <w:rFonts w:cs="Times New Roman"/>
                <w:szCs w:val="24"/>
              </w:rPr>
              <w:t>для</w:t>
            </w:r>
            <w:r w:rsidR="00754DE0">
              <w:rPr>
                <w:rFonts w:cs="Times New Roman"/>
                <w:szCs w:val="24"/>
              </w:rPr>
              <w:t xml:space="preserve"> удовлетворения</w:t>
            </w:r>
            <w:r w:rsidR="00BA3882">
              <w:rPr>
                <w:rFonts w:cs="Times New Roman"/>
                <w:szCs w:val="24"/>
              </w:rPr>
              <w:t xml:space="preserve"> </w:t>
            </w:r>
            <w:r w:rsidR="004C3E0F">
              <w:rPr>
                <w:rFonts w:cs="Times New Roman"/>
                <w:szCs w:val="24"/>
              </w:rPr>
              <w:t xml:space="preserve">растущего </w:t>
            </w:r>
            <w:r w:rsidR="00012E41">
              <w:rPr>
                <w:rFonts w:cs="Times New Roman"/>
                <w:szCs w:val="24"/>
              </w:rPr>
              <w:t xml:space="preserve">внутреннего </w:t>
            </w:r>
            <w:r w:rsidR="00440243">
              <w:rPr>
                <w:rFonts w:cs="Times New Roman"/>
                <w:szCs w:val="24"/>
              </w:rPr>
              <w:t xml:space="preserve">спроса </w:t>
            </w:r>
            <w:r w:rsidR="00284C3A">
              <w:rPr>
                <w:rFonts w:cs="Times New Roman"/>
                <w:szCs w:val="24"/>
              </w:rPr>
              <w:t>и</w:t>
            </w:r>
            <w:r w:rsidR="00440243">
              <w:rPr>
                <w:rFonts w:cs="Times New Roman"/>
                <w:szCs w:val="24"/>
              </w:rPr>
              <w:t xml:space="preserve"> </w:t>
            </w:r>
            <w:r w:rsidR="00754DE0">
              <w:rPr>
                <w:rFonts w:cs="Times New Roman"/>
                <w:szCs w:val="24"/>
              </w:rPr>
              <w:t xml:space="preserve">обеспечения </w:t>
            </w:r>
            <w:r w:rsidR="00440243">
              <w:rPr>
                <w:rFonts w:cs="Times New Roman"/>
                <w:szCs w:val="24"/>
              </w:rPr>
              <w:t xml:space="preserve">отгрузки </w:t>
            </w:r>
            <w:r w:rsidR="00D36C81">
              <w:rPr>
                <w:rFonts w:cs="Times New Roman"/>
                <w:szCs w:val="24"/>
              </w:rPr>
              <w:t xml:space="preserve">на </w:t>
            </w:r>
            <w:r w:rsidRPr="00BA3882">
              <w:rPr>
                <w:rFonts w:cs="Times New Roman"/>
                <w:szCs w:val="24"/>
              </w:rPr>
              <w:t>экспорт</w:t>
            </w:r>
            <w:r w:rsidR="0068507B">
              <w:rPr>
                <w:rFonts w:cs="Times New Roman"/>
                <w:szCs w:val="24"/>
              </w:rPr>
              <w:t xml:space="preserve"> товаров российского </w:t>
            </w:r>
            <w:r w:rsidR="00DF7D78">
              <w:rPr>
                <w:rFonts w:cs="Times New Roman"/>
                <w:szCs w:val="24"/>
              </w:rPr>
              <w:t>производства</w:t>
            </w:r>
            <w:r w:rsidR="00284C3A">
              <w:rPr>
                <w:rFonts w:cs="Times New Roman"/>
                <w:szCs w:val="24"/>
              </w:rPr>
              <w:t>, отвечающих требованиям</w:t>
            </w:r>
            <w:r w:rsidR="00F25EC0">
              <w:rPr>
                <w:rFonts w:cs="Times New Roman"/>
                <w:szCs w:val="24"/>
              </w:rPr>
              <w:t xml:space="preserve"> международных</w:t>
            </w:r>
            <w:r w:rsidR="00284C3A">
              <w:rPr>
                <w:rFonts w:cs="Times New Roman"/>
                <w:szCs w:val="24"/>
              </w:rPr>
              <w:t xml:space="preserve"> экологических стандартов.</w:t>
            </w:r>
            <w:r w:rsidR="00FB1CB6">
              <w:rPr>
                <w:rFonts w:cs="Times New Roman"/>
                <w:szCs w:val="24"/>
              </w:rPr>
              <w:t xml:space="preserve"> Потребность в создании инновационного предприятия по производству такого вида продукции обусловлено несколькими факторами:</w:t>
            </w:r>
          </w:p>
          <w:p w14:paraId="0C4813B1" w14:textId="34719A25" w:rsidR="00FB1CB6" w:rsidRDefault="00FB1CB6" w:rsidP="00DF7D78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интенсивное развития регионального агропромышленного комплекса, неукосн</w:t>
            </w:r>
            <w:r w:rsidR="00EE115E">
              <w:rPr>
                <w:rFonts w:eastAsia="Times New Roman" w:cs="Times New Roman"/>
                <w:szCs w:val="24"/>
                <w:lang w:eastAsia="ru-RU"/>
              </w:rPr>
              <w:t xml:space="preserve">ительный рост производства мясо </w:t>
            </w:r>
            <w:r>
              <w:rPr>
                <w:rFonts w:eastAsia="Times New Roman" w:cs="Times New Roman"/>
                <w:szCs w:val="24"/>
                <w:lang w:eastAsia="ru-RU"/>
              </w:rPr>
              <w:t>молочной</w:t>
            </w:r>
            <w:r w:rsidR="00B96C9F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группы товаров, ориентированных</w:t>
            </w:r>
            <w:r w:rsidR="00B96C9F">
              <w:rPr>
                <w:rFonts w:eastAsia="Times New Roman" w:cs="Times New Roman"/>
                <w:szCs w:val="24"/>
                <w:lang w:eastAsia="ru-RU"/>
              </w:rPr>
              <w:t>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как на внутренний рынок, так и на экспорт обуславливает необходимость внедрения производств по </w:t>
            </w:r>
            <w:r w:rsidR="00B96C9F">
              <w:rPr>
                <w:rFonts w:eastAsia="Times New Roman" w:cs="Times New Roman"/>
                <w:szCs w:val="24"/>
                <w:lang w:eastAsia="ru-RU"/>
              </w:rPr>
              <w:t>выпуску всех видов упаковочной продукции, в том числе, и с использованием технологий улучшающих свойства данной продукции на предмет увеличения срока хранения готовой продукции</w:t>
            </w:r>
            <w:r w:rsidR="00DA5A1B">
              <w:rPr>
                <w:rFonts w:eastAsia="Times New Roman" w:cs="Times New Roman"/>
                <w:szCs w:val="24"/>
                <w:lang w:eastAsia="ru-RU"/>
              </w:rPr>
              <w:t xml:space="preserve"> и стеклотары</w:t>
            </w:r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211039DA" w14:textId="47AE14EF" w:rsidR="00B96C9F" w:rsidRDefault="00B96C9F" w:rsidP="00DF7D78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="008C5C29" w:rsidRPr="008C5C29">
              <w:rPr>
                <w:rFonts w:eastAsia="Times New Roman" w:cs="Times New Roman"/>
                <w:szCs w:val="24"/>
                <w:lang w:eastAsia="ru-RU"/>
              </w:rPr>
              <w:t>выпуск стекла первого гидролитического класса для фармацевтической промышленности</w:t>
            </w:r>
            <w:r w:rsidR="001C6FF1">
              <w:rPr>
                <w:rFonts w:eastAsia="Times New Roman" w:cs="Times New Roman"/>
                <w:szCs w:val="24"/>
                <w:lang w:eastAsia="ru-RU"/>
              </w:rPr>
              <w:t>, для уп</w:t>
            </w:r>
            <w:r w:rsidR="00340546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="001C6FF1">
              <w:rPr>
                <w:rFonts w:eastAsia="Times New Roman" w:cs="Times New Roman"/>
                <w:szCs w:val="24"/>
                <w:lang w:eastAsia="ru-RU"/>
              </w:rPr>
              <w:t xml:space="preserve">ковывания БАДов в рамках </w:t>
            </w:r>
            <w:r w:rsidR="001C6FF1" w:rsidRPr="001C6FF1">
              <w:rPr>
                <w:rFonts w:eastAsia="Times New Roman" w:cs="Times New Roman"/>
                <w:szCs w:val="24"/>
                <w:lang w:eastAsia="ru-RU"/>
              </w:rPr>
              <w:t>пилотн</w:t>
            </w:r>
            <w:r w:rsidR="001C6FF1">
              <w:rPr>
                <w:rFonts w:eastAsia="Times New Roman" w:cs="Times New Roman"/>
                <w:szCs w:val="24"/>
                <w:lang w:eastAsia="ru-RU"/>
              </w:rPr>
              <w:t>ой</w:t>
            </w:r>
            <w:r w:rsidR="001C6FF1" w:rsidRPr="001C6FF1">
              <w:rPr>
                <w:rFonts w:eastAsia="Times New Roman" w:cs="Times New Roman"/>
                <w:szCs w:val="24"/>
                <w:lang w:eastAsia="ru-RU"/>
              </w:rPr>
              <w:t xml:space="preserve"> площадк</w:t>
            </w:r>
            <w:r w:rsidR="001C6FF1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="001C6FF1" w:rsidRPr="001C6FF1">
              <w:rPr>
                <w:rFonts w:eastAsia="Times New Roman" w:cs="Times New Roman"/>
                <w:szCs w:val="24"/>
                <w:lang w:eastAsia="ru-RU"/>
              </w:rPr>
              <w:t xml:space="preserve"> ИНТЦ «Русский»</w:t>
            </w:r>
            <w:r w:rsidR="001C6FF1">
              <w:rPr>
                <w:rFonts w:eastAsia="Times New Roman" w:cs="Times New Roman"/>
                <w:szCs w:val="24"/>
                <w:lang w:eastAsia="ru-RU"/>
              </w:rPr>
              <w:t xml:space="preserve">, которая </w:t>
            </w:r>
            <w:r w:rsidR="001C6FF1" w:rsidRPr="001C6FF1">
              <w:rPr>
                <w:rFonts w:eastAsia="Times New Roman" w:cs="Times New Roman"/>
                <w:szCs w:val="24"/>
                <w:lang w:eastAsia="ru-RU"/>
              </w:rPr>
              <w:t>будет заниматься разработкой технологии приготовления ферментного раствора последнего поколения для диабетических тест-полосок</w:t>
            </w:r>
            <w:r w:rsidR="001C6FF1">
              <w:rPr>
                <w:rFonts w:eastAsia="Times New Roman" w:cs="Times New Roman"/>
                <w:szCs w:val="24"/>
                <w:lang w:eastAsia="ru-RU"/>
              </w:rPr>
              <w:t>, производством</w:t>
            </w:r>
            <w:r w:rsidR="001C6FF1" w:rsidRPr="001C6FF1">
              <w:rPr>
                <w:rFonts w:eastAsia="Times New Roman" w:cs="Times New Roman"/>
                <w:szCs w:val="24"/>
                <w:lang w:eastAsia="ru-RU"/>
              </w:rPr>
              <w:t xml:space="preserve"> фармацевтической продукции и БАДов, растительных экстрактов, бытовой химии и сопутствующих товаров</w:t>
            </w:r>
            <w:r w:rsidR="001C6FF1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4783B42B" w14:textId="77777777" w:rsidR="00FB1CB6" w:rsidRDefault="00FB1CB6" w:rsidP="00DF7D78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</w:t>
            </w:r>
            <w:r w:rsidR="001C6FF1">
              <w:rPr>
                <w:rFonts w:eastAsia="Times New Roman" w:cs="Times New Roman"/>
                <w:szCs w:val="24"/>
                <w:lang w:eastAsia="ru-RU"/>
              </w:rPr>
              <w:t xml:space="preserve"> необходимость запуска проекта по вторичной переработки всех видов тары позволит сократить загрязнение окружающей среды и перейти на этап полной селекции бытовых, промышленных и технологических отходов для производства всех видов тары</w:t>
            </w:r>
            <w:r w:rsidR="00EE4CEF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58333B59" w14:textId="524CB1AC" w:rsidR="00575C1B" w:rsidRPr="00575C1B" w:rsidRDefault="00DA5A1B" w:rsidP="00DA5A1B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="00575C1B" w:rsidRPr="00575C1B">
              <w:rPr>
                <w:rFonts w:eastAsia="Times New Roman" w:cs="Times New Roman"/>
                <w:szCs w:val="24"/>
                <w:lang w:eastAsia="ru-RU"/>
              </w:rPr>
              <w:t xml:space="preserve">с 1 сентября 2025 года </w:t>
            </w:r>
            <w:r w:rsidR="00575C1B">
              <w:rPr>
                <w:rFonts w:eastAsia="Times New Roman" w:cs="Times New Roman"/>
                <w:szCs w:val="24"/>
                <w:lang w:eastAsia="ru-RU"/>
              </w:rPr>
              <w:t xml:space="preserve">наступает </w:t>
            </w:r>
            <w:r w:rsidR="00575C1B" w:rsidRPr="00575C1B">
              <w:rPr>
                <w:rFonts w:eastAsia="Times New Roman" w:cs="Times New Roman"/>
                <w:szCs w:val="24"/>
                <w:lang w:eastAsia="ru-RU"/>
              </w:rPr>
              <w:t xml:space="preserve">запрет </w:t>
            </w:r>
            <w:r w:rsidR="00575C1B">
              <w:rPr>
                <w:rFonts w:eastAsia="Times New Roman" w:cs="Times New Roman"/>
                <w:szCs w:val="24"/>
                <w:lang w:eastAsia="ru-RU"/>
              </w:rPr>
              <w:t xml:space="preserve">на </w:t>
            </w:r>
            <w:r w:rsidR="00575C1B" w:rsidRPr="00575C1B">
              <w:rPr>
                <w:rFonts w:eastAsia="Times New Roman" w:cs="Times New Roman"/>
                <w:szCs w:val="24"/>
                <w:lang w:eastAsia="ru-RU"/>
              </w:rPr>
              <w:t>производ</w:t>
            </w:r>
            <w:r w:rsidR="00575C1B">
              <w:rPr>
                <w:rFonts w:eastAsia="Times New Roman" w:cs="Times New Roman"/>
                <w:szCs w:val="24"/>
                <w:lang w:eastAsia="ru-RU"/>
              </w:rPr>
              <w:t>ство</w:t>
            </w:r>
            <w:r w:rsidR="00575C1B" w:rsidRPr="00575C1B">
              <w:rPr>
                <w:rFonts w:eastAsia="Times New Roman" w:cs="Times New Roman"/>
                <w:szCs w:val="24"/>
                <w:lang w:eastAsia="ru-RU"/>
              </w:rPr>
              <w:t xml:space="preserve"> тр</w:t>
            </w:r>
            <w:r w:rsidR="00575C1B">
              <w:rPr>
                <w:rFonts w:eastAsia="Times New Roman" w:cs="Times New Roman"/>
                <w:szCs w:val="24"/>
                <w:lang w:eastAsia="ru-RU"/>
              </w:rPr>
              <w:t>ех</w:t>
            </w:r>
            <w:r w:rsidR="00575C1B" w:rsidRPr="00575C1B">
              <w:rPr>
                <w:rFonts w:eastAsia="Times New Roman" w:cs="Times New Roman"/>
                <w:szCs w:val="24"/>
                <w:lang w:eastAsia="ru-RU"/>
              </w:rPr>
              <w:t xml:space="preserve"> вида упаковки, которые не поддаются переработки. </w:t>
            </w:r>
          </w:p>
          <w:p w14:paraId="451B063E" w14:textId="438C9646" w:rsidR="00575C1B" w:rsidRPr="00BA3882" w:rsidRDefault="00575C1B" w:rsidP="00575C1B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Данную линейку продукции</w:t>
            </w:r>
            <w:r w:rsidR="00DA5A1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следует частично заменить стеклотарой.</w:t>
            </w:r>
          </w:p>
        </w:tc>
      </w:tr>
      <w:tr w:rsidR="005A0269" w:rsidRPr="00BA3882" w14:paraId="14FC2CFF" w14:textId="77777777" w:rsidTr="00860901">
        <w:trPr>
          <w:trHeight w:val="3243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4606" w14:textId="12DA3DE0" w:rsidR="00476539" w:rsidRPr="00BA3882" w:rsidRDefault="00476539" w:rsidP="00DF7D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A3882">
              <w:rPr>
                <w:rFonts w:eastAsia="Times New Roman" w:cs="Times New Roman"/>
                <w:szCs w:val="24"/>
                <w:lang w:eastAsia="ru-RU"/>
              </w:rPr>
              <w:lastRenderedPageBreak/>
              <w:t>Краткое описание инвестиционного проекта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D99D" w14:textId="77777777" w:rsidR="00DF7D78" w:rsidRDefault="00886B15" w:rsidP="00893486">
            <w:pPr>
              <w:spacing w:line="240" w:lineRule="auto"/>
              <w:ind w:left="39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Проектная и</w:t>
            </w:r>
            <w:r w:rsidR="00284C3A">
              <w:rPr>
                <w:rFonts w:cs="Times New Roman"/>
                <w:szCs w:val="24"/>
              </w:rPr>
              <w:t>нициатива</w:t>
            </w:r>
            <w:r w:rsidR="00E30282">
              <w:rPr>
                <w:rFonts w:cs="Times New Roman"/>
                <w:szCs w:val="24"/>
              </w:rPr>
              <w:t xml:space="preserve"> городского </w:t>
            </w:r>
            <w:r w:rsidR="008D3AEE">
              <w:rPr>
                <w:rFonts w:cs="Times New Roman"/>
                <w:szCs w:val="24"/>
              </w:rPr>
              <w:t>округа Спасск-Дальний</w:t>
            </w:r>
            <w:r w:rsidR="00F25EC0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 w:rsidR="00F25EC0">
              <w:rPr>
                <w:rFonts w:cs="Times New Roman"/>
                <w:szCs w:val="24"/>
              </w:rPr>
              <w:t>правлен</w:t>
            </w:r>
            <w:r w:rsidR="00DF7D78">
              <w:rPr>
                <w:rFonts w:cs="Times New Roman"/>
                <w:szCs w:val="24"/>
              </w:rPr>
              <w:t>а</w:t>
            </w:r>
            <w:r w:rsidR="00F25EC0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на </w:t>
            </w:r>
            <w:r w:rsidR="007771FF">
              <w:rPr>
                <w:rFonts w:cs="Times New Roman"/>
                <w:szCs w:val="24"/>
              </w:rPr>
              <w:t>создание благоприятных условий для привлечения</w:t>
            </w:r>
            <w:r>
              <w:rPr>
                <w:rFonts w:cs="Times New Roman"/>
                <w:szCs w:val="24"/>
              </w:rPr>
              <w:t xml:space="preserve"> инвестиций в </w:t>
            </w:r>
            <w:r w:rsidR="007771FF">
              <w:rPr>
                <w:rFonts w:cs="Times New Roman"/>
                <w:szCs w:val="24"/>
              </w:rPr>
              <w:t>растущий</w:t>
            </w:r>
            <w:r w:rsidR="008D3AEE">
              <w:rPr>
                <w:rFonts w:cs="Times New Roman"/>
                <w:szCs w:val="24"/>
              </w:rPr>
              <w:t xml:space="preserve"> </w:t>
            </w:r>
            <w:r w:rsidR="009027B1">
              <w:rPr>
                <w:rFonts w:cs="Times New Roman"/>
                <w:szCs w:val="24"/>
              </w:rPr>
              <w:t>российский рынок экоу</w:t>
            </w:r>
            <w:r w:rsidR="0035689A">
              <w:rPr>
                <w:rFonts w:cs="Times New Roman"/>
                <w:szCs w:val="24"/>
              </w:rPr>
              <w:t>паковки</w:t>
            </w:r>
            <w:r w:rsidR="009B4F09">
              <w:rPr>
                <w:rFonts w:cs="Times New Roman"/>
                <w:szCs w:val="24"/>
              </w:rPr>
              <w:t xml:space="preserve">. </w:t>
            </w:r>
          </w:p>
          <w:p w14:paraId="13AAA803" w14:textId="30974CD4" w:rsidR="00476539" w:rsidRPr="00BD6122" w:rsidRDefault="009B4F09" w:rsidP="00DF7D78">
            <w:pPr>
              <w:spacing w:line="240" w:lineRule="auto"/>
              <w:ind w:left="40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Пред</w:t>
            </w:r>
            <w:r w:rsidR="0035689A">
              <w:rPr>
                <w:rFonts w:cs="Times New Roman"/>
                <w:szCs w:val="24"/>
              </w:rPr>
              <w:t>полагает</w:t>
            </w:r>
            <w:r w:rsidR="006344D6">
              <w:rPr>
                <w:rFonts w:cs="Times New Roman"/>
                <w:szCs w:val="24"/>
              </w:rPr>
              <w:t>ся</w:t>
            </w:r>
            <w:r w:rsidR="00F930A8">
              <w:rPr>
                <w:rFonts w:cs="Times New Roman"/>
                <w:szCs w:val="24"/>
              </w:rPr>
              <w:t xml:space="preserve"> </w:t>
            </w:r>
            <w:r w:rsidR="0056379D">
              <w:rPr>
                <w:rFonts w:cs="Times New Roman"/>
                <w:szCs w:val="24"/>
              </w:rPr>
              <w:t xml:space="preserve">создание проектной компании совместно </w:t>
            </w:r>
            <w:r w:rsidR="00E30282">
              <w:rPr>
                <w:rFonts w:cs="Times New Roman"/>
                <w:szCs w:val="24"/>
              </w:rPr>
              <w:t xml:space="preserve">с российскими </w:t>
            </w:r>
            <w:r w:rsidR="007771FF">
              <w:rPr>
                <w:rFonts w:cs="Times New Roman"/>
                <w:szCs w:val="24"/>
              </w:rPr>
              <w:t xml:space="preserve">компаниями </w:t>
            </w:r>
            <w:r w:rsidR="00E30282">
              <w:rPr>
                <w:rFonts w:cs="Times New Roman"/>
                <w:szCs w:val="24"/>
              </w:rPr>
              <w:t>отраслевыми лидерами</w:t>
            </w:r>
            <w:r w:rsidR="005E49A6">
              <w:rPr>
                <w:rFonts w:cs="Times New Roman"/>
                <w:szCs w:val="24"/>
              </w:rPr>
              <w:t>, институтами развития</w:t>
            </w:r>
            <w:r w:rsidR="00E30282">
              <w:rPr>
                <w:rFonts w:cs="Times New Roman"/>
                <w:szCs w:val="24"/>
              </w:rPr>
              <w:t xml:space="preserve"> и финансовыми организациями</w:t>
            </w:r>
            <w:r w:rsidR="007771FF">
              <w:rPr>
                <w:rFonts w:cs="Times New Roman"/>
                <w:szCs w:val="24"/>
              </w:rPr>
              <w:t xml:space="preserve"> для инженерного обустройства площадки</w:t>
            </w:r>
            <w:r w:rsidR="0056379D">
              <w:rPr>
                <w:rFonts w:cs="Times New Roman"/>
                <w:szCs w:val="24"/>
              </w:rPr>
              <w:t xml:space="preserve"> </w:t>
            </w:r>
            <w:r w:rsidR="007771FF">
              <w:rPr>
                <w:rFonts w:cs="Times New Roman"/>
                <w:szCs w:val="24"/>
              </w:rPr>
              <w:t xml:space="preserve">под строительство </w:t>
            </w:r>
            <w:r w:rsidR="00754DE0">
              <w:rPr>
                <w:rFonts w:cs="Times New Roman"/>
                <w:szCs w:val="24"/>
              </w:rPr>
              <w:t>комплекса</w:t>
            </w:r>
            <w:r w:rsidR="00A35404">
              <w:rPr>
                <w:rFonts w:cs="Times New Roman"/>
                <w:szCs w:val="24"/>
              </w:rPr>
              <w:t xml:space="preserve"> </w:t>
            </w:r>
            <w:r w:rsidR="007771FF">
              <w:rPr>
                <w:rFonts w:cs="Times New Roman"/>
                <w:szCs w:val="24"/>
              </w:rPr>
              <w:t xml:space="preserve">производственных и складских </w:t>
            </w:r>
            <w:r w:rsidR="00A35404">
              <w:rPr>
                <w:rFonts w:cs="Times New Roman"/>
                <w:szCs w:val="24"/>
              </w:rPr>
              <w:t>сооружений</w:t>
            </w:r>
            <w:r w:rsidR="00754DE0">
              <w:rPr>
                <w:rFonts w:cs="Times New Roman"/>
                <w:szCs w:val="24"/>
              </w:rPr>
              <w:t xml:space="preserve"> </w:t>
            </w:r>
            <w:r w:rsidR="0056379D">
              <w:rPr>
                <w:rFonts w:cs="Times New Roman"/>
                <w:szCs w:val="24"/>
              </w:rPr>
              <w:t xml:space="preserve">по схеме </w:t>
            </w:r>
            <w:r w:rsidR="0056379D">
              <w:rPr>
                <w:rFonts w:cs="Times New Roman"/>
                <w:szCs w:val="24"/>
                <w:lang w:val="en-US"/>
              </w:rPr>
              <w:t>Build</w:t>
            </w:r>
            <w:r w:rsidR="0056379D" w:rsidRPr="0056379D">
              <w:rPr>
                <w:rFonts w:cs="Times New Roman"/>
                <w:szCs w:val="24"/>
              </w:rPr>
              <w:t>-</w:t>
            </w:r>
            <w:r w:rsidR="0056379D">
              <w:rPr>
                <w:rFonts w:cs="Times New Roman"/>
                <w:szCs w:val="24"/>
                <w:lang w:val="en-US"/>
              </w:rPr>
              <w:t>Own</w:t>
            </w:r>
            <w:r w:rsidR="0056379D" w:rsidRPr="0056379D">
              <w:rPr>
                <w:rFonts w:cs="Times New Roman"/>
                <w:szCs w:val="24"/>
              </w:rPr>
              <w:t>-</w:t>
            </w:r>
            <w:r w:rsidR="0056379D">
              <w:rPr>
                <w:rFonts w:cs="Times New Roman"/>
                <w:szCs w:val="24"/>
                <w:lang w:val="en-US"/>
              </w:rPr>
              <w:t>Operate</w:t>
            </w:r>
            <w:r w:rsidR="007771FF">
              <w:rPr>
                <w:rFonts w:cs="Times New Roman"/>
                <w:szCs w:val="24"/>
              </w:rPr>
              <w:t xml:space="preserve"> с применением</w:t>
            </w:r>
            <w:r w:rsidR="003E6B44">
              <w:rPr>
                <w:rFonts w:cs="Times New Roman"/>
                <w:szCs w:val="24"/>
              </w:rPr>
              <w:t xml:space="preserve"> преференций ТОСЭР/</w:t>
            </w:r>
            <w:r w:rsidR="007771FF">
              <w:rPr>
                <w:rFonts w:cs="Times New Roman"/>
                <w:szCs w:val="24"/>
              </w:rPr>
              <w:t>СПВ</w:t>
            </w:r>
            <w:r w:rsidR="00F21DBD">
              <w:rPr>
                <w:rFonts w:cs="Times New Roman"/>
                <w:szCs w:val="24"/>
              </w:rPr>
              <w:t xml:space="preserve">. Здесь, </w:t>
            </w:r>
            <w:r w:rsidR="007771FF">
              <w:rPr>
                <w:rFonts w:cs="Times New Roman"/>
                <w:szCs w:val="24"/>
              </w:rPr>
              <w:t>также</w:t>
            </w:r>
            <w:r w:rsidR="00F21DBD">
              <w:rPr>
                <w:rFonts w:cs="Times New Roman"/>
                <w:szCs w:val="24"/>
              </w:rPr>
              <w:t>,</w:t>
            </w:r>
            <w:r w:rsidR="007771FF">
              <w:rPr>
                <w:rFonts w:cs="Times New Roman"/>
                <w:szCs w:val="24"/>
              </w:rPr>
              <w:t xml:space="preserve"> будут размещаться </w:t>
            </w:r>
            <w:r w:rsidR="003E6B44">
              <w:rPr>
                <w:rFonts w:cs="Times New Roman"/>
                <w:szCs w:val="24"/>
              </w:rPr>
              <w:t xml:space="preserve">исследовательские </w:t>
            </w:r>
            <w:r w:rsidR="00754DE0">
              <w:rPr>
                <w:rFonts w:cs="Times New Roman"/>
                <w:szCs w:val="24"/>
              </w:rPr>
              <w:t xml:space="preserve">лаборатории и </w:t>
            </w:r>
            <w:r w:rsidR="000C4A4E">
              <w:rPr>
                <w:rFonts w:cs="Times New Roman"/>
                <w:szCs w:val="24"/>
              </w:rPr>
              <w:t>производственно-</w:t>
            </w:r>
            <w:r w:rsidR="00CC6644">
              <w:rPr>
                <w:rFonts w:cs="Times New Roman"/>
                <w:szCs w:val="24"/>
              </w:rPr>
              <w:t>образовательные</w:t>
            </w:r>
            <w:r w:rsidR="00754DE0">
              <w:rPr>
                <w:rFonts w:cs="Times New Roman"/>
                <w:szCs w:val="24"/>
              </w:rPr>
              <w:t xml:space="preserve"> классы.</w:t>
            </w:r>
          </w:p>
        </w:tc>
      </w:tr>
      <w:tr w:rsidR="005A0269" w:rsidRPr="00B61A3D" w14:paraId="04301036" w14:textId="77777777" w:rsidTr="00860901">
        <w:trPr>
          <w:trHeight w:val="842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E511" w14:textId="6CC9A4BF" w:rsidR="00476539" w:rsidRPr="00E84B62" w:rsidRDefault="00476539" w:rsidP="00DF7D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4B62">
              <w:rPr>
                <w:rFonts w:eastAsia="Times New Roman" w:cs="Times New Roman"/>
                <w:szCs w:val="24"/>
                <w:lang w:eastAsia="ru-RU"/>
              </w:rPr>
              <w:t>Отрасль экономики, в которой планируется реализация инвестиционного проекта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0C195" w14:textId="22677D55" w:rsidR="004B1D41" w:rsidRDefault="004B1D41" w:rsidP="008536AD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ind w:left="0" w:hanging="357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Отрасль экономики - «Промышленность»</w:t>
            </w:r>
            <w:r>
              <w:rPr>
                <w:rStyle w:val="ad"/>
                <w:rFonts w:eastAsia="Times New Roman" w:cs="Times New Roman"/>
                <w:szCs w:val="24"/>
                <w:lang w:eastAsia="ru-RU"/>
              </w:rPr>
              <w:footnoteReference w:id="3"/>
            </w:r>
          </w:p>
          <w:p w14:paraId="059E7A05" w14:textId="23CF710D" w:rsidR="00E84B62" w:rsidRPr="00E84B62" w:rsidRDefault="00E84B62" w:rsidP="008536AD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ind w:left="0" w:hanging="357"/>
              <w:rPr>
                <w:rFonts w:eastAsia="Times New Roman" w:cs="Times New Roman"/>
                <w:szCs w:val="24"/>
                <w:lang w:eastAsia="ru-RU"/>
              </w:rPr>
            </w:pPr>
            <w:r w:rsidRPr="00E84B62">
              <w:rPr>
                <w:rFonts w:eastAsia="Times New Roman" w:cs="Times New Roman"/>
                <w:szCs w:val="24"/>
                <w:lang w:eastAsia="ru-RU"/>
              </w:rPr>
              <w:t>Раздел С</w:t>
            </w:r>
            <w:r w:rsidR="009D7317">
              <w:rPr>
                <w:rFonts w:eastAsia="Times New Roman" w:cs="Times New Roman"/>
                <w:szCs w:val="24"/>
                <w:lang w:eastAsia="ru-RU"/>
              </w:rPr>
              <w:t xml:space="preserve"> (ОКВЭД)</w:t>
            </w:r>
            <w:r w:rsidRPr="00E84B62">
              <w:rPr>
                <w:rFonts w:eastAsia="Times New Roman" w:cs="Times New Roman"/>
                <w:szCs w:val="24"/>
                <w:lang w:eastAsia="ru-RU"/>
              </w:rPr>
              <w:t>. Обрабатывающие производства.</w:t>
            </w:r>
          </w:p>
          <w:p w14:paraId="2BBBD82D" w14:textId="04223D35" w:rsidR="009E65C4" w:rsidRDefault="00F64625" w:rsidP="009E65C4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ind w:left="0" w:hanging="357"/>
              <w:rPr>
                <w:rFonts w:eastAsia="Times New Roman" w:cs="Times New Roman"/>
                <w:szCs w:val="24"/>
                <w:lang w:eastAsia="ru-RU"/>
              </w:rPr>
            </w:pPr>
            <w:hyperlink r:id="rId8" w:history="1">
              <w:r w:rsidR="00E84B62" w:rsidRPr="00E84B62">
                <w:rPr>
                  <w:rFonts w:eastAsia="Times New Roman" w:cs="Times New Roman"/>
                  <w:szCs w:val="24"/>
                  <w:lang w:eastAsia="ru-RU"/>
                </w:rPr>
                <w:t>22</w:t>
              </w:r>
              <w:r w:rsidR="00DF7D78">
                <w:rPr>
                  <w:rFonts w:eastAsia="Times New Roman" w:cs="Times New Roman"/>
                  <w:szCs w:val="24"/>
                  <w:lang w:eastAsia="ru-RU"/>
                </w:rPr>
                <w:t xml:space="preserve"> </w:t>
              </w:r>
              <w:r w:rsidR="00AF2440">
                <w:rPr>
                  <w:rFonts w:eastAsia="Times New Roman" w:cs="Times New Roman"/>
                  <w:szCs w:val="24"/>
                  <w:lang w:eastAsia="ru-RU"/>
                </w:rPr>
                <w:t>– Класс «</w:t>
              </w:r>
              <w:r w:rsidR="00E84B62" w:rsidRPr="00E84B62">
                <w:rPr>
                  <w:rFonts w:eastAsia="Times New Roman" w:cs="Times New Roman"/>
                  <w:szCs w:val="24"/>
                  <w:lang w:eastAsia="ru-RU"/>
                </w:rPr>
                <w:t>Производство резиновых и пластмассовых изделий</w:t>
              </w:r>
            </w:hyperlink>
            <w:r w:rsidR="00AF2440"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="009E65C4">
              <w:t>.</w:t>
            </w:r>
          </w:p>
          <w:p w14:paraId="28C7537C" w14:textId="3FB05511" w:rsidR="004B1D41" w:rsidRPr="004B1D41" w:rsidRDefault="004B1D41" w:rsidP="004B1D41">
            <w:pPr>
              <w:shd w:val="clear" w:color="auto" w:fill="FFFFFF"/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4B1D41">
              <w:rPr>
                <w:rFonts w:eastAsia="Times New Roman" w:cs="Times New Roman"/>
                <w:szCs w:val="24"/>
                <w:lang w:eastAsia="ru-RU"/>
              </w:rPr>
              <w:t>22.2 - Подкласс «Производство изделий из пластмасс»</w:t>
            </w:r>
          </w:p>
          <w:p w14:paraId="095224F1" w14:textId="17E587FA" w:rsidR="004B1D41" w:rsidRPr="004B1D41" w:rsidRDefault="004B1D41" w:rsidP="004B1D41">
            <w:pPr>
              <w:shd w:val="clear" w:color="auto" w:fill="FFFFFF"/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4B1D41">
              <w:rPr>
                <w:rFonts w:eastAsia="Times New Roman" w:cs="Times New Roman"/>
                <w:szCs w:val="24"/>
                <w:lang w:eastAsia="ru-RU"/>
              </w:rPr>
              <w:t>22.22 - Группа «Производство пластмассовых изделий для упаковывания товаров»</w:t>
            </w:r>
            <w:r>
              <w:rPr>
                <w:rFonts w:eastAsia="Times New Roman" w:cs="Times New Roman"/>
                <w:szCs w:val="24"/>
                <w:lang w:eastAsia="ru-RU"/>
              </w:rPr>
              <w:t>. Э</w:t>
            </w:r>
            <w:r w:rsidRPr="004B1D41">
              <w:rPr>
                <w:rFonts w:eastAsia="Times New Roman" w:cs="Times New Roman"/>
                <w:szCs w:val="24"/>
                <w:lang w:eastAsia="ru-RU"/>
              </w:rPr>
              <w:t>та группировка включает:</w:t>
            </w:r>
          </w:p>
          <w:p w14:paraId="7B9430A4" w14:textId="10012B44" w:rsidR="00AF2440" w:rsidRDefault="004B1D41" w:rsidP="004B1D41">
            <w:pPr>
              <w:shd w:val="clear" w:color="auto" w:fill="FFFFFF"/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4B1D41">
              <w:rPr>
                <w:rFonts w:eastAsia="Times New Roman" w:cs="Times New Roman"/>
                <w:szCs w:val="24"/>
                <w:lang w:eastAsia="ru-RU"/>
              </w:rPr>
              <w:t>- производство пластмассовых изделий для упаковывания товаров: пластмассовых мешков, пакетов-сумок, футляров, ящиков, коробок, баллонов, бутылок и т.п.</w:t>
            </w:r>
          </w:p>
          <w:p w14:paraId="7A113EB1" w14:textId="26D2AF1A" w:rsidR="00AF2440" w:rsidRDefault="00F64625" w:rsidP="00AF2440">
            <w:pPr>
              <w:shd w:val="clear" w:color="auto" w:fill="FFFFFF"/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hyperlink r:id="rId9" w:history="1">
              <w:r w:rsidR="00AF2440">
                <w:rPr>
                  <w:rFonts w:eastAsia="Times New Roman" w:cs="Times New Roman"/>
                  <w:szCs w:val="24"/>
                  <w:lang w:eastAsia="ru-RU"/>
                </w:rPr>
                <w:t>23 – Класс «</w:t>
              </w:r>
              <w:r w:rsidR="00AF2440" w:rsidRPr="009E65C4">
                <w:rPr>
                  <w:rFonts w:eastAsia="Times New Roman" w:cs="Times New Roman"/>
                  <w:szCs w:val="24"/>
                  <w:lang w:eastAsia="ru-RU"/>
                </w:rPr>
                <w:t>Производство прочей неметаллической минеральной продукции</w:t>
              </w:r>
            </w:hyperlink>
            <w:r w:rsidR="00AF2440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  <w:p w14:paraId="6060FF53" w14:textId="6734B28B" w:rsidR="00AF2440" w:rsidRPr="009E65C4" w:rsidRDefault="00AF2440" w:rsidP="00DF7D78">
            <w:pPr>
              <w:shd w:val="clear" w:color="auto" w:fill="FFFFFF"/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23.1 Подкласс- «Производство стекла и изделий из стекла»</w:t>
            </w:r>
          </w:p>
        </w:tc>
      </w:tr>
      <w:tr w:rsidR="005A0269" w:rsidRPr="009C5320" w14:paraId="6DDA637E" w14:textId="77777777" w:rsidTr="00860901">
        <w:trPr>
          <w:trHeight w:val="565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A12A" w14:textId="77777777" w:rsidR="00205B42" w:rsidRPr="009C5320" w:rsidRDefault="00205B42" w:rsidP="00DF7D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5320">
              <w:rPr>
                <w:rFonts w:eastAsia="Times New Roman" w:cs="Times New Roman"/>
                <w:szCs w:val="24"/>
                <w:lang w:eastAsia="ru-RU"/>
              </w:rPr>
              <w:t>Срок и этапы реализации инвестиционного проекта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8205" w14:textId="77777777" w:rsidR="00DF7D78" w:rsidRDefault="00E84B62" w:rsidP="003D1762">
            <w:pPr>
              <w:spacing w:line="240" w:lineRule="auto"/>
              <w:ind w:firstLine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9C5320">
              <w:rPr>
                <w:rFonts w:eastAsia="Times New Roman" w:cs="Times New Roman"/>
                <w:bCs/>
                <w:szCs w:val="24"/>
                <w:lang w:eastAsia="ru-RU"/>
              </w:rPr>
              <w:t>1 этап</w:t>
            </w:r>
            <w:r w:rsidR="00E30282">
              <w:rPr>
                <w:rFonts w:eastAsia="Times New Roman" w:cs="Times New Roman"/>
                <w:bCs/>
                <w:szCs w:val="24"/>
                <w:lang w:eastAsia="ru-RU"/>
              </w:rPr>
              <w:t xml:space="preserve"> (</w:t>
            </w:r>
            <w:r w:rsidR="006151AA">
              <w:rPr>
                <w:rFonts w:eastAsia="Times New Roman" w:cs="Times New Roman"/>
                <w:bCs/>
                <w:szCs w:val="24"/>
                <w:lang w:eastAsia="ru-RU"/>
              </w:rPr>
              <w:t>от 12 месяцев).</w:t>
            </w:r>
            <w:r w:rsidRPr="009C5320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r w:rsidR="008536AD">
              <w:rPr>
                <w:rFonts w:eastAsia="Times New Roman" w:cs="Times New Roman"/>
                <w:bCs/>
                <w:szCs w:val="24"/>
                <w:lang w:eastAsia="ru-RU"/>
              </w:rPr>
              <w:t>Включает</w:t>
            </w:r>
            <w:r w:rsidR="009F2EA5">
              <w:rPr>
                <w:rFonts w:eastAsia="Times New Roman" w:cs="Times New Roman"/>
                <w:bCs/>
                <w:szCs w:val="24"/>
                <w:lang w:eastAsia="ru-RU"/>
              </w:rPr>
              <w:t xml:space="preserve"> о</w:t>
            </w:r>
            <w:r w:rsidR="005307B5" w:rsidRPr="009C5320">
              <w:rPr>
                <w:rFonts w:eastAsia="Times New Roman" w:cs="Times New Roman"/>
                <w:bCs/>
                <w:szCs w:val="24"/>
                <w:lang w:eastAsia="ru-RU"/>
              </w:rPr>
              <w:t>рганизационно-правовое</w:t>
            </w:r>
            <w:r w:rsidR="00FF008C" w:rsidRPr="009C5320">
              <w:rPr>
                <w:rFonts w:eastAsia="Times New Roman" w:cs="Times New Roman"/>
                <w:bCs/>
                <w:szCs w:val="24"/>
                <w:lang w:eastAsia="ru-RU"/>
              </w:rPr>
              <w:t xml:space="preserve"> и технико-экономическое о</w:t>
            </w:r>
            <w:r w:rsidR="009F2EA5">
              <w:rPr>
                <w:rFonts w:eastAsia="Times New Roman" w:cs="Times New Roman"/>
                <w:bCs/>
                <w:szCs w:val="24"/>
                <w:lang w:eastAsia="ru-RU"/>
              </w:rPr>
              <w:t xml:space="preserve">боснование проекта, организацию </w:t>
            </w:r>
            <w:r w:rsidR="00FF008C" w:rsidRPr="009C5320">
              <w:rPr>
                <w:rFonts w:eastAsia="Times New Roman" w:cs="Times New Roman"/>
                <w:bCs/>
                <w:szCs w:val="24"/>
                <w:lang w:eastAsia="ru-RU"/>
              </w:rPr>
              <w:t>финансирования</w:t>
            </w:r>
            <w:r w:rsidR="00E30282">
              <w:rPr>
                <w:rFonts w:eastAsia="Times New Roman" w:cs="Times New Roman"/>
                <w:bCs/>
                <w:szCs w:val="24"/>
                <w:lang w:eastAsia="ru-RU"/>
              </w:rPr>
              <w:t>, п</w:t>
            </w:r>
            <w:r w:rsidR="00F97D14" w:rsidRPr="009C5320">
              <w:rPr>
                <w:rFonts w:eastAsia="Times New Roman" w:cs="Times New Roman"/>
                <w:bCs/>
                <w:szCs w:val="24"/>
                <w:lang w:eastAsia="ru-RU"/>
              </w:rPr>
              <w:t xml:space="preserve">роектные и </w:t>
            </w:r>
            <w:r w:rsidR="00F97D14" w:rsidRPr="009C532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="00205B42" w:rsidRPr="009C5320">
              <w:rPr>
                <w:rFonts w:eastAsia="Times New Roman" w:cs="Times New Roman"/>
                <w:szCs w:val="24"/>
                <w:lang w:eastAsia="ru-RU"/>
              </w:rPr>
              <w:t>нженерно-изыскательские работы,</w:t>
            </w:r>
            <w:r w:rsidR="009F2EA5">
              <w:rPr>
                <w:rFonts w:eastAsia="Times New Roman" w:cs="Times New Roman"/>
                <w:szCs w:val="24"/>
                <w:lang w:eastAsia="ru-RU"/>
              </w:rPr>
              <w:t xml:space="preserve"> контрактаци</w:t>
            </w:r>
            <w:r w:rsidR="008536AD">
              <w:rPr>
                <w:rFonts w:eastAsia="Times New Roman" w:cs="Times New Roman"/>
                <w:szCs w:val="24"/>
                <w:lang w:eastAsia="ru-RU"/>
              </w:rPr>
              <w:t xml:space="preserve">ю </w:t>
            </w:r>
            <w:r w:rsidR="007A4321">
              <w:rPr>
                <w:rFonts w:eastAsia="Times New Roman" w:cs="Times New Roman"/>
                <w:szCs w:val="24"/>
                <w:lang w:eastAsia="ru-RU"/>
              </w:rPr>
              <w:t>строительства</w:t>
            </w:r>
            <w:r w:rsidR="009F2EA5">
              <w:rPr>
                <w:rFonts w:eastAsia="Times New Roman" w:cs="Times New Roman"/>
                <w:szCs w:val="24"/>
                <w:lang w:eastAsia="ru-RU"/>
              </w:rPr>
              <w:t xml:space="preserve"> и </w:t>
            </w:r>
            <w:r w:rsidR="003D1762">
              <w:rPr>
                <w:rFonts w:eastAsia="Times New Roman" w:cs="Times New Roman"/>
                <w:szCs w:val="24"/>
                <w:lang w:eastAsia="ru-RU"/>
              </w:rPr>
              <w:t>технологического оборудования</w:t>
            </w:r>
            <w:r w:rsidR="00F97D14" w:rsidRPr="009C5320">
              <w:rPr>
                <w:rFonts w:eastAsia="Times New Roman" w:cs="Times New Roman"/>
                <w:szCs w:val="24"/>
                <w:lang w:eastAsia="ru-RU"/>
              </w:rPr>
              <w:t>,</w:t>
            </w:r>
            <w:r w:rsidR="00205B42" w:rsidRPr="009C5320">
              <w:rPr>
                <w:rFonts w:eastAsia="Times New Roman" w:cs="Times New Roman"/>
                <w:szCs w:val="24"/>
                <w:lang w:eastAsia="ru-RU"/>
              </w:rPr>
              <w:t xml:space="preserve"> п</w:t>
            </w:r>
            <w:r w:rsidR="00824078" w:rsidRPr="009C5320">
              <w:rPr>
                <w:rFonts w:eastAsia="Times New Roman" w:cs="Times New Roman"/>
                <w:szCs w:val="24"/>
                <w:lang w:eastAsia="ru-RU"/>
              </w:rPr>
              <w:t>олучение положительного заключения</w:t>
            </w:r>
            <w:r w:rsidR="00F97D14" w:rsidRPr="009C532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205B42" w:rsidRPr="009C5320">
              <w:rPr>
                <w:rFonts w:eastAsia="Times New Roman" w:cs="Times New Roman"/>
                <w:szCs w:val="24"/>
                <w:lang w:eastAsia="ru-RU"/>
              </w:rPr>
              <w:t xml:space="preserve">экспертизы проекта </w:t>
            </w:r>
            <w:r w:rsidR="008536AD">
              <w:rPr>
                <w:rFonts w:eastAsia="Times New Roman" w:cs="Times New Roman"/>
                <w:szCs w:val="24"/>
                <w:lang w:eastAsia="ru-RU"/>
              </w:rPr>
              <w:t xml:space="preserve">(от шести </w:t>
            </w:r>
            <w:r w:rsidR="00F97D14" w:rsidRPr="009C5320">
              <w:rPr>
                <w:rFonts w:eastAsia="Times New Roman" w:cs="Times New Roman"/>
                <w:szCs w:val="24"/>
                <w:lang w:eastAsia="ru-RU"/>
              </w:rPr>
              <w:t>месяцев).</w:t>
            </w:r>
            <w:r w:rsidR="009F2EA5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</w:p>
          <w:p w14:paraId="3E358EEA" w14:textId="27775E4D" w:rsidR="00584A8A" w:rsidRDefault="00F97D14" w:rsidP="003D1762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9C5320">
              <w:rPr>
                <w:rFonts w:eastAsia="Times New Roman" w:cs="Times New Roman"/>
                <w:szCs w:val="24"/>
                <w:lang w:eastAsia="ru-RU"/>
              </w:rPr>
              <w:t xml:space="preserve">Строительство </w:t>
            </w:r>
            <w:r w:rsidR="00BD6122" w:rsidRPr="009C5320">
              <w:rPr>
                <w:rFonts w:eastAsia="Times New Roman" w:cs="Times New Roman"/>
                <w:szCs w:val="24"/>
                <w:lang w:eastAsia="ru-RU"/>
              </w:rPr>
              <w:t>производственных</w:t>
            </w:r>
            <w:r w:rsidR="009C5320" w:rsidRPr="009C5320">
              <w:rPr>
                <w:rFonts w:eastAsia="Times New Roman" w:cs="Times New Roman"/>
                <w:szCs w:val="24"/>
                <w:lang w:eastAsia="ru-RU"/>
              </w:rPr>
              <w:t xml:space="preserve"> и складских</w:t>
            </w:r>
            <w:r w:rsidR="00BD6122" w:rsidRPr="009C5320">
              <w:rPr>
                <w:rFonts w:eastAsia="Times New Roman" w:cs="Times New Roman"/>
                <w:szCs w:val="24"/>
                <w:lang w:eastAsia="ru-RU"/>
              </w:rPr>
              <w:t xml:space="preserve"> зданий и инженерных </w:t>
            </w:r>
            <w:r w:rsidR="00824078" w:rsidRPr="009C5320">
              <w:rPr>
                <w:rFonts w:eastAsia="Times New Roman" w:cs="Times New Roman"/>
                <w:szCs w:val="24"/>
                <w:lang w:eastAsia="ru-RU"/>
              </w:rPr>
              <w:t>сооружений</w:t>
            </w:r>
            <w:r w:rsidRPr="009C5320">
              <w:rPr>
                <w:rFonts w:eastAsia="Times New Roman" w:cs="Times New Roman"/>
                <w:szCs w:val="24"/>
                <w:lang w:eastAsia="ru-RU"/>
              </w:rPr>
              <w:t xml:space="preserve"> первого пускового комплекса</w:t>
            </w:r>
            <w:r w:rsidR="00824078" w:rsidRPr="009C5320">
              <w:rPr>
                <w:rFonts w:eastAsia="Times New Roman" w:cs="Times New Roman"/>
                <w:szCs w:val="24"/>
                <w:lang w:eastAsia="ru-RU"/>
              </w:rPr>
              <w:t>, монтаж оборудования 1 и 2-</w:t>
            </w:r>
            <w:r w:rsidR="00BD6122" w:rsidRPr="009C5320">
              <w:rPr>
                <w:rFonts w:eastAsia="Times New Roman" w:cs="Times New Roman"/>
                <w:szCs w:val="24"/>
                <w:lang w:eastAsia="ru-RU"/>
              </w:rPr>
              <w:t xml:space="preserve">й технологических линий, </w:t>
            </w:r>
            <w:r w:rsidR="00824078" w:rsidRPr="009C5320">
              <w:rPr>
                <w:rFonts w:eastAsia="Times New Roman" w:cs="Times New Roman"/>
                <w:szCs w:val="24"/>
                <w:lang w:eastAsia="ru-RU"/>
              </w:rPr>
              <w:t>технологическое присоединение</w:t>
            </w:r>
            <w:r w:rsidR="00BD6122" w:rsidRPr="009C5320">
              <w:rPr>
                <w:rFonts w:eastAsia="Times New Roman" w:cs="Times New Roman"/>
                <w:szCs w:val="24"/>
                <w:lang w:eastAsia="ru-RU"/>
              </w:rPr>
              <w:t xml:space="preserve"> к сетям</w:t>
            </w:r>
            <w:r w:rsidR="00824078" w:rsidRPr="009C5320">
              <w:rPr>
                <w:rFonts w:eastAsia="Times New Roman" w:cs="Times New Roman"/>
                <w:szCs w:val="24"/>
                <w:lang w:eastAsia="ru-RU"/>
              </w:rPr>
              <w:t xml:space="preserve">, запуск </w:t>
            </w:r>
            <w:r w:rsidR="00BD6122" w:rsidRPr="009C5320">
              <w:rPr>
                <w:rFonts w:eastAsia="Times New Roman" w:cs="Times New Roman"/>
                <w:szCs w:val="24"/>
                <w:lang w:eastAsia="ru-RU"/>
              </w:rPr>
              <w:t>оборудования (</w:t>
            </w:r>
            <w:r w:rsidR="00E30282">
              <w:rPr>
                <w:rFonts w:eastAsia="Times New Roman" w:cs="Times New Roman"/>
                <w:szCs w:val="24"/>
                <w:lang w:eastAsia="ru-RU"/>
              </w:rPr>
              <w:t>от шести</w:t>
            </w:r>
            <w:r w:rsidR="00824078" w:rsidRPr="009C5320">
              <w:rPr>
                <w:rFonts w:eastAsia="Times New Roman" w:cs="Times New Roman"/>
                <w:szCs w:val="24"/>
                <w:lang w:eastAsia="ru-RU"/>
              </w:rPr>
              <w:t xml:space="preserve"> месяцев)</w:t>
            </w:r>
            <w:r w:rsidR="00584A8A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</w:p>
          <w:p w14:paraId="27B88BDD" w14:textId="77777777" w:rsidR="00FB410B" w:rsidRPr="009C5320" w:rsidRDefault="003D1762" w:rsidP="003D1762">
            <w:pPr>
              <w:spacing w:line="240" w:lineRule="auto"/>
              <w:ind w:firstLine="0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 этап (от 6 месяцев). Расширение площадей по</w:t>
            </w:r>
            <w:r w:rsidR="009E65C4">
              <w:rPr>
                <w:rFonts w:eastAsia="Times New Roman" w:cs="Times New Roman"/>
                <w:szCs w:val="24"/>
                <w:lang w:eastAsia="ru-RU"/>
              </w:rPr>
              <w:t>д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размещение </w:t>
            </w:r>
            <w:r w:rsidR="009E65C4">
              <w:rPr>
                <w:rFonts w:eastAsia="Times New Roman" w:cs="Times New Roman"/>
                <w:szCs w:val="24"/>
                <w:lang w:eastAsia="ru-RU"/>
              </w:rPr>
              <w:t xml:space="preserve">3 и 4-й технологических линий, </w:t>
            </w:r>
            <w:r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="00584A8A">
              <w:rPr>
                <w:rFonts w:eastAsia="Times New Roman" w:cs="Times New Roman"/>
                <w:szCs w:val="24"/>
                <w:lang w:eastAsia="ru-RU"/>
              </w:rPr>
              <w:t xml:space="preserve">онтрактация </w:t>
            </w:r>
            <w:r w:rsidR="009E65C4">
              <w:rPr>
                <w:rFonts w:eastAsia="Times New Roman" w:cs="Times New Roman"/>
                <w:szCs w:val="24"/>
                <w:lang w:eastAsia="ru-RU"/>
              </w:rPr>
              <w:t xml:space="preserve">и монтаж </w:t>
            </w:r>
            <w:r w:rsidR="00584A8A">
              <w:rPr>
                <w:rFonts w:eastAsia="Times New Roman" w:cs="Times New Roman"/>
                <w:szCs w:val="24"/>
                <w:lang w:eastAsia="ru-RU"/>
              </w:rPr>
              <w:t>технологического об</w:t>
            </w:r>
            <w:r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="00584A8A">
              <w:rPr>
                <w:rFonts w:eastAsia="Times New Roman" w:cs="Times New Roman"/>
                <w:szCs w:val="24"/>
                <w:lang w:eastAsia="ru-RU"/>
              </w:rPr>
              <w:t>рудования</w:t>
            </w:r>
            <w:r w:rsidR="00BD6122" w:rsidRPr="009C5320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</w:p>
        </w:tc>
      </w:tr>
      <w:tr w:rsidR="005A0269" w:rsidRPr="00B61A3D" w14:paraId="77C87A2C" w14:textId="77777777" w:rsidTr="00860901">
        <w:trPr>
          <w:trHeight w:val="712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BA2D" w14:textId="77777777" w:rsidR="00FB410B" w:rsidRPr="00DD466F" w:rsidRDefault="00FB410B" w:rsidP="00FB410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DD466F">
              <w:rPr>
                <w:rFonts w:eastAsia="Times New Roman" w:cs="Times New Roman"/>
                <w:szCs w:val="24"/>
                <w:lang w:eastAsia="ru-RU"/>
              </w:rPr>
              <w:t xml:space="preserve">Территория реализации инвестиционного проекта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726B3" w14:textId="77777777" w:rsidR="00FB410B" w:rsidRPr="00DD466F" w:rsidRDefault="004C7257" w:rsidP="009E65C4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DD466F">
              <w:rPr>
                <w:rFonts w:cs="Times New Roman"/>
                <w:szCs w:val="24"/>
              </w:rPr>
              <w:t>В гран</w:t>
            </w:r>
            <w:r w:rsidR="00F17315" w:rsidRPr="00DD466F">
              <w:rPr>
                <w:rFonts w:cs="Times New Roman"/>
                <w:szCs w:val="24"/>
              </w:rPr>
              <w:t xml:space="preserve">ицах инвестиционной площадки № 1 (бывшее ЖБК) </w:t>
            </w:r>
            <w:r w:rsidR="00F17315" w:rsidRPr="00DD466F">
              <w:rPr>
                <w:rFonts w:cs="Times New Roman"/>
                <w:szCs w:val="24"/>
              </w:rPr>
              <w:br/>
            </w:r>
            <w:r w:rsidRPr="00DD466F">
              <w:rPr>
                <w:rFonts w:cs="Times New Roman"/>
                <w:szCs w:val="24"/>
              </w:rPr>
              <w:t xml:space="preserve"> г. Спасск-Дальний, Приморский край</w:t>
            </w:r>
          </w:p>
          <w:p w14:paraId="7D05808B" w14:textId="4014243D" w:rsidR="00E969A4" w:rsidRPr="00DD466F" w:rsidRDefault="00F64625" w:rsidP="009E65C4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hyperlink r:id="rId10" w:history="1">
              <w:r w:rsidR="00E969A4" w:rsidRPr="00DD466F">
                <w:rPr>
                  <w:rStyle w:val="a7"/>
                  <w:rFonts w:eastAsia="Times New Roman" w:cs="Times New Roman"/>
                  <w:color w:val="auto"/>
                  <w:szCs w:val="24"/>
                  <w:lang w:eastAsia="ru-RU"/>
                </w:rPr>
                <w:t>https://spasskd.ru/index.php/ivvplo/26875-pasport-investitsionnoj-ploshchadki-investitsionnaya-ploshchadka-1-byvshee-zhbk/</w:t>
              </w:r>
            </w:hyperlink>
          </w:p>
          <w:p w14:paraId="051E55A6" w14:textId="0CE30A0E" w:rsidR="00E969A4" w:rsidRPr="00DD466F" w:rsidRDefault="00E969A4" w:rsidP="009E65C4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A0269" w:rsidRPr="00B61A3D" w14:paraId="50D57D6B" w14:textId="77777777" w:rsidTr="00860901">
        <w:trPr>
          <w:trHeight w:val="825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E504" w14:textId="77777777" w:rsidR="00FB410B" w:rsidRPr="00932DA5" w:rsidRDefault="00FB410B" w:rsidP="00FB410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32DA5">
              <w:rPr>
                <w:rFonts w:eastAsia="Times New Roman" w:cs="Times New Roman"/>
                <w:szCs w:val="24"/>
                <w:lang w:eastAsia="ru-RU"/>
              </w:rPr>
              <w:t>Планируемая к выпуску продукция/к оказанию услуга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AE2E" w14:textId="77777777" w:rsidR="009E65C4" w:rsidRDefault="00D67327" w:rsidP="00E34C82">
            <w:pPr>
              <w:pStyle w:val="a3"/>
              <w:numPr>
                <w:ilvl w:val="0"/>
                <w:numId w:val="13"/>
              </w:numPr>
              <w:tabs>
                <w:tab w:val="left" w:pos="222"/>
                <w:tab w:val="left" w:pos="417"/>
              </w:tabs>
              <w:spacing w:line="240" w:lineRule="auto"/>
              <w:ind w:left="0" w:firstLine="0"/>
            </w:pPr>
            <w:r w:rsidRPr="00932DA5">
              <w:t>К</w:t>
            </w:r>
            <w:r w:rsidR="009E65C4">
              <w:t>артонная (бумажная) упаковка</w:t>
            </w:r>
            <w:r w:rsidR="00E34C82">
              <w:t xml:space="preserve"> (тип продукции 1)</w:t>
            </w:r>
            <w:r w:rsidR="009E65C4">
              <w:t>;</w:t>
            </w:r>
          </w:p>
          <w:p w14:paraId="56A811D9" w14:textId="38E30845" w:rsidR="009E65C4" w:rsidRDefault="009E65C4" w:rsidP="00E34C82">
            <w:pPr>
              <w:pStyle w:val="a3"/>
              <w:numPr>
                <w:ilvl w:val="0"/>
                <w:numId w:val="13"/>
              </w:numPr>
              <w:tabs>
                <w:tab w:val="left" w:pos="222"/>
                <w:tab w:val="left" w:pos="387"/>
                <w:tab w:val="left" w:pos="417"/>
              </w:tabs>
              <w:spacing w:line="240" w:lineRule="auto"/>
              <w:ind w:left="0" w:firstLine="0"/>
            </w:pPr>
            <w:r>
              <w:t>П</w:t>
            </w:r>
            <w:r w:rsidR="003D2C81" w:rsidRPr="00932DA5">
              <w:t xml:space="preserve">ластиковая </w:t>
            </w:r>
            <w:r w:rsidRPr="00932DA5">
              <w:t>упаковка</w:t>
            </w:r>
            <w:r>
              <w:t xml:space="preserve"> и</w:t>
            </w:r>
            <w:r w:rsidRPr="00932DA5">
              <w:t xml:space="preserve"> </w:t>
            </w:r>
            <w:r>
              <w:t xml:space="preserve">тара </w:t>
            </w:r>
            <w:r w:rsidR="007E3FD6">
              <w:t>(</w:t>
            </w:r>
            <w:r w:rsidR="00E34C82">
              <w:t xml:space="preserve">тип продукции 2, </w:t>
            </w:r>
            <w:r w:rsidR="003D2C81" w:rsidRPr="00932DA5">
              <w:t xml:space="preserve">технологические </w:t>
            </w:r>
            <w:r w:rsidR="009C5320">
              <w:t>линии</w:t>
            </w:r>
            <w:r w:rsidR="003D2C81" w:rsidRPr="00932DA5">
              <w:t xml:space="preserve"> 1 и 2);</w:t>
            </w:r>
          </w:p>
          <w:p w14:paraId="08C1847B" w14:textId="734BD05D" w:rsidR="009E65C4" w:rsidRDefault="009E65C4" w:rsidP="00E34C82">
            <w:pPr>
              <w:pStyle w:val="a3"/>
              <w:numPr>
                <w:ilvl w:val="0"/>
                <w:numId w:val="13"/>
              </w:numPr>
              <w:tabs>
                <w:tab w:val="left" w:pos="222"/>
                <w:tab w:val="left" w:pos="387"/>
                <w:tab w:val="left" w:pos="417"/>
              </w:tabs>
              <w:spacing w:line="240" w:lineRule="auto"/>
              <w:ind w:left="0" w:firstLine="0"/>
            </w:pPr>
            <w:r>
              <w:lastRenderedPageBreak/>
              <w:t>Стеклянная тара</w:t>
            </w:r>
            <w:r w:rsidR="00E34C82">
              <w:t xml:space="preserve"> (тип продукции</w:t>
            </w:r>
            <w:r w:rsidR="004C7257">
              <w:t xml:space="preserve"> </w:t>
            </w:r>
            <w:r w:rsidR="00E64582" w:rsidRPr="00E64582">
              <w:t>первого гидролитического класса</w:t>
            </w:r>
            <w:r w:rsidR="004C7257">
              <w:t xml:space="preserve"> и</w:t>
            </w:r>
            <w:r w:rsidR="00E34C82">
              <w:t xml:space="preserve"> 3)</w:t>
            </w:r>
            <w:r>
              <w:t>;</w:t>
            </w:r>
            <w:r w:rsidR="003D2C81" w:rsidRPr="00932DA5">
              <w:t xml:space="preserve"> </w:t>
            </w:r>
          </w:p>
          <w:p w14:paraId="03042393" w14:textId="77777777" w:rsidR="00FB410B" w:rsidRPr="009E65C4" w:rsidRDefault="009E65C4" w:rsidP="00E34C82">
            <w:pPr>
              <w:pStyle w:val="a3"/>
              <w:numPr>
                <w:ilvl w:val="0"/>
                <w:numId w:val="13"/>
              </w:numPr>
              <w:tabs>
                <w:tab w:val="left" w:pos="222"/>
                <w:tab w:val="left" w:pos="387"/>
                <w:tab w:val="left" w:pos="417"/>
              </w:tabs>
              <w:spacing w:line="240" w:lineRule="auto"/>
              <w:ind w:left="0" w:firstLine="0"/>
            </w:pPr>
            <w:r>
              <w:t>Т</w:t>
            </w:r>
            <w:r w:rsidR="00D67327" w:rsidRPr="00932DA5">
              <w:t>ара и упаковка из прочих материалов (керамики, текстиля, химических волокон)</w:t>
            </w:r>
            <w:r w:rsidR="00E34C82">
              <w:t xml:space="preserve"> (тип продукции 4</w:t>
            </w:r>
            <w:r w:rsidR="003D2C81" w:rsidRPr="00932DA5">
              <w:t xml:space="preserve">, технологические </w:t>
            </w:r>
            <w:r w:rsidR="0006186B">
              <w:t>линии</w:t>
            </w:r>
            <w:r w:rsidR="003D2C81" w:rsidRPr="00932DA5">
              <w:t xml:space="preserve"> </w:t>
            </w:r>
            <w:r w:rsidR="0006186B">
              <w:t xml:space="preserve">3 и </w:t>
            </w:r>
            <w:r w:rsidR="00C87810">
              <w:t>4</w:t>
            </w:r>
            <w:r w:rsidR="003D2C81" w:rsidRPr="00932DA5">
              <w:t>)</w:t>
            </w:r>
          </w:p>
        </w:tc>
      </w:tr>
      <w:tr w:rsidR="005A0269" w:rsidRPr="00B61A3D" w14:paraId="7F3A59A5" w14:textId="77777777" w:rsidTr="00860901">
        <w:trPr>
          <w:trHeight w:val="972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427F" w14:textId="77777777" w:rsidR="00FB410B" w:rsidRPr="00932DA5" w:rsidRDefault="00FB410B" w:rsidP="00FB410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32DA5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Тип инвестиционного проекта (новое производство/модернизация действующего производства)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DDB4" w14:textId="77777777" w:rsidR="00C64C82" w:rsidRDefault="00C64C82" w:rsidP="009D7317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</w:p>
          <w:p w14:paraId="131DF485" w14:textId="77777777" w:rsidR="00FB410B" w:rsidRPr="00932DA5" w:rsidRDefault="00CE2EE1" w:rsidP="009D731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Новое производство</w:t>
            </w:r>
            <w:r w:rsidR="00DF0B2F">
              <w:rPr>
                <w:rFonts w:cs="Times New Roman"/>
                <w:szCs w:val="24"/>
              </w:rPr>
              <w:t xml:space="preserve">, </w:t>
            </w:r>
            <w:r w:rsidR="00E413AB">
              <w:rPr>
                <w:rFonts w:cs="Times New Roman"/>
                <w:szCs w:val="24"/>
              </w:rPr>
              <w:t>инновационный</w:t>
            </w:r>
            <w:r w:rsidR="00DF0B2F">
              <w:rPr>
                <w:rFonts w:cs="Times New Roman"/>
                <w:szCs w:val="24"/>
              </w:rPr>
              <w:t xml:space="preserve"> проект</w:t>
            </w:r>
          </w:p>
        </w:tc>
      </w:tr>
      <w:tr w:rsidR="005A0269" w:rsidRPr="00B61A3D" w14:paraId="585E4376" w14:textId="77777777" w:rsidTr="00860901">
        <w:trPr>
          <w:trHeight w:val="1296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0C25" w14:textId="77777777" w:rsidR="00205B42" w:rsidRPr="00557A2A" w:rsidRDefault="00205B42" w:rsidP="00557A2A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57A2A">
              <w:rPr>
                <w:rFonts w:eastAsia="Times New Roman" w:cs="Times New Roman"/>
                <w:szCs w:val="24"/>
                <w:lang w:eastAsia="ru-RU"/>
              </w:rPr>
              <w:t xml:space="preserve">Предполагаемые сроки получения разрешительной документации, необходимой для реализации инвестиционного проекта (дней/мес.) (опционально)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4D55C" w14:textId="77777777" w:rsidR="00C64C82" w:rsidRDefault="00C64C8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4D2A163E" w14:textId="77777777" w:rsidR="00C64C82" w:rsidRDefault="00C64C8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62A4310C" w14:textId="77777777" w:rsidR="00C64C82" w:rsidRDefault="00C64C8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4FFA821C" w14:textId="77777777" w:rsidR="00205B42" w:rsidRPr="00557A2A" w:rsidRDefault="00557A2A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57A2A">
              <w:rPr>
                <w:rFonts w:eastAsia="Times New Roman" w:cs="Times New Roman"/>
                <w:szCs w:val="24"/>
                <w:lang w:eastAsia="ru-RU"/>
              </w:rPr>
              <w:t>От 3-х месяцев</w:t>
            </w:r>
          </w:p>
        </w:tc>
      </w:tr>
      <w:tr w:rsidR="005A0269" w:rsidRPr="00B61A3D" w14:paraId="1F0D4AC4" w14:textId="77777777" w:rsidTr="00860901">
        <w:trPr>
          <w:trHeight w:val="324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EF729" w14:textId="77777777" w:rsidR="00205B42" w:rsidRPr="00C87810" w:rsidRDefault="00205B4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87810">
              <w:rPr>
                <w:rFonts w:eastAsia="Times New Roman" w:cs="Times New Roman"/>
                <w:szCs w:val="24"/>
                <w:lang w:eastAsia="ru-RU"/>
              </w:rPr>
              <w:t xml:space="preserve">Стадия инвестиционного проекта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ABF2" w14:textId="77777777" w:rsidR="00205B42" w:rsidRPr="00C87810" w:rsidRDefault="00C87810" w:rsidP="007E3FD6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C87810">
              <w:rPr>
                <w:rFonts w:eastAsia="Times New Roman" w:cs="Times New Roman"/>
                <w:szCs w:val="24"/>
                <w:lang w:eastAsia="ru-RU"/>
              </w:rPr>
              <w:t>Предварительное технико-экономическое обоснование (</w:t>
            </w:r>
            <w:r w:rsidRPr="00C87810">
              <w:rPr>
                <w:rFonts w:eastAsia="Times New Roman" w:cs="Times New Roman"/>
                <w:szCs w:val="24"/>
                <w:lang w:val="en-US" w:eastAsia="ru-RU"/>
              </w:rPr>
              <w:t>Preliminary</w:t>
            </w:r>
            <w:r w:rsidRPr="00C8781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C87810">
              <w:rPr>
                <w:rFonts w:eastAsia="Times New Roman" w:cs="Times New Roman"/>
                <w:szCs w:val="24"/>
                <w:lang w:val="en-US" w:eastAsia="ru-RU"/>
              </w:rPr>
              <w:t>Feasibility</w:t>
            </w:r>
            <w:r w:rsidRPr="00C8781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C87810">
              <w:rPr>
                <w:rFonts w:eastAsia="Times New Roman" w:cs="Times New Roman"/>
                <w:szCs w:val="24"/>
                <w:lang w:val="en-US" w:eastAsia="ru-RU"/>
              </w:rPr>
              <w:t>Study</w:t>
            </w:r>
            <w:r w:rsidRPr="00C87810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</w:tr>
      <w:tr w:rsidR="005A0269" w:rsidRPr="00B61A3D" w14:paraId="2D449D12" w14:textId="77777777" w:rsidTr="00860901">
        <w:trPr>
          <w:trHeight w:val="1264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11C0" w14:textId="4FADCFAF" w:rsidR="00205B42" w:rsidRPr="007A4321" w:rsidRDefault="00205B42" w:rsidP="00DF7D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A4321">
              <w:rPr>
                <w:rFonts w:eastAsia="Times New Roman" w:cs="Times New Roman"/>
                <w:szCs w:val="24"/>
                <w:lang w:eastAsia="ru-RU"/>
              </w:rPr>
              <w:t>Объемы потребления (внутри субъекта Российской Федерации либо за его пределами) в денежном эквиваленте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7D6B5" w14:textId="77777777" w:rsidR="00205B42" w:rsidRPr="00B771EF" w:rsidRDefault="007E3FD6" w:rsidP="00E34C8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Быстро растущий российский рынок</w:t>
            </w:r>
            <w:r w:rsidR="00E34C82">
              <w:t xml:space="preserve"> (108% среднегодовые темпы роста)</w:t>
            </w:r>
            <w:r w:rsidR="005B7F5E">
              <w:t xml:space="preserve"> с</w:t>
            </w:r>
            <w:r w:rsidR="00DF0B2F">
              <w:t>о</w:t>
            </w:r>
            <w:r w:rsidR="005B7F5E">
              <w:t xml:space="preserve"> сравнительно низкими издержками (барьерами) вхождения в рынок, и высокой ожидаемой маржинальной доходностью</w:t>
            </w:r>
            <w:r>
              <w:t xml:space="preserve">. </w:t>
            </w:r>
            <w:r w:rsidR="00B771EF" w:rsidRPr="00B771EF">
              <w:t>О</w:t>
            </w:r>
            <w:r w:rsidR="00B771EF">
              <w:t xml:space="preserve">бщий объем российского рынка упаковки 2023 г. оценивался в 1,47 </w:t>
            </w:r>
            <w:r w:rsidR="00B771EF" w:rsidRPr="00B771EF">
              <w:t>трлн</w:t>
            </w:r>
            <w:r w:rsidR="00E34C82">
              <w:t>.</w:t>
            </w:r>
            <w:r w:rsidR="00B771EF" w:rsidRPr="00B771EF">
              <w:t xml:space="preserve"> рублей</w:t>
            </w:r>
            <w:r w:rsidR="00B771EF">
              <w:t xml:space="preserve"> (+105,0%), в 2022 г. в </w:t>
            </w:r>
            <w:r w:rsidR="00B771EF" w:rsidRPr="00B771EF">
              <w:t>1,4 трлн</w:t>
            </w:r>
            <w:r w:rsidR="00E34C82">
              <w:t>.</w:t>
            </w:r>
            <w:r w:rsidR="00B771EF" w:rsidRPr="00B771EF">
              <w:t xml:space="preserve"> рублей (+</w:t>
            </w:r>
            <w:r w:rsidR="00B771EF">
              <w:t>1</w:t>
            </w:r>
            <w:r w:rsidR="00B771EF" w:rsidRPr="00B771EF">
              <w:t>16</w:t>
            </w:r>
            <w:r w:rsidR="00B771EF">
              <w:t>,0</w:t>
            </w:r>
            <w:r w:rsidR="00E34C82">
              <w:t xml:space="preserve">%) в ценах соответствующего периода. </w:t>
            </w:r>
            <w:r w:rsidR="00B771EF">
              <w:t>О</w:t>
            </w:r>
            <w:r w:rsidR="00B771EF" w:rsidRPr="00B771EF">
              <w:t>жидается, что в ближайшие пару лет рынок сможет показать положительную динамику и</w:t>
            </w:r>
            <w:r w:rsidR="0080613C">
              <w:t xml:space="preserve"> вырасти к концу 2025 г. до 1,7 </w:t>
            </w:r>
            <w:r w:rsidR="00B771EF" w:rsidRPr="00B771EF">
              <w:t>трлн</w:t>
            </w:r>
            <w:r w:rsidR="00E34C82">
              <w:t>.</w:t>
            </w:r>
            <w:r w:rsidR="00B771EF" w:rsidRPr="00B771EF">
              <w:t xml:space="preserve"> рублей. </w:t>
            </w:r>
          </w:p>
        </w:tc>
      </w:tr>
      <w:tr w:rsidR="005A0269" w:rsidRPr="00B61A3D" w14:paraId="4AB4A9CA" w14:textId="77777777" w:rsidTr="00860901">
        <w:trPr>
          <w:trHeight w:val="563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81AC" w14:textId="77777777" w:rsidR="00751C41" w:rsidRPr="005B7F5E" w:rsidRDefault="00751C41" w:rsidP="00DF7D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bookmarkStart w:id="0" w:name="_Hlk185754426"/>
            <w:r w:rsidRPr="005B7F5E">
              <w:rPr>
                <w:rFonts w:eastAsia="Times New Roman" w:cs="Times New Roman"/>
                <w:szCs w:val="24"/>
                <w:lang w:eastAsia="ru-RU"/>
              </w:rPr>
              <w:t>Возможность масштабирования и (или) фрагментации производства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1040" w14:textId="77777777" w:rsidR="00751C41" w:rsidRDefault="004A7BE8" w:rsidP="009D7317">
            <w:pPr>
              <w:spacing w:line="240" w:lineRule="auto"/>
              <w:ind w:firstLine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Масштабирование процессов, связанных с</w:t>
            </w:r>
            <w:r w:rsidR="007E3FD6" w:rsidRPr="005B7F5E">
              <w:rPr>
                <w:rFonts w:cs="Times New Roman"/>
                <w:bCs/>
                <w:szCs w:val="24"/>
              </w:rPr>
              <w:t xml:space="preserve"> увеличение</w:t>
            </w:r>
            <w:r>
              <w:rPr>
                <w:rFonts w:cs="Times New Roman"/>
                <w:bCs/>
                <w:szCs w:val="24"/>
              </w:rPr>
              <w:t>м</w:t>
            </w:r>
            <w:r w:rsidR="007E3FD6" w:rsidRPr="005B7F5E">
              <w:rPr>
                <w:rFonts w:cs="Times New Roman"/>
                <w:bCs/>
                <w:szCs w:val="24"/>
              </w:rPr>
              <w:t xml:space="preserve"> отгру</w:t>
            </w:r>
            <w:r>
              <w:rPr>
                <w:rFonts w:cs="Times New Roman"/>
                <w:bCs/>
                <w:szCs w:val="24"/>
              </w:rPr>
              <w:t>зки упаковочной продукции</w:t>
            </w:r>
            <w:r w:rsidR="00DA663D">
              <w:rPr>
                <w:rFonts w:cs="Times New Roman"/>
                <w:bCs/>
                <w:szCs w:val="24"/>
              </w:rPr>
              <w:t xml:space="preserve"> и тары</w:t>
            </w:r>
            <w:r>
              <w:rPr>
                <w:rFonts w:cs="Times New Roman"/>
                <w:bCs/>
                <w:szCs w:val="24"/>
              </w:rPr>
              <w:t xml:space="preserve"> будет определяться</w:t>
            </w:r>
            <w:r w:rsidR="007E3FD6" w:rsidRPr="005B7F5E">
              <w:rPr>
                <w:rFonts w:cs="Times New Roman"/>
                <w:bCs/>
                <w:szCs w:val="24"/>
              </w:rPr>
              <w:t xml:space="preserve"> наращиванием </w:t>
            </w:r>
            <w:r w:rsidR="00E71459">
              <w:rPr>
                <w:rFonts w:cs="Times New Roman"/>
                <w:bCs/>
                <w:szCs w:val="24"/>
              </w:rPr>
              <w:t xml:space="preserve">прямых </w:t>
            </w:r>
            <w:r w:rsidR="007E3FD6" w:rsidRPr="005B7F5E">
              <w:rPr>
                <w:rFonts w:cs="Times New Roman"/>
                <w:bCs/>
                <w:szCs w:val="24"/>
              </w:rPr>
              <w:t>продаж продуктов питания российскими компаниями в Китайскую Народную Республику</w:t>
            </w:r>
            <w:r w:rsidR="00DA663D">
              <w:rPr>
                <w:rFonts w:cs="Times New Roman"/>
                <w:bCs/>
                <w:szCs w:val="24"/>
              </w:rPr>
              <w:t>, ростом потребления в российских сегментах</w:t>
            </w:r>
            <w:r w:rsidR="00DA663D" w:rsidRPr="00DA663D">
              <w:rPr>
                <w:rFonts w:cs="Times New Roman"/>
                <w:bCs/>
                <w:szCs w:val="24"/>
              </w:rPr>
              <w:t xml:space="preserve"> </w:t>
            </w:r>
            <w:r w:rsidR="00DA663D">
              <w:rPr>
                <w:rFonts w:cs="Times New Roman"/>
                <w:bCs/>
                <w:szCs w:val="24"/>
                <w:lang w:val="en-US"/>
              </w:rPr>
              <w:t>street</w:t>
            </w:r>
            <w:r w:rsidR="00DA663D" w:rsidRPr="00DA663D">
              <w:rPr>
                <w:rFonts w:cs="Times New Roman"/>
                <w:bCs/>
                <w:szCs w:val="24"/>
              </w:rPr>
              <w:t xml:space="preserve"> </w:t>
            </w:r>
            <w:r w:rsidR="00DA663D">
              <w:rPr>
                <w:rFonts w:cs="Times New Roman"/>
                <w:bCs/>
                <w:szCs w:val="24"/>
                <w:lang w:val="en-US"/>
              </w:rPr>
              <w:t>food</w:t>
            </w:r>
            <w:r w:rsidR="00FF6CAB">
              <w:rPr>
                <w:rFonts w:cs="Times New Roman"/>
                <w:bCs/>
                <w:szCs w:val="24"/>
              </w:rPr>
              <w:t xml:space="preserve"> и</w:t>
            </w:r>
            <w:r w:rsidR="00DA663D" w:rsidRPr="00DA663D">
              <w:rPr>
                <w:rFonts w:cs="Times New Roman"/>
                <w:bCs/>
                <w:szCs w:val="24"/>
              </w:rPr>
              <w:t xml:space="preserve"> </w:t>
            </w:r>
            <w:r w:rsidR="00DA663D">
              <w:rPr>
                <w:rFonts w:cs="Times New Roman"/>
                <w:bCs/>
                <w:szCs w:val="24"/>
                <w:lang w:val="en-US"/>
              </w:rPr>
              <w:t>event</w:t>
            </w:r>
            <w:r w:rsidR="00DA663D" w:rsidRPr="00DA663D">
              <w:rPr>
                <w:rFonts w:cs="Times New Roman"/>
                <w:bCs/>
                <w:szCs w:val="24"/>
              </w:rPr>
              <w:t xml:space="preserve"> </w:t>
            </w:r>
            <w:r w:rsidR="00DA663D">
              <w:rPr>
                <w:rFonts w:cs="Times New Roman"/>
                <w:bCs/>
                <w:szCs w:val="24"/>
                <w:lang w:val="en-US"/>
              </w:rPr>
              <w:t>catering</w:t>
            </w:r>
            <w:r w:rsidR="009D7317">
              <w:rPr>
                <w:rFonts w:cs="Times New Roman"/>
                <w:bCs/>
                <w:szCs w:val="24"/>
              </w:rPr>
              <w:t>, и</w:t>
            </w:r>
            <w:r w:rsidR="0073129E">
              <w:rPr>
                <w:rFonts w:cs="Times New Roman"/>
                <w:bCs/>
                <w:szCs w:val="24"/>
              </w:rPr>
              <w:t xml:space="preserve"> развитием</w:t>
            </w:r>
            <w:r w:rsidR="0073129E" w:rsidRPr="005B7F5E">
              <w:rPr>
                <w:rFonts w:cs="Times New Roman"/>
                <w:bCs/>
                <w:szCs w:val="24"/>
              </w:rPr>
              <w:t xml:space="preserve"> региональных складов</w:t>
            </w:r>
            <w:r w:rsidR="0073129E">
              <w:rPr>
                <w:rFonts w:cs="Times New Roman"/>
                <w:bCs/>
                <w:szCs w:val="24"/>
              </w:rPr>
              <w:t xml:space="preserve"> комплектации заказов.  Необходимость в фрагментации</w:t>
            </w:r>
            <w:r w:rsidR="005B7F5E" w:rsidRPr="005B7F5E">
              <w:rPr>
                <w:rFonts w:cs="Times New Roman"/>
                <w:bCs/>
                <w:szCs w:val="24"/>
              </w:rPr>
              <w:t xml:space="preserve"> операционны</w:t>
            </w:r>
            <w:r w:rsidR="009D7317">
              <w:rPr>
                <w:rFonts w:cs="Times New Roman"/>
                <w:bCs/>
                <w:szCs w:val="24"/>
              </w:rPr>
              <w:t xml:space="preserve">х процессов </w:t>
            </w:r>
            <w:r w:rsidR="0073129E">
              <w:rPr>
                <w:rFonts w:cs="Times New Roman"/>
                <w:bCs/>
                <w:szCs w:val="24"/>
              </w:rPr>
              <w:t>экономически</w:t>
            </w:r>
            <w:r w:rsidR="009D7317">
              <w:rPr>
                <w:rFonts w:cs="Times New Roman"/>
                <w:bCs/>
                <w:szCs w:val="24"/>
              </w:rPr>
              <w:t xml:space="preserve"> не</w:t>
            </w:r>
            <w:r w:rsidR="00E34C82">
              <w:rPr>
                <w:rFonts w:cs="Times New Roman"/>
                <w:bCs/>
                <w:szCs w:val="24"/>
              </w:rPr>
              <w:t xml:space="preserve"> подтверждается.</w:t>
            </w:r>
          </w:p>
          <w:p w14:paraId="48B66F82" w14:textId="24188EDD" w:rsidR="001D2AE9" w:rsidRDefault="001D2AE9" w:rsidP="009D7317">
            <w:pPr>
              <w:spacing w:line="240" w:lineRule="auto"/>
              <w:ind w:firstLine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Региональные производители тары и упаковки, в частности «Полимер-Комплект», «АЛАНЭКС», «Пассифик Реал ПЭКЭДЖ» тесно сотрудничают с Южно-Корейским рынком сырья и технологий, что ставит их в зависимость от политической кон</w:t>
            </w:r>
            <w:r w:rsidR="006C29A2">
              <w:rPr>
                <w:rFonts w:cs="Times New Roman"/>
                <w:bCs/>
                <w:szCs w:val="24"/>
              </w:rPr>
              <w:t>ъюнктуры.</w:t>
            </w:r>
          </w:p>
          <w:p w14:paraId="267874AE" w14:textId="4212578B" w:rsidR="006C29A2" w:rsidRDefault="006C29A2" w:rsidP="009D7317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Рынок тары и упаковки региона формируется 9 ведущими компаниями</w:t>
            </w:r>
            <w:r w:rsidR="00575C1B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р</w:t>
            </w:r>
            <w:r w:rsidR="00435F9B"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>сположе</w:t>
            </w:r>
            <w:r w:rsidR="00435F9B">
              <w:rPr>
                <w:rFonts w:cs="Times New Roman"/>
                <w:szCs w:val="24"/>
              </w:rPr>
              <w:t>н</w:t>
            </w:r>
            <w:r>
              <w:rPr>
                <w:rFonts w:cs="Times New Roman"/>
                <w:szCs w:val="24"/>
              </w:rPr>
              <w:t>ными в г. Владивостоке –</w:t>
            </w:r>
            <w:r w:rsidR="00435F9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8, и г.</w:t>
            </w:r>
            <w:r w:rsidR="00435F9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Уссурийск -1</w:t>
            </w:r>
            <w:r w:rsidR="00435F9B">
              <w:rPr>
                <w:rFonts w:cs="Times New Roman"/>
                <w:szCs w:val="24"/>
              </w:rPr>
              <w:t>.</w:t>
            </w:r>
          </w:p>
          <w:p w14:paraId="38B58AEA" w14:textId="77777777" w:rsidR="00435F9B" w:rsidRDefault="00435F9B" w:rsidP="009D7317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региональном реестре производителей тары отсутствует производство стеклотары и тары из керамики.</w:t>
            </w:r>
          </w:p>
          <w:p w14:paraId="2F2A1C39" w14:textId="061761BF" w:rsidR="00435F9B" w:rsidRDefault="00435F9B" w:rsidP="009D7317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Ближайшие производства по выпуску стеклотары расположены в Алтайском крае, Новосибирской и Челябинской областях.</w:t>
            </w:r>
          </w:p>
          <w:p w14:paraId="27EB1A51" w14:textId="77777777" w:rsidR="00435F9B" w:rsidRDefault="00435F9B" w:rsidP="009D7317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Отсутствие ближних регионов как конкурентов позволяет рассматривать данный вид тары приоритетным для </w:t>
            </w:r>
            <w:r>
              <w:rPr>
                <w:rFonts w:cs="Times New Roman"/>
                <w:szCs w:val="24"/>
              </w:rPr>
              <w:lastRenderedPageBreak/>
              <w:t>сельхозпроизводителей в сфере растениеводства.</w:t>
            </w:r>
          </w:p>
          <w:p w14:paraId="115D7DED" w14:textId="7B55D868" w:rsidR="00435F9B" w:rsidRPr="005B7F5E" w:rsidRDefault="00435F9B" w:rsidP="009D7317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Фрагментировать данный проект считается целесообразным к местам переработки регионов ДФО.</w:t>
            </w:r>
          </w:p>
        </w:tc>
      </w:tr>
      <w:bookmarkEnd w:id="0"/>
      <w:tr w:rsidR="005A0269" w:rsidRPr="00B61A3D" w14:paraId="163E4426" w14:textId="77777777" w:rsidTr="00860901">
        <w:trPr>
          <w:trHeight w:val="283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2892C" w14:textId="77777777" w:rsidR="00205B42" w:rsidRPr="00572E62" w:rsidRDefault="00205B4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72E62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Описание характеристик создаваемых или реконструируемых объектов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507D9" w14:textId="2FE66BB6" w:rsidR="005A29DA" w:rsidRPr="00572E62" w:rsidRDefault="00CE2EE1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Ц</w:t>
            </w:r>
            <w:r w:rsidR="00205B42" w:rsidRPr="00572E62">
              <w:rPr>
                <w:rFonts w:eastAsia="Times New Roman" w:cs="Times New Roman"/>
                <w:szCs w:val="24"/>
                <w:lang w:eastAsia="ru-RU"/>
              </w:rPr>
              <w:t>ех</w:t>
            </w:r>
            <w:r w:rsidR="005A29DA" w:rsidRPr="00572E62">
              <w:rPr>
                <w:rFonts w:eastAsia="Times New Roman" w:cs="Times New Roman"/>
                <w:szCs w:val="24"/>
                <w:lang w:eastAsia="ru-RU"/>
              </w:rPr>
              <w:t>-склад</w:t>
            </w:r>
            <w:r w:rsidR="002205FD">
              <w:rPr>
                <w:rFonts w:eastAsia="Times New Roman" w:cs="Times New Roman"/>
                <w:szCs w:val="24"/>
                <w:lang w:eastAsia="ru-RU"/>
              </w:rPr>
              <w:t xml:space="preserve"> «Основной»</w:t>
            </w:r>
            <w:r w:rsidR="00205B42" w:rsidRPr="00572E6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2205FD">
              <w:rPr>
                <w:rFonts w:eastAsia="Times New Roman" w:cs="Times New Roman"/>
                <w:szCs w:val="24"/>
                <w:lang w:eastAsia="ru-RU"/>
              </w:rPr>
              <w:t xml:space="preserve">для размещения оборудования </w:t>
            </w:r>
            <w:r w:rsidR="005A29DA" w:rsidRPr="00572E62">
              <w:rPr>
                <w:rFonts w:eastAsia="Times New Roman" w:cs="Times New Roman"/>
                <w:szCs w:val="24"/>
                <w:lang w:eastAsia="ru-RU"/>
              </w:rPr>
              <w:t>1 и 2</w:t>
            </w:r>
            <w:r w:rsidR="002205FD">
              <w:rPr>
                <w:rFonts w:eastAsia="Times New Roman" w:cs="Times New Roman"/>
                <w:szCs w:val="24"/>
                <w:lang w:eastAsia="ru-RU"/>
              </w:rPr>
              <w:t xml:space="preserve">-й технологических линий </w:t>
            </w:r>
            <w:r w:rsidR="00205B42" w:rsidRPr="00572E62">
              <w:rPr>
                <w:rFonts w:eastAsia="Times New Roman" w:cs="Times New Roman"/>
                <w:szCs w:val="24"/>
                <w:lang w:eastAsia="ru-RU"/>
              </w:rPr>
              <w:t xml:space="preserve">– 1 эт., площадь </w:t>
            </w:r>
            <w:r w:rsidR="005A29DA" w:rsidRPr="00572E62">
              <w:rPr>
                <w:rFonts w:eastAsia="Times New Roman" w:cs="Times New Roman"/>
                <w:szCs w:val="24"/>
                <w:lang w:eastAsia="ru-RU"/>
              </w:rPr>
              <w:t>1440</w:t>
            </w:r>
            <w:r w:rsidR="00DA0D92">
              <w:rPr>
                <w:rFonts w:eastAsia="Times New Roman" w:cs="Times New Roman"/>
                <w:szCs w:val="24"/>
                <w:lang w:eastAsia="ru-RU"/>
              </w:rPr>
              <w:t xml:space="preserve"> кв.</w:t>
            </w:r>
            <w:r w:rsidR="00EE115E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DA0D92">
              <w:rPr>
                <w:rFonts w:eastAsia="Times New Roman" w:cs="Times New Roman"/>
                <w:szCs w:val="24"/>
                <w:lang w:eastAsia="ru-RU"/>
              </w:rPr>
              <w:t>м.</w:t>
            </w:r>
          </w:p>
          <w:p w14:paraId="3BFABF69" w14:textId="7B66467E" w:rsidR="005A29DA" w:rsidRPr="00572E62" w:rsidRDefault="00CE2EE1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Ц</w:t>
            </w:r>
            <w:r w:rsidR="005A29DA" w:rsidRPr="00572E62">
              <w:rPr>
                <w:rFonts w:eastAsia="Times New Roman" w:cs="Times New Roman"/>
                <w:szCs w:val="24"/>
                <w:lang w:eastAsia="ru-RU"/>
              </w:rPr>
              <w:t xml:space="preserve">ех-склад </w:t>
            </w:r>
            <w:r w:rsidR="002205FD">
              <w:rPr>
                <w:rFonts w:eastAsia="Times New Roman" w:cs="Times New Roman"/>
                <w:szCs w:val="24"/>
                <w:lang w:eastAsia="ru-RU"/>
              </w:rPr>
              <w:t>«Дополнительный» для размещения 3 и 4 линий п</w:t>
            </w:r>
            <w:r w:rsidR="005A29DA" w:rsidRPr="00572E62">
              <w:rPr>
                <w:rFonts w:eastAsia="Times New Roman" w:cs="Times New Roman"/>
                <w:szCs w:val="24"/>
                <w:lang w:eastAsia="ru-RU"/>
              </w:rPr>
              <w:t>лощадью 1416 кв.</w:t>
            </w:r>
            <w:r w:rsidR="00EE115E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5A29DA" w:rsidRPr="00572E62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="00DA0D92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1D8E0619" w14:textId="562EE5E7" w:rsidR="00572E62" w:rsidRDefault="005A29DA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572E62">
              <w:rPr>
                <w:rFonts w:eastAsia="Times New Roman" w:cs="Times New Roman"/>
                <w:szCs w:val="24"/>
                <w:lang w:eastAsia="ru-RU"/>
              </w:rPr>
              <w:t>Складское здание</w:t>
            </w:r>
            <w:r w:rsidR="00987DFF" w:rsidRPr="00572E62">
              <w:rPr>
                <w:rFonts w:eastAsia="Times New Roman" w:cs="Times New Roman"/>
                <w:szCs w:val="24"/>
                <w:lang w:eastAsia="ru-RU"/>
              </w:rPr>
              <w:t xml:space="preserve"> А класса </w:t>
            </w:r>
            <w:r w:rsidR="00E413AB">
              <w:rPr>
                <w:rFonts w:eastAsia="Times New Roman" w:cs="Times New Roman"/>
                <w:szCs w:val="24"/>
                <w:lang w:eastAsia="ru-RU"/>
              </w:rPr>
              <w:t xml:space="preserve">для хранения готовой продукции </w:t>
            </w:r>
            <w:r w:rsidR="00987DFF" w:rsidRPr="00572E62">
              <w:rPr>
                <w:rFonts w:eastAsia="Times New Roman" w:cs="Times New Roman"/>
                <w:szCs w:val="24"/>
                <w:lang w:eastAsia="ru-RU"/>
              </w:rPr>
              <w:t>площадью 2400 кв.</w:t>
            </w:r>
            <w:r w:rsidR="00EE115E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987DFF" w:rsidRPr="00572E62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="00DA0D92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320B1F11" w14:textId="4F4DE635" w:rsidR="005D04EB" w:rsidRPr="005D04EB" w:rsidRDefault="005D04EB" w:rsidP="005D04EB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5D04EB">
              <w:rPr>
                <w:rFonts w:eastAsia="Times New Roman" w:cs="Times New Roman"/>
                <w:szCs w:val="24"/>
                <w:lang w:eastAsia="ru-RU"/>
              </w:rPr>
              <w:t xml:space="preserve">Административно-бытовой корпус с 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5D04EB">
              <w:rPr>
                <w:rFonts w:eastAsia="Times New Roman" w:cs="Times New Roman"/>
                <w:szCs w:val="24"/>
                <w:lang w:eastAsia="ru-RU"/>
              </w:rPr>
              <w:t xml:space="preserve"> - мя учебно-производственными классами – 540 м2.</w:t>
            </w:r>
          </w:p>
          <w:p w14:paraId="6FB3AE2F" w14:textId="7A856DD8" w:rsidR="005D04EB" w:rsidRDefault="005D04EB" w:rsidP="005D04EB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5D04EB">
              <w:rPr>
                <w:rFonts w:eastAsia="Times New Roman" w:cs="Times New Roman"/>
                <w:szCs w:val="24"/>
                <w:lang w:eastAsia="ru-RU"/>
              </w:rPr>
              <w:t>- Модуль для парковки автотранспорта на 5 единиц – 300 м2 (ГОСТ 33062-2014);</w:t>
            </w:r>
          </w:p>
          <w:p w14:paraId="6BD3FB91" w14:textId="7BF26B95" w:rsidR="005D04EB" w:rsidRPr="005D04EB" w:rsidRDefault="005D04EB" w:rsidP="005D04EB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Вышеперечисленные объекты производственно-административного назначения возможно рассматривать как быстровозводимые объекты (БВЗ или БВС) (стоимость на 01.01.2025 – 160,0 тыс. рублей /м2).</w:t>
            </w:r>
          </w:p>
          <w:p w14:paraId="5B2E2733" w14:textId="77777777" w:rsidR="005D04EB" w:rsidRPr="005D04EB" w:rsidRDefault="005D04EB" w:rsidP="005D04EB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5D04EB">
              <w:rPr>
                <w:rFonts w:eastAsia="Times New Roman" w:cs="Times New Roman"/>
                <w:szCs w:val="24"/>
                <w:lang w:eastAsia="ru-RU"/>
              </w:rPr>
              <w:t>Обеспечение энергоресурсами обеспечивается за счет:</w:t>
            </w:r>
          </w:p>
          <w:p w14:paraId="14A2BF8C" w14:textId="1533B57B" w:rsidR="005D04EB" w:rsidRPr="005D04EB" w:rsidRDefault="005D04EB" w:rsidP="005D04EB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5D04EB">
              <w:rPr>
                <w:rFonts w:eastAsia="Times New Roman" w:cs="Times New Roman"/>
                <w:szCs w:val="24"/>
                <w:lang w:eastAsia="ru-RU"/>
              </w:rPr>
              <w:t xml:space="preserve">- модуля автономной системы газо- и теплоснабжения на технологические и производственные нужды (апробация собственных технологических решений и оборудования </w:t>
            </w:r>
            <w:r>
              <w:rPr>
                <w:rFonts w:eastAsia="Times New Roman" w:cs="Times New Roman"/>
                <w:szCs w:val="24"/>
                <w:lang w:eastAsia="ru-RU"/>
              </w:rPr>
              <w:t>производимого на промышленной площадке предприятия по производству газооборудования и инжинирингового сопровождения, г. Спасск-Дальний</w:t>
            </w:r>
            <w:r w:rsidRPr="005D04EB">
              <w:rPr>
                <w:rFonts w:eastAsia="Times New Roman" w:cs="Times New Roman"/>
                <w:szCs w:val="24"/>
                <w:lang w:eastAsia="ru-RU"/>
              </w:rPr>
              <w:t>) – 100 м2;</w:t>
            </w:r>
          </w:p>
          <w:p w14:paraId="429B268A" w14:textId="77777777" w:rsidR="005D04EB" w:rsidRPr="005D04EB" w:rsidRDefault="005D04EB" w:rsidP="005D04EB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5D04EB">
              <w:rPr>
                <w:rFonts w:eastAsia="Times New Roman" w:cs="Times New Roman"/>
                <w:szCs w:val="24"/>
                <w:lang w:eastAsia="ru-RU"/>
              </w:rPr>
              <w:t>-  КТПН – для обеспечения электроэнергией -100 м2.</w:t>
            </w:r>
          </w:p>
          <w:p w14:paraId="6EFD45CF" w14:textId="6BBF9718" w:rsidR="00E71459" w:rsidRDefault="00572E62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Calibri"/>
                <w:szCs w:val="24"/>
                <w:lang w:eastAsia="ru-RU"/>
              </w:rPr>
              <w:t xml:space="preserve">Складские разгрузочные площадки, </w:t>
            </w:r>
            <w:r w:rsidR="00287B78" w:rsidRPr="00572E62">
              <w:rPr>
                <w:rFonts w:eastAsia="Times New Roman" w:cs="Calibri"/>
                <w:szCs w:val="24"/>
                <w:lang w:eastAsia="ru-RU"/>
              </w:rPr>
              <w:t>проезды и разворотные площа</w:t>
            </w:r>
            <w:r>
              <w:rPr>
                <w:rFonts w:eastAsia="Times New Roman" w:cs="Calibri"/>
                <w:szCs w:val="24"/>
                <w:lang w:eastAsia="ru-RU"/>
              </w:rPr>
              <w:t xml:space="preserve">дки </w:t>
            </w:r>
            <w:r w:rsidR="002F60E2">
              <w:rPr>
                <w:rFonts w:eastAsia="Times New Roman" w:cs="Calibri"/>
                <w:szCs w:val="24"/>
                <w:lang w:eastAsia="ru-RU"/>
              </w:rPr>
              <w:t>12</w:t>
            </w:r>
            <w:r w:rsidR="00DA0D92">
              <w:rPr>
                <w:rFonts w:eastAsia="Times New Roman" w:cs="Calibri"/>
                <w:szCs w:val="24"/>
                <w:lang w:eastAsia="ru-RU"/>
              </w:rPr>
              <w:t> 000 кв.</w:t>
            </w:r>
            <w:r w:rsidR="00EE115E">
              <w:rPr>
                <w:rFonts w:eastAsia="Times New Roman" w:cs="Calibri"/>
                <w:szCs w:val="24"/>
                <w:lang w:eastAsia="ru-RU"/>
              </w:rPr>
              <w:t xml:space="preserve"> </w:t>
            </w:r>
            <w:r w:rsidR="00DA0D92">
              <w:rPr>
                <w:rFonts w:eastAsia="Times New Roman" w:cs="Calibri"/>
                <w:szCs w:val="24"/>
                <w:lang w:eastAsia="ru-RU"/>
              </w:rPr>
              <w:t>м.</w:t>
            </w:r>
          </w:p>
          <w:p w14:paraId="5F17E15F" w14:textId="1E23A239" w:rsidR="005D04EB" w:rsidRDefault="006E4F10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Парковка</w:t>
            </w:r>
            <w:r w:rsidR="00572E62" w:rsidRPr="00572E62">
              <w:rPr>
                <w:rFonts w:eastAsia="Times New Roman" w:cs="Times New Roman"/>
                <w:szCs w:val="24"/>
                <w:lang w:eastAsia="ru-RU"/>
              </w:rPr>
              <w:t xml:space="preserve"> для легковых автомобилей</w:t>
            </w:r>
            <w:r w:rsidR="00E7145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E71459">
              <w:rPr>
                <w:rFonts w:eastAsia="Times New Roman" w:cs="Times New Roman"/>
                <w:szCs w:val="24"/>
                <w:lang w:eastAsia="ru-RU"/>
              </w:rPr>
              <w:sym w:font="Symbol" w:char="F03E"/>
            </w:r>
            <w:r w:rsidR="005D04EB">
              <w:rPr>
                <w:rFonts w:eastAsia="Times New Roman" w:cs="Times New Roman"/>
                <w:szCs w:val="24"/>
                <w:lang w:eastAsia="ru-RU"/>
              </w:rPr>
              <w:t>7</w:t>
            </w:r>
            <w:r w:rsidR="00DA0D92">
              <w:rPr>
                <w:rFonts w:eastAsia="Times New Roman" w:cs="Times New Roman"/>
                <w:szCs w:val="24"/>
                <w:lang w:eastAsia="ru-RU"/>
              </w:rPr>
              <w:t>0 мест.</w:t>
            </w:r>
          </w:p>
          <w:p w14:paraId="58131A48" w14:textId="18FC5EF0" w:rsidR="0038134D" w:rsidRDefault="0038134D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38134D">
              <w:rPr>
                <w:rFonts w:eastAsia="Times New Roman" w:cs="Times New Roman"/>
                <w:szCs w:val="24"/>
                <w:lang w:eastAsia="ru-RU"/>
              </w:rPr>
              <w:t xml:space="preserve">Модуль для парковки автотранспорта на </w:t>
            </w:r>
            <w:r>
              <w:rPr>
                <w:rFonts w:eastAsia="Times New Roman" w:cs="Times New Roman"/>
                <w:szCs w:val="24"/>
                <w:lang w:eastAsia="ru-RU"/>
              </w:rPr>
              <w:t>20</w:t>
            </w:r>
            <w:r w:rsidRPr="0038134D">
              <w:rPr>
                <w:rFonts w:eastAsia="Times New Roman" w:cs="Times New Roman"/>
                <w:szCs w:val="24"/>
                <w:lang w:eastAsia="ru-RU"/>
              </w:rPr>
              <w:t xml:space="preserve"> единиц – </w:t>
            </w:r>
            <w:r>
              <w:rPr>
                <w:rFonts w:eastAsia="Times New Roman" w:cs="Times New Roman"/>
                <w:szCs w:val="24"/>
                <w:lang w:eastAsia="ru-RU"/>
              </w:rPr>
              <w:t>12</w:t>
            </w:r>
            <w:r w:rsidRPr="0038134D">
              <w:rPr>
                <w:rFonts w:eastAsia="Times New Roman" w:cs="Times New Roman"/>
                <w:szCs w:val="24"/>
                <w:lang w:eastAsia="ru-RU"/>
              </w:rPr>
              <w:t>00 м2 (ГОСТ 33062-2014);</w:t>
            </w:r>
          </w:p>
          <w:p w14:paraId="5A39EC3D" w14:textId="2B4C5072" w:rsidR="00205B42" w:rsidRDefault="000D30FF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Озеленение</w:t>
            </w:r>
            <w:r w:rsidR="002F60E2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>п/п разрывы и охранные</w:t>
            </w:r>
            <w:r w:rsidR="002F60E2">
              <w:rPr>
                <w:rFonts w:eastAsia="Times New Roman" w:cs="Times New Roman"/>
                <w:szCs w:val="24"/>
                <w:lang w:eastAsia="ru-RU"/>
              </w:rPr>
              <w:t xml:space="preserve"> зон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2F60E2">
              <w:rPr>
                <w:rFonts w:eastAsia="Times New Roman" w:cs="Times New Roman"/>
                <w:szCs w:val="24"/>
                <w:lang w:eastAsia="ru-RU"/>
              </w:rPr>
              <w:t xml:space="preserve"> коммуникаций </w:t>
            </w:r>
            <w:r w:rsidR="00C777C2" w:rsidRPr="00572E62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="002F60E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12 000</w:t>
            </w:r>
            <w:r w:rsidR="00205B42" w:rsidRPr="00572E62">
              <w:rPr>
                <w:rFonts w:eastAsia="Times New Roman" w:cs="Times New Roman"/>
                <w:szCs w:val="24"/>
                <w:lang w:eastAsia="ru-RU"/>
              </w:rPr>
              <w:t xml:space="preserve"> кв.</w:t>
            </w:r>
            <w:r w:rsidR="00EE115E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205B42" w:rsidRPr="00572E62">
              <w:rPr>
                <w:rFonts w:eastAsia="Times New Roman" w:cs="Times New Roman"/>
                <w:szCs w:val="24"/>
                <w:lang w:eastAsia="ru-RU"/>
              </w:rPr>
              <w:t>м.</w:t>
            </w:r>
          </w:p>
          <w:p w14:paraId="42448B38" w14:textId="64A6C551" w:rsidR="005D04EB" w:rsidRPr="005D04EB" w:rsidRDefault="005D04EB" w:rsidP="005D04EB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5D04EB">
              <w:rPr>
                <w:rFonts w:eastAsia="Times New Roman" w:cs="Times New Roman"/>
                <w:szCs w:val="24"/>
                <w:lang w:eastAsia="ru-RU"/>
              </w:rPr>
              <w:t xml:space="preserve">Среднегодовое количество постоянно занятых сотрудников на предприятии составит </w:t>
            </w:r>
            <w:r w:rsidR="0038134D">
              <w:rPr>
                <w:rFonts w:eastAsia="Times New Roman" w:cs="Times New Roman"/>
                <w:szCs w:val="24"/>
                <w:lang w:eastAsia="ru-RU"/>
              </w:rPr>
              <w:t>25</w:t>
            </w:r>
            <w:r w:rsidRPr="005D04EB">
              <w:rPr>
                <w:rFonts w:eastAsia="Times New Roman" w:cs="Times New Roman"/>
                <w:szCs w:val="24"/>
                <w:lang w:eastAsia="ru-RU"/>
              </w:rPr>
              <w:t xml:space="preserve">0 человек, включая </w:t>
            </w:r>
            <w:r w:rsidR="0038134D">
              <w:rPr>
                <w:rFonts w:eastAsia="Times New Roman" w:cs="Times New Roman"/>
                <w:szCs w:val="24"/>
                <w:lang w:eastAsia="ru-RU"/>
              </w:rPr>
              <w:t>40</w:t>
            </w:r>
            <w:r w:rsidRPr="005D04EB">
              <w:rPr>
                <w:rFonts w:eastAsia="Times New Roman" w:cs="Times New Roman"/>
                <w:szCs w:val="24"/>
                <w:lang w:eastAsia="ru-RU"/>
              </w:rPr>
              <w:t xml:space="preserve"> ИТР (в т.ч. специалисты по направлению НИОКР и подготовки кадров для отрасли), </w:t>
            </w:r>
            <w:r w:rsidR="0038134D">
              <w:rPr>
                <w:rFonts w:eastAsia="Times New Roman" w:cs="Times New Roman"/>
                <w:szCs w:val="24"/>
                <w:lang w:eastAsia="ru-RU"/>
              </w:rPr>
              <w:t>30</w:t>
            </w:r>
            <w:r w:rsidRPr="005D04EB">
              <w:rPr>
                <w:rFonts w:eastAsia="Times New Roman" w:cs="Times New Roman"/>
                <w:szCs w:val="24"/>
                <w:lang w:eastAsia="ru-RU"/>
              </w:rPr>
              <w:t xml:space="preserve"> АХО, рабо</w:t>
            </w:r>
            <w:r w:rsidR="0038134D">
              <w:rPr>
                <w:rFonts w:eastAsia="Times New Roman" w:cs="Times New Roman"/>
                <w:szCs w:val="24"/>
                <w:lang w:eastAsia="ru-RU"/>
              </w:rPr>
              <w:t>тающий персонал основного и вспомогательного производства</w:t>
            </w:r>
            <w:r w:rsidRPr="005D04E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38134D">
              <w:rPr>
                <w:rFonts w:eastAsia="Times New Roman" w:cs="Times New Roman"/>
                <w:szCs w:val="24"/>
                <w:lang w:eastAsia="ru-RU"/>
              </w:rPr>
              <w:t>172</w:t>
            </w:r>
            <w:r w:rsidRPr="005D04EB">
              <w:rPr>
                <w:rFonts w:eastAsia="Times New Roman" w:cs="Times New Roman"/>
                <w:szCs w:val="24"/>
                <w:lang w:eastAsia="ru-RU"/>
              </w:rPr>
              <w:t xml:space="preserve">, мастер-производственного обучения – </w:t>
            </w:r>
            <w:r w:rsidR="0038134D">
              <w:rPr>
                <w:rFonts w:eastAsia="Times New Roman" w:cs="Times New Roman"/>
                <w:szCs w:val="24"/>
                <w:lang w:eastAsia="ru-RU"/>
              </w:rPr>
              <w:t>8 (по 2 на каждое направления продукции)</w:t>
            </w:r>
            <w:r w:rsidRPr="005D04EB">
              <w:rPr>
                <w:rFonts w:eastAsia="Times New Roman" w:cs="Times New Roman"/>
                <w:szCs w:val="24"/>
                <w:lang w:eastAsia="ru-RU"/>
              </w:rPr>
              <w:t xml:space="preserve">.  </w:t>
            </w:r>
          </w:p>
          <w:p w14:paraId="5A9DC25A" w14:textId="77777777" w:rsidR="005D04EB" w:rsidRPr="005D04EB" w:rsidRDefault="005D04EB" w:rsidP="005D04EB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5D04EB">
              <w:rPr>
                <w:rFonts w:eastAsia="Times New Roman" w:cs="Times New Roman"/>
                <w:szCs w:val="24"/>
                <w:lang w:eastAsia="ru-RU"/>
              </w:rPr>
              <w:t>Общая площадь полезная – 3,0 - 3,2 га.</w:t>
            </w:r>
          </w:p>
          <w:p w14:paraId="1E7C00FA" w14:textId="7135DCD2" w:rsidR="005D04EB" w:rsidRPr="00572E62" w:rsidRDefault="005D04EB" w:rsidP="005D04EB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5D04EB">
              <w:rPr>
                <w:rFonts w:eastAsia="Times New Roman" w:cs="Times New Roman"/>
                <w:szCs w:val="24"/>
                <w:lang w:eastAsia="ru-RU"/>
              </w:rPr>
              <w:t>Общая площадь в границах отвода 4,5 га (охранные зоны коммуникационных коридоров, п/пожарные разрывы, озеленение).</w:t>
            </w:r>
          </w:p>
        </w:tc>
      </w:tr>
      <w:tr w:rsidR="005A0269" w:rsidRPr="00B61A3D" w14:paraId="597692D3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92AA9" w14:textId="77777777" w:rsidR="00205B42" w:rsidRPr="0061410D" w:rsidRDefault="00205B42" w:rsidP="006141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61410D">
              <w:rPr>
                <w:rFonts w:eastAsia="Times New Roman" w:cs="Times New Roman"/>
                <w:bCs/>
                <w:szCs w:val="24"/>
                <w:lang w:eastAsia="ru-RU"/>
              </w:rPr>
              <w:t>Анализ экономической отрасли инвестиционного проекта и маркетинг</w:t>
            </w:r>
          </w:p>
        </w:tc>
      </w:tr>
      <w:tr w:rsidR="005A0269" w:rsidRPr="00B61A3D" w14:paraId="15FDEBDF" w14:textId="77777777" w:rsidTr="00860901">
        <w:trPr>
          <w:trHeight w:val="324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B8531" w14:textId="77777777" w:rsidR="00287B78" w:rsidRPr="0061410D" w:rsidRDefault="00287B78" w:rsidP="00287B78">
            <w:pPr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61410D">
              <w:rPr>
                <w:rFonts w:eastAsia="Times New Roman" w:cs="Times New Roman"/>
                <w:szCs w:val="24"/>
                <w:lang w:eastAsia="ru-RU"/>
              </w:rPr>
              <w:t>Краткое описание рынка сбыта планируемой к выпуску продукции/к оказанию услуги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168CA" w14:textId="170CA8C5" w:rsidR="00287B78" w:rsidRPr="00CB160B" w:rsidRDefault="00CB160B" w:rsidP="00DA663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Факторами</w:t>
            </w:r>
            <w:r w:rsidR="00506A82" w:rsidRPr="0061410D">
              <w:t xml:space="preserve"> роста </w:t>
            </w:r>
            <w:r>
              <w:t>в сфере производства упаковочной продукции</w:t>
            </w:r>
            <w:r w:rsidR="00810C47">
              <w:t xml:space="preserve"> </w:t>
            </w:r>
            <w:r w:rsidR="0061410D">
              <w:t xml:space="preserve">до 2030 года будет </w:t>
            </w:r>
            <w:r w:rsidR="00506A82" w:rsidRPr="0061410D">
              <w:t>импортозамещение</w:t>
            </w:r>
            <w:r w:rsidRPr="00CB160B">
              <w:t>,</w:t>
            </w:r>
            <w:r>
              <w:t xml:space="preserve"> рост потребления в российском сегменте </w:t>
            </w:r>
            <w:r>
              <w:rPr>
                <w:lang w:val="en-US"/>
              </w:rPr>
              <w:t>street</w:t>
            </w:r>
            <w:r w:rsidRPr="00CB160B">
              <w:t xml:space="preserve"> </w:t>
            </w:r>
            <w:r>
              <w:rPr>
                <w:lang w:val="en-US"/>
              </w:rPr>
              <w:t>food</w:t>
            </w:r>
            <w:r>
              <w:t xml:space="preserve">, и, наметившийся рост отгрузок </w:t>
            </w:r>
            <w:r w:rsidR="00DA663D">
              <w:t xml:space="preserve">российских </w:t>
            </w:r>
            <w:r w:rsidR="00D233F2">
              <w:t xml:space="preserve">продуктов питания </w:t>
            </w:r>
            <w:r w:rsidR="00DA663D">
              <w:t xml:space="preserve">в Китай, </w:t>
            </w:r>
            <w:r>
              <w:t>что позволяе</w:t>
            </w:r>
            <w:r w:rsidR="00435310">
              <w:t>т увеличивать</w:t>
            </w:r>
            <w:r w:rsidR="00506A82" w:rsidRPr="0061410D">
              <w:t xml:space="preserve"> на 8-10% </w:t>
            </w:r>
            <w:r w:rsidR="00435310">
              <w:t>ежегодно производство</w:t>
            </w:r>
            <w:r w:rsidR="00506A82" w:rsidRPr="0061410D">
              <w:t xml:space="preserve"> упаковки для пищевых продуктов. С 2022 г. </w:t>
            </w:r>
            <w:r w:rsidR="0061410D">
              <w:t xml:space="preserve">особенно </w:t>
            </w:r>
            <w:r w:rsidR="00506A82" w:rsidRPr="0061410D">
              <w:t>усилился тренд на производство отеч</w:t>
            </w:r>
            <w:r w:rsidR="00435310">
              <w:t xml:space="preserve">ественной </w:t>
            </w:r>
            <w:r w:rsidR="00435310">
              <w:lastRenderedPageBreak/>
              <w:t xml:space="preserve">экологичной упаковки, в </w:t>
            </w:r>
            <w:r w:rsidR="00506A82" w:rsidRPr="0061410D">
              <w:t xml:space="preserve">2025 г. доля экоупаковки </w:t>
            </w:r>
            <w:r w:rsidR="00DA663D">
              <w:t>составит</w:t>
            </w:r>
            <w:r w:rsidR="00506A82" w:rsidRPr="0061410D">
              <w:t xml:space="preserve"> более 50% от </w:t>
            </w:r>
            <w:r w:rsidR="00435310">
              <w:t>общего</w:t>
            </w:r>
            <w:r w:rsidR="00506A82" w:rsidRPr="0061410D">
              <w:t xml:space="preserve"> о</w:t>
            </w:r>
            <w:r w:rsidR="00DA663D">
              <w:t>бъема, или</w:t>
            </w:r>
            <w:r>
              <w:t xml:space="preserve"> более 800 млрд. </w:t>
            </w:r>
            <w:r w:rsidR="00506A82" w:rsidRPr="0061410D">
              <w:t>рублей</w:t>
            </w:r>
            <w:r w:rsidR="002A047E">
              <w:rPr>
                <w:rStyle w:val="ad"/>
              </w:rPr>
              <w:footnoteReference w:id="4"/>
            </w:r>
            <w:r w:rsidR="00506A82" w:rsidRPr="0061410D">
              <w:t>.</w:t>
            </w:r>
          </w:p>
        </w:tc>
      </w:tr>
      <w:tr w:rsidR="005A0269" w:rsidRPr="00B61A3D" w14:paraId="79207663" w14:textId="77777777" w:rsidTr="00860901">
        <w:trPr>
          <w:trHeight w:val="1260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7F5C" w14:textId="77777777" w:rsidR="00287B78" w:rsidRPr="00435310" w:rsidRDefault="00287B78" w:rsidP="00287B7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5310">
              <w:rPr>
                <w:rFonts w:eastAsia="Times New Roman" w:cs="Times New Roman"/>
                <w:szCs w:val="24"/>
                <w:lang w:eastAsia="ru-RU"/>
              </w:rPr>
              <w:lastRenderedPageBreak/>
              <w:t>Объемы потребления аналогичной продукции/услуг (внутри субъекта Российской Федерации и за его пределами)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D2D9" w14:textId="70C94EFE" w:rsidR="00D948FC" w:rsidRDefault="008D3AEE" w:rsidP="00A741FF">
            <w:pPr>
              <w:spacing w:line="240" w:lineRule="auto"/>
              <w:ind w:firstLine="0"/>
              <w:rPr>
                <w:rFonts w:cs="Times New Roman"/>
                <w:shd w:val="clear" w:color="auto" w:fill="FFFFFF"/>
              </w:rPr>
            </w:pPr>
            <w:r w:rsidRPr="00435310">
              <w:rPr>
                <w:rFonts w:cs="Times New Roman"/>
                <w:shd w:val="clear" w:color="auto" w:fill="FFFFFF"/>
              </w:rPr>
              <w:t>В 2023 г. российскими предприятиями было выпущено</w:t>
            </w:r>
            <w:r w:rsidR="00D233F2">
              <w:rPr>
                <w:rFonts w:cs="Times New Roman"/>
                <w:shd w:val="clear" w:color="auto" w:fill="FFFFFF"/>
              </w:rPr>
              <w:br/>
            </w:r>
            <w:r w:rsidRPr="00435310">
              <w:rPr>
                <w:rFonts w:cs="Times New Roman"/>
                <w:shd w:val="clear" w:color="auto" w:fill="FFFFFF"/>
              </w:rPr>
              <w:t xml:space="preserve"> 3 523,4 тыс. тонн коробок и ящиков из гофрокартона, что на 4% выше по с</w:t>
            </w:r>
            <w:r w:rsidR="00D948FC">
              <w:rPr>
                <w:rFonts w:cs="Times New Roman"/>
                <w:shd w:val="clear" w:color="auto" w:fill="FFFFFF"/>
              </w:rPr>
              <w:t>равнению с результатами 2022 г.</w:t>
            </w:r>
          </w:p>
          <w:p w14:paraId="2D3DB449" w14:textId="77777777" w:rsidR="00D948FC" w:rsidRPr="00D948FC" w:rsidRDefault="008D3AEE" w:rsidP="00A741FF">
            <w:pPr>
              <w:spacing w:line="240" w:lineRule="auto"/>
              <w:ind w:firstLine="0"/>
              <w:rPr>
                <w:rFonts w:cs="Times New Roman"/>
                <w:shd w:val="clear" w:color="auto" w:fill="FFFFFF"/>
              </w:rPr>
            </w:pPr>
            <w:r w:rsidRPr="00435310">
              <w:rPr>
                <w:rFonts w:cs="Times New Roman"/>
                <w:shd w:val="clear" w:color="auto" w:fill="FFFFFF"/>
              </w:rPr>
              <w:t>Среднегодовой прирост производства (CAGR</w:t>
            </w:r>
            <w:r w:rsidR="00D948FC" w:rsidRPr="00D948FC">
              <w:rPr>
                <w:rFonts w:cs="Times New Roman"/>
                <w:shd w:val="clear" w:color="auto" w:fill="FFFFFF"/>
              </w:rPr>
              <w:t>/</w:t>
            </w:r>
            <w:r w:rsidR="00D948FC">
              <w:rPr>
                <w:rFonts w:cs="Times New Roman"/>
                <w:shd w:val="clear" w:color="auto" w:fill="FFFFFF"/>
                <w:lang w:val="en-US"/>
              </w:rPr>
              <w:t>Compound</w:t>
            </w:r>
            <w:r w:rsidR="00D948FC" w:rsidRPr="00D948FC">
              <w:rPr>
                <w:rFonts w:cs="Times New Roman"/>
                <w:shd w:val="clear" w:color="auto" w:fill="FFFFFF"/>
              </w:rPr>
              <w:t xml:space="preserve"> </w:t>
            </w:r>
            <w:r w:rsidR="00D948FC">
              <w:rPr>
                <w:rFonts w:cs="Times New Roman"/>
                <w:shd w:val="clear" w:color="auto" w:fill="FFFFFF"/>
                <w:lang w:val="en-US"/>
              </w:rPr>
              <w:t>Annual</w:t>
            </w:r>
            <w:r w:rsidR="00D948FC" w:rsidRPr="00D948FC">
              <w:rPr>
                <w:rFonts w:cs="Times New Roman"/>
                <w:shd w:val="clear" w:color="auto" w:fill="FFFFFF"/>
              </w:rPr>
              <w:t xml:space="preserve"> </w:t>
            </w:r>
            <w:r w:rsidR="00D948FC">
              <w:rPr>
                <w:rFonts w:cs="Times New Roman"/>
                <w:shd w:val="clear" w:color="auto" w:fill="FFFFFF"/>
                <w:lang w:val="en-US"/>
              </w:rPr>
              <w:t>Growth</w:t>
            </w:r>
            <w:r w:rsidR="00D948FC" w:rsidRPr="00D948FC">
              <w:rPr>
                <w:rFonts w:cs="Times New Roman"/>
                <w:shd w:val="clear" w:color="auto" w:fill="FFFFFF"/>
              </w:rPr>
              <w:t xml:space="preserve"> </w:t>
            </w:r>
            <w:r w:rsidR="00D948FC">
              <w:rPr>
                <w:rFonts w:cs="Times New Roman"/>
                <w:shd w:val="clear" w:color="auto" w:fill="FFFFFF"/>
                <w:lang w:val="en-US"/>
              </w:rPr>
              <w:t>Rate</w:t>
            </w:r>
            <w:r w:rsidRPr="00435310">
              <w:rPr>
                <w:rFonts w:cs="Times New Roman"/>
                <w:shd w:val="clear" w:color="auto" w:fill="FFFFFF"/>
              </w:rPr>
              <w:t xml:space="preserve">) коробок и ящиков из гофрокартона за период 2017-2023 гг. составил </w:t>
            </w:r>
            <w:r w:rsidR="00D948FC">
              <w:rPr>
                <w:rFonts w:cs="Times New Roman"/>
                <w:shd w:val="clear" w:color="auto" w:fill="FFFFFF"/>
              </w:rPr>
              <w:t>10</w:t>
            </w:r>
            <w:r w:rsidRPr="00435310">
              <w:rPr>
                <w:rFonts w:cs="Times New Roman"/>
                <w:shd w:val="clear" w:color="auto" w:fill="FFFFFF"/>
              </w:rPr>
              <w:t>8</w:t>
            </w:r>
            <w:r w:rsidR="00D948FC">
              <w:rPr>
                <w:rFonts w:cs="Times New Roman"/>
                <w:shd w:val="clear" w:color="auto" w:fill="FFFFFF"/>
              </w:rPr>
              <w:t>,0</w:t>
            </w:r>
            <w:r w:rsidRPr="00435310">
              <w:rPr>
                <w:rFonts w:cs="Times New Roman"/>
                <w:shd w:val="clear" w:color="auto" w:fill="FFFFFF"/>
              </w:rPr>
              <w:t xml:space="preserve">%. </w:t>
            </w:r>
          </w:p>
          <w:p w14:paraId="333A2C1D" w14:textId="77777777" w:rsidR="00287B78" w:rsidRPr="00435310" w:rsidRDefault="008D3AEE" w:rsidP="00A741FF">
            <w:pPr>
              <w:spacing w:line="240" w:lineRule="auto"/>
              <w:ind w:firstLine="0"/>
              <w:rPr>
                <w:rFonts w:cs="Times New Roman"/>
                <w:shd w:val="clear" w:color="auto" w:fill="FFFFFF"/>
              </w:rPr>
            </w:pPr>
            <w:r w:rsidRPr="00435310">
              <w:rPr>
                <w:rFonts w:cs="Times New Roman"/>
                <w:shd w:val="clear" w:color="auto" w:fill="FFFFFF"/>
              </w:rPr>
              <w:t>Производство тары и упаковки в России за 2023 г. выросло на 11</w:t>
            </w:r>
            <w:r w:rsidR="00D948FC">
              <w:rPr>
                <w:rFonts w:cs="Times New Roman"/>
                <w:shd w:val="clear" w:color="auto" w:fill="FFFFFF"/>
              </w:rPr>
              <w:t xml:space="preserve">,0%, или </w:t>
            </w:r>
            <w:r w:rsidRPr="00435310">
              <w:rPr>
                <w:rFonts w:cs="Times New Roman"/>
                <w:shd w:val="clear" w:color="auto" w:fill="FFFFFF"/>
              </w:rPr>
              <w:t>196 млрд</w:t>
            </w:r>
            <w:r w:rsidR="00D948FC">
              <w:rPr>
                <w:rFonts w:cs="Times New Roman"/>
                <w:shd w:val="clear" w:color="auto" w:fill="FFFFFF"/>
              </w:rPr>
              <w:t>.</w:t>
            </w:r>
            <w:r w:rsidRPr="00435310">
              <w:rPr>
                <w:rFonts w:cs="Times New Roman"/>
                <w:shd w:val="clear" w:color="auto" w:fill="FFFFFF"/>
              </w:rPr>
              <w:t xml:space="preserve"> единиц продукции.</w:t>
            </w:r>
          </w:p>
          <w:p w14:paraId="2CA0E0C3" w14:textId="77777777" w:rsidR="0038134D" w:rsidRDefault="004A7BE8" w:rsidP="00D948FC">
            <w:pPr>
              <w:shd w:val="clear" w:color="auto" w:fill="FFFFFF"/>
              <w:spacing w:line="240" w:lineRule="auto"/>
              <w:ind w:firstLine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A7BE8">
              <w:rPr>
                <w:rFonts w:eastAsia="Times New Roman" w:cs="Times New Roman"/>
                <w:szCs w:val="24"/>
                <w:lang w:eastAsia="ru-RU"/>
              </w:rPr>
              <w:t xml:space="preserve">Рынок пищевой упаковки из картона (одноразовая посуда) занимает 30-35% всего рынка пищевой упаковки, что в </w:t>
            </w:r>
            <w:r w:rsidR="00D948FC">
              <w:rPr>
                <w:rFonts w:eastAsia="Times New Roman" w:cs="Times New Roman"/>
                <w:szCs w:val="24"/>
                <w:lang w:eastAsia="ru-RU"/>
              </w:rPr>
              <w:t>стоимостном</w:t>
            </w:r>
            <w:r w:rsidRPr="004A7BE8">
              <w:rPr>
                <w:rFonts w:eastAsia="Times New Roman" w:cs="Times New Roman"/>
                <w:szCs w:val="24"/>
                <w:lang w:eastAsia="ru-RU"/>
              </w:rPr>
              <w:t xml:space="preserve"> выражении составляет 450-500 млрд</w:t>
            </w:r>
            <w:r w:rsidR="00D948FC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4A7BE8">
              <w:rPr>
                <w:rFonts w:eastAsia="Times New Roman" w:cs="Times New Roman"/>
                <w:szCs w:val="24"/>
                <w:lang w:eastAsia="ru-RU"/>
              </w:rPr>
              <w:t xml:space="preserve"> рублей</w:t>
            </w:r>
            <w:r w:rsidR="00D948FC">
              <w:rPr>
                <w:rFonts w:eastAsia="Times New Roman" w:cs="Times New Roman"/>
                <w:szCs w:val="24"/>
                <w:lang w:eastAsia="ru-RU"/>
              </w:rPr>
              <w:t xml:space="preserve"> в ценах 2023 г</w:t>
            </w:r>
            <w:r w:rsidRPr="004A7BE8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</w:p>
          <w:p w14:paraId="59BB14F9" w14:textId="4C123527" w:rsidR="00F91220" w:rsidRPr="00435310" w:rsidRDefault="0038134D" w:rsidP="00340546">
            <w:pPr>
              <w:shd w:val="clear" w:color="auto" w:fill="FFFFFF"/>
              <w:spacing w:line="240" w:lineRule="auto"/>
              <w:ind w:firstLine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Практически регион не имеет функциональных производств по выпуску стеклотары для перерабатывающей сферы агропромышленного комплекса региона и смежных с ним в границах ДФО,</w:t>
            </w:r>
            <w:r w:rsidR="00575C1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несмотря на то,</w:t>
            </w:r>
            <w:r w:rsidR="00575C1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что спрос на данную тару неукоснительно растет в аспекте ее экологичности. Гипотетически данный проект, в случае включения его в региональную и федеральную инвестиционную повестку может стать драйвером в переходе на отечественное сырье по производству стеклотары, в том числе, и за счет переработки вторичного сырья из использованной стеклотары. Тем самых сформировав новую категорию</w:t>
            </w:r>
            <w:r w:rsidR="00340546">
              <w:rPr>
                <w:rFonts w:eastAsia="Times New Roman" w:cs="Times New Roman"/>
                <w:szCs w:val="24"/>
                <w:lang w:eastAsia="ru-RU"/>
              </w:rPr>
              <w:t xml:space="preserve"> в товарной группе по этому ОКВЭДу (</w:t>
            </w:r>
            <w:r w:rsidR="00340546" w:rsidRPr="00340546">
              <w:rPr>
                <w:rFonts w:eastAsia="Times New Roman" w:cs="Times New Roman"/>
                <w:szCs w:val="24"/>
                <w:lang w:eastAsia="ru-RU"/>
              </w:rPr>
              <w:t>23 – Класс «Производство прочей неметаллической минеральной продукции»</w:t>
            </w:r>
            <w:r w:rsidR="00340546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340546" w:rsidRPr="00340546">
              <w:rPr>
                <w:rFonts w:eastAsia="Times New Roman" w:cs="Times New Roman"/>
                <w:szCs w:val="24"/>
                <w:lang w:eastAsia="ru-RU"/>
              </w:rPr>
              <w:t>23.1 Подкласс- «Производство стекла и изделий из стекла»</w:t>
            </w:r>
            <w:r w:rsidR="00340546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</w:tr>
      <w:tr w:rsidR="005A0269" w:rsidRPr="00B61A3D" w14:paraId="5FACFE84" w14:textId="77777777" w:rsidTr="00860901">
        <w:trPr>
          <w:trHeight w:val="3943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9D50" w14:textId="77777777" w:rsidR="00287B78" w:rsidRPr="0061410D" w:rsidRDefault="00287B78" w:rsidP="00287B7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1410D">
              <w:rPr>
                <w:rFonts w:eastAsia="Times New Roman" w:cs="Times New Roman"/>
                <w:szCs w:val="24"/>
                <w:lang w:eastAsia="ru-RU"/>
              </w:rPr>
              <w:t xml:space="preserve">Потенциальные потребители планируемой к выпуску продукции/ к оказанию услуги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1EEE3" w14:textId="77777777" w:rsidR="00287B78" w:rsidRPr="00177439" w:rsidRDefault="00DA0D92" w:rsidP="00177439">
            <w:pPr>
              <w:pStyle w:val="a3"/>
              <w:numPr>
                <w:ilvl w:val="0"/>
                <w:numId w:val="11"/>
              </w:numPr>
              <w:tabs>
                <w:tab w:val="left" w:pos="465"/>
              </w:tabs>
              <w:spacing w:line="240" w:lineRule="auto"/>
              <w:ind w:left="39" w:firstLine="0"/>
              <w:rPr>
                <w:rFonts w:eastAsia="Times New Roman" w:cs="Times New Roman"/>
                <w:szCs w:val="24"/>
                <w:lang w:eastAsia="ru-RU"/>
              </w:rPr>
            </w:pPr>
            <w:r w:rsidRPr="00177439">
              <w:rPr>
                <w:rFonts w:eastAsia="Times New Roman" w:cs="Times New Roman"/>
                <w:szCs w:val="24"/>
                <w:lang w:eastAsia="ru-RU"/>
              </w:rPr>
              <w:t xml:space="preserve">Региональные </w:t>
            </w:r>
            <w:r w:rsidR="0061410D" w:rsidRPr="00177439">
              <w:rPr>
                <w:rFonts w:eastAsia="Times New Roman" w:cs="Times New Roman"/>
                <w:szCs w:val="24"/>
                <w:lang w:eastAsia="ru-RU"/>
              </w:rPr>
              <w:t xml:space="preserve">торговые </w:t>
            </w:r>
            <w:r w:rsidRPr="00177439">
              <w:rPr>
                <w:rFonts w:eastAsia="Times New Roman" w:cs="Times New Roman"/>
                <w:szCs w:val="24"/>
                <w:lang w:eastAsia="ru-RU"/>
              </w:rPr>
              <w:t>сети</w:t>
            </w:r>
            <w:r w:rsidR="004A7BE8">
              <w:rPr>
                <w:rFonts w:eastAsia="Times New Roman" w:cs="Times New Roman"/>
                <w:szCs w:val="24"/>
                <w:lang w:eastAsia="ru-RU"/>
              </w:rPr>
              <w:t xml:space="preserve"> и </w:t>
            </w:r>
            <w:r w:rsidR="004A7BE8">
              <w:rPr>
                <w:rFonts w:eastAsia="Times New Roman" w:cs="Times New Roman"/>
                <w:szCs w:val="24"/>
                <w:lang w:val="en-US" w:eastAsia="ru-RU"/>
              </w:rPr>
              <w:t>HORECA</w:t>
            </w:r>
            <w:r w:rsidR="00A90E6F">
              <w:rPr>
                <w:rStyle w:val="ad"/>
                <w:rFonts w:eastAsia="Times New Roman" w:cs="Times New Roman"/>
                <w:szCs w:val="24"/>
                <w:lang w:val="en-US" w:eastAsia="ru-RU"/>
              </w:rPr>
              <w:footnoteReference w:id="5"/>
            </w:r>
            <w:r w:rsidRPr="00177439">
              <w:rPr>
                <w:rFonts w:eastAsia="Times New Roman" w:cs="Times New Roman"/>
                <w:szCs w:val="24"/>
                <w:lang w:eastAsia="ru-RU"/>
              </w:rPr>
              <w:t xml:space="preserve"> – картонная  и пластиковая упаковка</w:t>
            </w:r>
            <w:r w:rsidR="00CE2EE1">
              <w:rPr>
                <w:rFonts w:eastAsia="Times New Roman" w:cs="Times New Roman"/>
                <w:szCs w:val="24"/>
                <w:lang w:eastAsia="ru-RU"/>
              </w:rPr>
              <w:t xml:space="preserve"> до </w:t>
            </w:r>
            <w:r w:rsidR="00661A54" w:rsidRPr="00177439">
              <w:rPr>
                <w:rFonts w:eastAsia="Times New Roman" w:cs="Times New Roman"/>
                <w:szCs w:val="24"/>
                <w:lang w:eastAsia="ru-RU"/>
              </w:rPr>
              <w:t>40 % отгрузки в стоимостном выражении</w:t>
            </w:r>
            <w:r w:rsidR="00177439" w:rsidRPr="0017743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66D658CC" w14:textId="77777777" w:rsidR="00506A82" w:rsidRPr="00177439" w:rsidRDefault="00506A82" w:rsidP="00177439">
            <w:pPr>
              <w:pStyle w:val="a3"/>
              <w:numPr>
                <w:ilvl w:val="0"/>
                <w:numId w:val="11"/>
              </w:numPr>
              <w:tabs>
                <w:tab w:val="left" w:pos="465"/>
              </w:tabs>
              <w:spacing w:line="240" w:lineRule="auto"/>
              <w:ind w:left="39" w:firstLine="0"/>
              <w:rPr>
                <w:rFonts w:eastAsia="Times New Roman" w:cs="Times New Roman"/>
                <w:szCs w:val="24"/>
                <w:lang w:eastAsia="ru-RU"/>
              </w:rPr>
            </w:pPr>
            <w:r w:rsidRPr="00177439">
              <w:rPr>
                <w:rFonts w:eastAsia="Times New Roman" w:cs="Times New Roman"/>
                <w:szCs w:val="24"/>
                <w:lang w:eastAsia="ru-RU"/>
              </w:rPr>
              <w:t>Компании-эк</w:t>
            </w:r>
            <w:r w:rsidR="00DA0D92" w:rsidRPr="0017743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177439">
              <w:rPr>
                <w:rFonts w:eastAsia="Times New Roman" w:cs="Times New Roman"/>
                <w:szCs w:val="24"/>
                <w:lang w:eastAsia="ru-RU"/>
              </w:rPr>
              <w:t>портеры</w:t>
            </w:r>
            <w:r w:rsidR="00DA0D92" w:rsidRPr="00177439">
              <w:rPr>
                <w:rFonts w:eastAsia="Times New Roman" w:cs="Times New Roman"/>
                <w:szCs w:val="24"/>
                <w:lang w:eastAsia="ru-RU"/>
              </w:rPr>
              <w:t xml:space="preserve"> сельхозпродукции и продуктов натурального происхождения – картонная, пластиковая упаковка, стеклянная тара</w:t>
            </w:r>
            <w:r w:rsidR="003E6B44">
              <w:rPr>
                <w:rFonts w:eastAsia="Times New Roman" w:cs="Times New Roman"/>
                <w:szCs w:val="24"/>
                <w:lang w:eastAsia="ru-RU"/>
              </w:rPr>
              <w:t xml:space="preserve"> до </w:t>
            </w:r>
            <w:r w:rsidR="00661A54" w:rsidRPr="00177439">
              <w:rPr>
                <w:rFonts w:eastAsia="Times New Roman" w:cs="Times New Roman"/>
                <w:szCs w:val="24"/>
                <w:lang w:eastAsia="ru-RU"/>
              </w:rPr>
              <w:t>25 % отгрузки в стоимостном выражении</w:t>
            </w:r>
            <w:r w:rsidR="00177439" w:rsidRPr="00177439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48197E40" w14:textId="77777777" w:rsidR="00DA0D92" w:rsidRPr="00177439" w:rsidRDefault="00DA0D92" w:rsidP="00177439">
            <w:pPr>
              <w:pStyle w:val="a3"/>
              <w:numPr>
                <w:ilvl w:val="0"/>
                <w:numId w:val="11"/>
              </w:numPr>
              <w:tabs>
                <w:tab w:val="left" w:pos="465"/>
              </w:tabs>
              <w:spacing w:line="240" w:lineRule="auto"/>
              <w:ind w:left="39" w:firstLine="0"/>
              <w:rPr>
                <w:rFonts w:eastAsia="Times New Roman" w:cs="Times New Roman"/>
                <w:szCs w:val="24"/>
                <w:lang w:eastAsia="ru-RU"/>
              </w:rPr>
            </w:pPr>
            <w:r w:rsidRPr="00177439">
              <w:rPr>
                <w:rFonts w:eastAsia="Times New Roman" w:cs="Times New Roman"/>
                <w:szCs w:val="24"/>
                <w:lang w:eastAsia="ru-RU"/>
              </w:rPr>
              <w:t>Компании-производители продуктов питания, кондитерских изделий</w:t>
            </w:r>
            <w:r w:rsidR="003E6B44">
              <w:rPr>
                <w:rFonts w:eastAsia="Times New Roman" w:cs="Times New Roman"/>
                <w:szCs w:val="24"/>
                <w:lang w:eastAsia="ru-RU"/>
              </w:rPr>
              <w:t xml:space="preserve"> до </w:t>
            </w:r>
            <w:r w:rsidR="00661A54" w:rsidRPr="00177439">
              <w:rPr>
                <w:rFonts w:eastAsia="Times New Roman" w:cs="Times New Roman"/>
                <w:szCs w:val="24"/>
                <w:lang w:eastAsia="ru-RU"/>
              </w:rPr>
              <w:t xml:space="preserve">26% отгрузки в стоимостном выражении бумажная, пластиковая упаковка, и упаковка </w:t>
            </w:r>
            <w:r w:rsidR="00C7767C" w:rsidRPr="0017743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="00D948FC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="00C7767C" w:rsidRPr="00177439">
              <w:rPr>
                <w:rFonts w:eastAsia="Times New Roman" w:cs="Times New Roman"/>
                <w:szCs w:val="24"/>
                <w:lang w:eastAsia="ru-RU"/>
              </w:rPr>
              <w:t xml:space="preserve"> текстиля.</w:t>
            </w:r>
          </w:p>
          <w:p w14:paraId="150D258F" w14:textId="525A6F4C" w:rsidR="00177439" w:rsidRDefault="00177439" w:rsidP="00177439">
            <w:pPr>
              <w:pStyle w:val="a3"/>
              <w:numPr>
                <w:ilvl w:val="0"/>
                <w:numId w:val="11"/>
              </w:numPr>
              <w:tabs>
                <w:tab w:val="left" w:pos="465"/>
              </w:tabs>
              <w:spacing w:line="240" w:lineRule="auto"/>
              <w:ind w:left="39" w:firstLine="0"/>
              <w:rPr>
                <w:rFonts w:eastAsia="Times New Roman" w:cs="Times New Roman"/>
                <w:szCs w:val="24"/>
                <w:lang w:eastAsia="ru-RU"/>
              </w:rPr>
            </w:pPr>
            <w:r w:rsidRPr="00177439">
              <w:rPr>
                <w:rFonts w:eastAsia="Times New Roman" w:cs="Times New Roman"/>
                <w:szCs w:val="24"/>
                <w:lang w:eastAsia="ru-RU"/>
              </w:rPr>
              <w:t>Компании-производители детских товаров, пре</w:t>
            </w:r>
            <w:r w:rsidR="003E6B44">
              <w:rPr>
                <w:rFonts w:eastAsia="Times New Roman" w:cs="Times New Roman"/>
                <w:szCs w:val="24"/>
                <w:lang w:eastAsia="ru-RU"/>
              </w:rPr>
              <w:t xml:space="preserve">дметов гигиены, фармпродукции, примерно, </w:t>
            </w:r>
            <w:r w:rsidRPr="00177439">
              <w:rPr>
                <w:rFonts w:eastAsia="Times New Roman" w:cs="Times New Roman"/>
                <w:szCs w:val="24"/>
                <w:lang w:eastAsia="ru-RU"/>
              </w:rPr>
              <w:t>9 % отгрузки в стоимостном выражении.</w:t>
            </w:r>
          </w:p>
          <w:p w14:paraId="34669D4A" w14:textId="1A3ED0C0" w:rsidR="00661A54" w:rsidRPr="0061410D" w:rsidRDefault="00340546" w:rsidP="00340546">
            <w:pPr>
              <w:pStyle w:val="a3"/>
              <w:numPr>
                <w:ilvl w:val="0"/>
                <w:numId w:val="11"/>
              </w:numPr>
              <w:tabs>
                <w:tab w:val="left" w:pos="465"/>
              </w:tabs>
              <w:spacing w:line="240" w:lineRule="auto"/>
              <w:ind w:left="39"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Фармацевтические компании, занимающиеся инновационными разработками (</w:t>
            </w:r>
            <w:r w:rsidRPr="00340546">
              <w:rPr>
                <w:rFonts w:eastAsia="Times New Roman" w:cs="Times New Roman"/>
                <w:szCs w:val="24"/>
                <w:lang w:eastAsia="ru-RU"/>
              </w:rPr>
              <w:t>рамках пилотной площадки ИНТЦ «Русский»</w:t>
            </w:r>
            <w:r>
              <w:rPr>
                <w:rFonts w:eastAsia="Times New Roman" w:cs="Times New Roman"/>
                <w:szCs w:val="24"/>
                <w:lang w:eastAsia="ru-RU"/>
              </w:rPr>
              <w:t>).</w:t>
            </w:r>
          </w:p>
        </w:tc>
      </w:tr>
      <w:tr w:rsidR="005A0269" w:rsidRPr="00B61A3D" w14:paraId="2A35B131" w14:textId="77777777" w:rsidTr="00860901">
        <w:trPr>
          <w:trHeight w:val="567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CF79B" w14:textId="77777777" w:rsidR="00380281" w:rsidRPr="000D042A" w:rsidRDefault="00380281" w:rsidP="00380281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D042A">
              <w:rPr>
                <w:rFonts w:eastAsia="Times New Roman" w:cs="Times New Roman"/>
                <w:szCs w:val="24"/>
                <w:lang w:eastAsia="ru-RU"/>
              </w:rPr>
              <w:t xml:space="preserve">Объемы производства аналогичной </w:t>
            </w:r>
            <w:r w:rsidRPr="000D042A">
              <w:rPr>
                <w:rFonts w:eastAsia="Times New Roman" w:cs="Times New Roman"/>
                <w:szCs w:val="24"/>
                <w:lang w:eastAsia="ru-RU"/>
              </w:rPr>
              <w:lastRenderedPageBreak/>
              <w:t>продукции/оказания услуг внутри субъекта Российской Федерации и на всей территории Российской Федерации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AD22" w14:textId="05A89E96" w:rsidR="00D67E7E" w:rsidRPr="00B61A3D" w:rsidRDefault="00D67E7E" w:rsidP="00565A12">
            <w:pPr>
              <w:spacing w:line="240" w:lineRule="auto"/>
              <w:ind w:firstLine="0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0D042A">
              <w:rPr>
                <w:rFonts w:eastAsia="Times New Roman" w:cs="Times New Roman"/>
                <w:szCs w:val="24"/>
                <w:lang w:eastAsia="ru-RU"/>
              </w:rPr>
              <w:lastRenderedPageBreak/>
              <w:t>Объем</w:t>
            </w:r>
            <w:r w:rsidR="00984D49" w:rsidRPr="000D042A">
              <w:rPr>
                <w:rFonts w:eastAsia="Times New Roman" w:cs="Times New Roman"/>
                <w:szCs w:val="24"/>
                <w:lang w:eastAsia="ru-RU"/>
              </w:rPr>
              <w:t xml:space="preserve"> российского рынка упаковки в 2023 году составил 1,47 трлн. рублей, при </w:t>
            </w:r>
            <w:r w:rsidR="000D042A">
              <w:rPr>
                <w:rFonts w:eastAsia="Times New Roman" w:cs="Times New Roman"/>
                <w:szCs w:val="24"/>
                <w:lang w:eastAsia="ru-RU"/>
              </w:rPr>
              <w:t xml:space="preserve">средних </w:t>
            </w:r>
            <w:r w:rsidR="00984D49" w:rsidRPr="000D042A">
              <w:rPr>
                <w:rFonts w:eastAsia="Times New Roman" w:cs="Times New Roman"/>
                <w:szCs w:val="24"/>
                <w:lang w:eastAsia="ru-RU"/>
              </w:rPr>
              <w:t>тем</w:t>
            </w:r>
            <w:r w:rsidR="00221502">
              <w:rPr>
                <w:rFonts w:eastAsia="Times New Roman" w:cs="Times New Roman"/>
                <w:szCs w:val="24"/>
                <w:lang w:eastAsia="ru-RU"/>
              </w:rPr>
              <w:t>пах роста 108</w:t>
            </w:r>
            <w:r w:rsidR="00984D49" w:rsidRPr="000D042A">
              <w:rPr>
                <w:rFonts w:eastAsia="Times New Roman" w:cs="Times New Roman"/>
                <w:szCs w:val="24"/>
                <w:lang w:eastAsia="ru-RU"/>
              </w:rPr>
              <w:t xml:space="preserve">,0% ежегодно </w:t>
            </w:r>
            <w:r w:rsidR="00984D49" w:rsidRPr="000D042A">
              <w:t xml:space="preserve">в </w:t>
            </w:r>
            <w:r w:rsidR="00984D49" w:rsidRPr="000D042A">
              <w:lastRenderedPageBreak/>
              <w:t xml:space="preserve">2025 г. </w:t>
            </w:r>
            <w:r w:rsidR="002A047E" w:rsidRPr="000D042A">
              <w:t xml:space="preserve">объем рынка </w:t>
            </w:r>
            <w:r w:rsidR="000D042A">
              <w:t>составит</w:t>
            </w:r>
            <w:r w:rsidR="002A047E" w:rsidRPr="000D042A">
              <w:t xml:space="preserve"> 1,64 трлн</w:t>
            </w:r>
            <w:r w:rsidR="000D042A" w:rsidRPr="000D042A">
              <w:t>.</w:t>
            </w:r>
            <w:r w:rsidR="002A047E" w:rsidRPr="000D042A">
              <w:t xml:space="preserve"> рублей, </w:t>
            </w:r>
            <w:r w:rsidR="000D042A">
              <w:t>доля экоупаковки составляет</w:t>
            </w:r>
            <w:r w:rsidR="00984D49" w:rsidRPr="000D042A">
              <w:t xml:space="preserve"> более 50% от общего объема и составит более 800 млрд</w:t>
            </w:r>
            <w:r w:rsidR="000D042A" w:rsidRPr="000D042A">
              <w:t>.</w:t>
            </w:r>
            <w:r w:rsidR="00984D49" w:rsidRPr="000D042A">
              <w:t xml:space="preserve"> рублей</w:t>
            </w:r>
            <w:r w:rsidR="00D948FC">
              <w:t xml:space="preserve"> в ценах 2025 года</w:t>
            </w:r>
            <w:r w:rsidR="00984D49" w:rsidRPr="000D042A">
              <w:t>.</w:t>
            </w:r>
            <w:r w:rsidR="002A047E" w:rsidRPr="000D042A">
              <w:t xml:space="preserve"> Объем </w:t>
            </w:r>
            <w:r w:rsidR="00D948FC">
              <w:t xml:space="preserve">внутреннего </w:t>
            </w:r>
            <w:r w:rsidR="002A047E" w:rsidRPr="000D042A">
              <w:t xml:space="preserve">рынка </w:t>
            </w:r>
            <w:r w:rsidR="00687ABF">
              <w:t xml:space="preserve">потребления </w:t>
            </w:r>
            <w:r w:rsidR="000D042A">
              <w:t xml:space="preserve">упаковочной продукции </w:t>
            </w:r>
            <w:r w:rsidR="000D042A" w:rsidRPr="000D042A">
              <w:t>российского</w:t>
            </w:r>
            <w:r w:rsidR="002A047E" w:rsidRPr="000D042A">
              <w:t xml:space="preserve"> Дальнего Востока оценивается в 50,0-50,4 млрд</w:t>
            </w:r>
            <w:r w:rsidR="000D042A" w:rsidRPr="000D042A">
              <w:t>.</w:t>
            </w:r>
            <w:r w:rsidR="002A047E" w:rsidRPr="000D042A">
              <w:t xml:space="preserve"> рублей</w:t>
            </w:r>
            <w:r w:rsidR="000D042A">
              <w:rPr>
                <w:rStyle w:val="ad"/>
              </w:rPr>
              <w:footnoteReference w:id="6"/>
            </w:r>
            <w:r w:rsidR="000D042A">
              <w:t xml:space="preserve"> в ценах 2025 года.</w:t>
            </w:r>
          </w:p>
        </w:tc>
      </w:tr>
      <w:tr w:rsidR="005A0269" w:rsidRPr="00B61A3D" w14:paraId="7CEAC532" w14:textId="77777777" w:rsidTr="00860901">
        <w:trPr>
          <w:trHeight w:val="693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7559" w14:textId="77777777" w:rsidR="00380281" w:rsidRPr="00795E3E" w:rsidRDefault="00380281" w:rsidP="00380281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795E3E">
              <w:rPr>
                <w:rFonts w:eastAsia="Times New Roman" w:cs="Times New Roman"/>
                <w:szCs w:val="24"/>
                <w:lang w:eastAsia="ru-RU"/>
              </w:rPr>
              <w:lastRenderedPageBreak/>
              <w:t>Возможность выстраивания цепочек кооперации с действующими и создаваемыми производствами внутри субъекта Российской Федерации и за его пределами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BB49" w14:textId="21FB9E1C" w:rsidR="00380281" w:rsidRPr="00795E3E" w:rsidRDefault="00795E3E" w:rsidP="009D7317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Сфера деятельности</w:t>
            </w:r>
            <w:r w:rsidR="00810C47" w:rsidRPr="00795E3E">
              <w:rPr>
                <w:rFonts w:eastAsia="Times New Roman" w:cs="Times New Roman"/>
                <w:szCs w:val="24"/>
                <w:lang w:eastAsia="ru-RU"/>
              </w:rPr>
              <w:t xml:space="preserve"> с </w:t>
            </w:r>
            <w:r w:rsidR="00FF6CAB" w:rsidRPr="00795E3E">
              <w:rPr>
                <w:rFonts w:eastAsia="Times New Roman" w:cs="Times New Roman"/>
                <w:szCs w:val="24"/>
                <w:lang w:eastAsia="ru-RU"/>
              </w:rPr>
              <w:t>низкой степенью</w:t>
            </w:r>
            <w:r w:rsidR="001E67D5">
              <w:rPr>
                <w:rFonts w:eastAsia="Times New Roman" w:cs="Times New Roman"/>
                <w:szCs w:val="24"/>
                <w:lang w:eastAsia="ru-RU"/>
              </w:rPr>
              <w:t xml:space="preserve"> территориальной</w:t>
            </w:r>
            <w:r w:rsidR="00FF6CAB" w:rsidRPr="00795E3E">
              <w:rPr>
                <w:rFonts w:eastAsia="Times New Roman" w:cs="Times New Roman"/>
                <w:szCs w:val="24"/>
                <w:lang w:eastAsia="ru-RU"/>
              </w:rPr>
              <w:t xml:space="preserve"> конц</w:t>
            </w:r>
            <w:r w:rsidR="001E67D5">
              <w:rPr>
                <w:rFonts w:eastAsia="Times New Roman" w:cs="Times New Roman"/>
                <w:szCs w:val="24"/>
                <w:lang w:eastAsia="ru-RU"/>
              </w:rPr>
              <w:t xml:space="preserve">ентрации производства и низким уровнем </w:t>
            </w:r>
            <w:r w:rsidR="00FF6CAB" w:rsidRPr="00795E3E">
              <w:rPr>
                <w:rFonts w:eastAsia="Times New Roman" w:cs="Times New Roman"/>
                <w:szCs w:val="24"/>
                <w:lang w:eastAsia="ru-RU"/>
              </w:rPr>
              <w:t>сетевого взаимодействия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с российскими </w:t>
            </w:r>
            <w:r w:rsidR="00DD0CE3">
              <w:rPr>
                <w:rFonts w:eastAsia="Times New Roman" w:cs="Times New Roman"/>
                <w:szCs w:val="24"/>
                <w:lang w:eastAsia="ru-RU"/>
              </w:rPr>
              <w:t>предприятиями</w:t>
            </w:r>
            <w:r w:rsidR="00A13D63">
              <w:rPr>
                <w:rFonts w:eastAsia="Times New Roman" w:cs="Times New Roman"/>
                <w:szCs w:val="24"/>
                <w:lang w:eastAsia="ru-RU"/>
              </w:rPr>
              <w:t xml:space="preserve">, что будет влиять на удорожание </w:t>
            </w:r>
            <w:r w:rsidR="009D7317">
              <w:rPr>
                <w:rFonts w:eastAsia="Times New Roman" w:cs="Times New Roman"/>
                <w:szCs w:val="24"/>
                <w:lang w:eastAsia="ru-RU"/>
              </w:rPr>
              <w:t>поставок исходных материалов</w:t>
            </w:r>
            <w:r w:rsidRPr="00795E3E">
              <w:rPr>
                <w:rFonts w:eastAsia="Times New Roman" w:cs="Times New Roman"/>
                <w:szCs w:val="24"/>
                <w:lang w:eastAsia="ru-RU"/>
              </w:rPr>
              <w:t xml:space="preserve"> упаковочного производства</w:t>
            </w:r>
            <w:r w:rsidR="00A13D63">
              <w:rPr>
                <w:rFonts w:eastAsia="Times New Roman" w:cs="Times New Roman"/>
                <w:szCs w:val="24"/>
                <w:lang w:eastAsia="ru-RU"/>
              </w:rPr>
              <w:t xml:space="preserve"> (либо по</w:t>
            </w:r>
            <w:r w:rsidR="00D233F2">
              <w:rPr>
                <w:rFonts w:eastAsia="Times New Roman" w:cs="Times New Roman"/>
                <w:szCs w:val="24"/>
                <w:lang w:eastAsia="ru-RU"/>
              </w:rPr>
              <w:t xml:space="preserve">требует иметь сверхнормативный </w:t>
            </w:r>
            <w:r w:rsidR="00002AE7"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="00A13D63">
              <w:rPr>
                <w:rFonts w:eastAsia="Times New Roman" w:cs="Times New Roman"/>
                <w:szCs w:val="24"/>
                <w:lang w:eastAsia="ru-RU"/>
              </w:rPr>
              <w:t>страховой</w:t>
            </w:r>
            <w:r w:rsidR="00002AE7"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="00A13D63">
              <w:rPr>
                <w:rFonts w:eastAsia="Times New Roman" w:cs="Times New Roman"/>
                <w:szCs w:val="24"/>
                <w:lang w:eastAsia="ru-RU"/>
              </w:rPr>
              <w:t xml:space="preserve"> запас сырья)</w:t>
            </w:r>
            <w:r w:rsidR="00002AE7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</w:p>
        </w:tc>
      </w:tr>
      <w:tr w:rsidR="005A0269" w:rsidRPr="00B61A3D" w14:paraId="47803A6F" w14:textId="77777777" w:rsidTr="00860901">
        <w:trPr>
          <w:trHeight w:val="693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FBA9" w14:textId="77777777" w:rsidR="00E566AB" w:rsidRPr="007A6D42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7A6D42">
              <w:rPr>
                <w:rFonts w:eastAsia="Times New Roman" w:cs="Times New Roman"/>
                <w:szCs w:val="24"/>
                <w:lang w:eastAsia="ru-RU"/>
              </w:rPr>
              <w:t>Оценка экспортного потенциала планируемой к выпуску продукции/к оказанию услуги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5CD5" w14:textId="77777777" w:rsidR="004F3465" w:rsidRPr="007A6D42" w:rsidRDefault="001E67D5" w:rsidP="007A6D42">
            <w:pPr>
              <w:tabs>
                <w:tab w:val="left" w:pos="465"/>
              </w:tabs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До </w:t>
            </w:r>
            <w:r w:rsidRPr="001E67D5">
              <w:rPr>
                <w:rFonts w:eastAsia="Times New Roman" w:cs="Times New Roman"/>
                <w:szCs w:val="24"/>
                <w:lang w:eastAsia="ru-RU"/>
              </w:rPr>
              <w:t>25 % отгрузки в стоимостном выражении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будет приходиться на картонную</w:t>
            </w:r>
            <w:r w:rsidRPr="001E67D5">
              <w:rPr>
                <w:rFonts w:eastAsia="Times New Roman" w:cs="Times New Roman"/>
                <w:szCs w:val="24"/>
                <w:lang w:eastAsia="ru-RU"/>
              </w:rPr>
              <w:t>, пластиков</w:t>
            </w:r>
            <w:r w:rsidR="007A6D42">
              <w:rPr>
                <w:rFonts w:eastAsia="Times New Roman" w:cs="Times New Roman"/>
                <w:szCs w:val="24"/>
                <w:lang w:eastAsia="ru-RU"/>
              </w:rPr>
              <w:t xml:space="preserve">ую упаковку, стеклянную тару с экомаркировкой </w:t>
            </w:r>
            <w:r w:rsidR="007A6D42">
              <w:rPr>
                <w:rFonts w:eastAsia="Times New Roman" w:cs="Times New Roman"/>
                <w:szCs w:val="24"/>
                <w:lang w:val="en-US" w:eastAsia="ru-RU"/>
              </w:rPr>
              <w:t>GEN</w:t>
            </w:r>
            <w:r w:rsidR="007A6D42">
              <w:rPr>
                <w:rFonts w:eastAsia="Times New Roman" w:cs="Times New Roman"/>
                <w:szCs w:val="24"/>
                <w:lang w:eastAsia="ru-RU"/>
              </w:rPr>
              <w:t xml:space="preserve"> для экспорта </w:t>
            </w:r>
            <w:r w:rsidRPr="001E67D5">
              <w:rPr>
                <w:rFonts w:eastAsia="Times New Roman" w:cs="Times New Roman"/>
                <w:szCs w:val="24"/>
                <w:lang w:eastAsia="ru-RU"/>
              </w:rPr>
              <w:t>сельхозпродукции и продуктов натурального происхождения</w:t>
            </w:r>
            <w:r w:rsidR="007A6D42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5A0269" w:rsidRPr="00B61A3D" w14:paraId="2860CB58" w14:textId="77777777" w:rsidTr="00860901">
        <w:trPr>
          <w:trHeight w:val="1521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E931C" w14:textId="77777777" w:rsidR="00E566AB" w:rsidRPr="001C170B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C170B">
              <w:rPr>
                <w:rFonts w:eastAsia="Times New Roman" w:cs="Times New Roman"/>
                <w:szCs w:val="24"/>
                <w:lang w:eastAsia="ru-RU"/>
              </w:rPr>
              <w:t xml:space="preserve">Конкурентные преимущества субъекта Российской Федерации и территории локализации инвестиционного проекта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E6A64" w14:textId="4FC0BC6B" w:rsidR="007A6D42" w:rsidRPr="001C170B" w:rsidRDefault="005615B7" w:rsidP="001C170B">
            <w:pPr>
              <w:numPr>
                <w:ilvl w:val="0"/>
                <w:numId w:val="14"/>
              </w:numPr>
              <w:tabs>
                <w:tab w:val="clear" w:pos="720"/>
                <w:tab w:val="num" w:pos="-102"/>
                <w:tab w:val="left" w:pos="312"/>
              </w:tabs>
              <w:spacing w:line="240" w:lineRule="auto"/>
              <w:ind w:left="39" w:firstLine="0"/>
              <w:rPr>
                <w:rFonts w:cs="Times New Roman"/>
                <w:szCs w:val="24"/>
              </w:rPr>
            </w:pPr>
            <w:r w:rsidRPr="001C170B">
              <w:rPr>
                <w:rFonts w:cs="Times New Roman"/>
                <w:szCs w:val="24"/>
              </w:rPr>
              <w:t xml:space="preserve">Скорость </w:t>
            </w:r>
            <w:r w:rsidR="00080DD9" w:rsidRPr="001C170B">
              <w:rPr>
                <w:rFonts w:cs="Times New Roman"/>
                <w:szCs w:val="24"/>
              </w:rPr>
              <w:t xml:space="preserve">генерации и доходность капитала здесь </w:t>
            </w:r>
            <w:r w:rsidR="002D4869">
              <w:rPr>
                <w:rFonts w:cs="Times New Roman"/>
                <w:szCs w:val="24"/>
              </w:rPr>
              <w:t xml:space="preserve">может быть </w:t>
            </w:r>
            <w:r w:rsidR="0073129E">
              <w:rPr>
                <w:rFonts w:cs="Times New Roman"/>
                <w:szCs w:val="24"/>
              </w:rPr>
              <w:t>относительно</w:t>
            </w:r>
            <w:r w:rsidR="00080DD9" w:rsidRPr="001C170B">
              <w:rPr>
                <w:rFonts w:cs="Times New Roman"/>
                <w:szCs w:val="24"/>
              </w:rPr>
              <w:t xml:space="preserve"> выше, чем в среднем по Российской Федерации</w:t>
            </w:r>
            <w:r w:rsidR="00340546">
              <w:rPr>
                <w:rFonts w:cs="Times New Roman"/>
                <w:szCs w:val="24"/>
              </w:rPr>
              <w:t>,</w:t>
            </w:r>
            <w:r w:rsidR="00080DD9" w:rsidRPr="001C170B">
              <w:rPr>
                <w:rFonts w:cs="Times New Roman"/>
                <w:szCs w:val="24"/>
              </w:rPr>
              <w:t xml:space="preserve"> </w:t>
            </w:r>
            <w:r w:rsidR="001E67D5" w:rsidRPr="001C170B">
              <w:rPr>
                <w:rFonts w:cs="Times New Roman"/>
                <w:szCs w:val="24"/>
              </w:rPr>
              <w:t xml:space="preserve">за счет фискальных льгот </w:t>
            </w:r>
            <w:r w:rsidR="00A90E28" w:rsidRPr="001C170B">
              <w:rPr>
                <w:rFonts w:cs="Times New Roman"/>
                <w:szCs w:val="24"/>
              </w:rPr>
              <w:t>СПВ/ТОСЭР.</w:t>
            </w:r>
          </w:p>
          <w:p w14:paraId="28F47AA3" w14:textId="77777777" w:rsidR="00071B61" w:rsidRPr="001C170B" w:rsidRDefault="00E413AB" w:rsidP="001C170B">
            <w:pPr>
              <w:numPr>
                <w:ilvl w:val="0"/>
                <w:numId w:val="14"/>
              </w:numPr>
              <w:tabs>
                <w:tab w:val="clear" w:pos="720"/>
                <w:tab w:val="num" w:pos="-102"/>
                <w:tab w:val="left" w:pos="312"/>
              </w:tabs>
              <w:spacing w:line="240" w:lineRule="auto"/>
              <w:ind w:left="39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режима ТОСЭР позволи</w:t>
            </w:r>
            <w:r w:rsidR="002D4869">
              <w:rPr>
                <w:rFonts w:cs="Times New Roman"/>
                <w:szCs w:val="24"/>
              </w:rPr>
              <w:t xml:space="preserve">т привлечь бюджетные субсидии на инженерную подготовку </w:t>
            </w:r>
            <w:r w:rsidR="001C170B" w:rsidRPr="001C170B">
              <w:rPr>
                <w:rFonts w:cs="Times New Roman"/>
                <w:szCs w:val="24"/>
              </w:rPr>
              <w:t>инвестиционной площадки</w:t>
            </w:r>
            <w:r w:rsidR="002D4869">
              <w:rPr>
                <w:rFonts w:cs="Times New Roman"/>
                <w:szCs w:val="24"/>
              </w:rPr>
              <w:t xml:space="preserve">, что снизит </w:t>
            </w:r>
            <w:r w:rsidR="00A90E28" w:rsidRPr="001C170B">
              <w:rPr>
                <w:rFonts w:cs="Times New Roman"/>
                <w:szCs w:val="24"/>
              </w:rPr>
              <w:t>инвестицион</w:t>
            </w:r>
            <w:r w:rsidR="002D4869">
              <w:rPr>
                <w:rFonts w:cs="Times New Roman"/>
                <w:szCs w:val="24"/>
              </w:rPr>
              <w:t>ные и операционные издержки,</w:t>
            </w:r>
            <w:r w:rsidR="00A90E28" w:rsidRPr="001C170B">
              <w:rPr>
                <w:rFonts w:cs="Times New Roman"/>
                <w:szCs w:val="24"/>
              </w:rPr>
              <w:t xml:space="preserve"> повысит </w:t>
            </w:r>
            <w:r w:rsidR="002D4869">
              <w:rPr>
                <w:rFonts w:cs="Times New Roman"/>
                <w:szCs w:val="24"/>
              </w:rPr>
              <w:t>финансовую устойчивость</w:t>
            </w:r>
            <w:r>
              <w:rPr>
                <w:rFonts w:cs="Times New Roman"/>
                <w:szCs w:val="24"/>
              </w:rPr>
              <w:t xml:space="preserve"> проекта и </w:t>
            </w:r>
            <w:r w:rsidR="00080DD9" w:rsidRPr="001C170B">
              <w:rPr>
                <w:rFonts w:cs="Times New Roman"/>
                <w:szCs w:val="24"/>
              </w:rPr>
              <w:t>эффективность</w:t>
            </w:r>
            <w:r w:rsidR="00A90E28" w:rsidRPr="001C170B">
              <w:rPr>
                <w:rFonts w:cs="Times New Roman"/>
                <w:szCs w:val="24"/>
              </w:rPr>
              <w:t xml:space="preserve"> бизнес-операций.</w:t>
            </w:r>
            <w:r w:rsidR="00080DD9" w:rsidRPr="001C170B">
              <w:rPr>
                <w:rFonts w:cs="Times New Roman"/>
                <w:szCs w:val="24"/>
              </w:rPr>
              <w:t xml:space="preserve"> </w:t>
            </w:r>
          </w:p>
          <w:p w14:paraId="46117FCE" w14:textId="77777777" w:rsidR="00E566AB" w:rsidRPr="001C170B" w:rsidRDefault="00276EFA" w:rsidP="00276EFA">
            <w:pPr>
              <w:numPr>
                <w:ilvl w:val="0"/>
                <w:numId w:val="14"/>
              </w:numPr>
              <w:tabs>
                <w:tab w:val="clear" w:pos="720"/>
                <w:tab w:val="num" w:pos="-102"/>
                <w:tab w:val="left" w:pos="312"/>
              </w:tabs>
              <w:spacing w:line="240" w:lineRule="auto"/>
              <w:ind w:left="39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Мобильность и концентрация населения в Спасской системе расселения даёт </w:t>
            </w:r>
            <w:r w:rsidR="001C170B" w:rsidRPr="001C170B"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озможность </w:t>
            </w:r>
            <w:r w:rsidR="001C170B">
              <w:rPr>
                <w:rFonts w:cs="Times New Roman"/>
                <w:szCs w:val="24"/>
              </w:rPr>
              <w:t>обеспечит</w:t>
            </w:r>
            <w:r>
              <w:rPr>
                <w:rFonts w:cs="Times New Roman"/>
                <w:szCs w:val="24"/>
              </w:rPr>
              <w:t>ь</w:t>
            </w:r>
            <w:r w:rsidR="001C170B">
              <w:rPr>
                <w:rFonts w:cs="Times New Roman"/>
                <w:szCs w:val="24"/>
              </w:rPr>
              <w:t xml:space="preserve"> </w:t>
            </w:r>
            <w:r w:rsidR="00DF6709">
              <w:rPr>
                <w:rFonts w:cs="Times New Roman"/>
                <w:szCs w:val="24"/>
              </w:rPr>
              <w:t xml:space="preserve">проект трудовыми ресурсами </w:t>
            </w:r>
            <w:r w:rsidR="001C170B">
              <w:rPr>
                <w:rFonts w:cs="Times New Roman"/>
                <w:szCs w:val="24"/>
              </w:rPr>
              <w:t>на инвестиционном и операционном этап</w:t>
            </w:r>
            <w:r w:rsidR="00DF6709">
              <w:rPr>
                <w:rFonts w:cs="Times New Roman"/>
                <w:szCs w:val="24"/>
              </w:rPr>
              <w:t>ах</w:t>
            </w:r>
            <w:r w:rsidR="00E413AB">
              <w:rPr>
                <w:rFonts w:cs="Times New Roman"/>
                <w:szCs w:val="24"/>
              </w:rPr>
              <w:t xml:space="preserve"> реализации проекта.</w:t>
            </w:r>
          </w:p>
        </w:tc>
      </w:tr>
      <w:tr w:rsidR="005A0269" w:rsidRPr="00B61A3D" w14:paraId="6B2C948A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5A9B7" w14:textId="77777777" w:rsidR="00E566AB" w:rsidRPr="00C82B8A" w:rsidRDefault="00E566AB" w:rsidP="00F21DB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C82B8A">
              <w:rPr>
                <w:rFonts w:eastAsia="Times New Roman" w:cs="Times New Roman"/>
                <w:bCs/>
                <w:szCs w:val="24"/>
                <w:lang w:eastAsia="ru-RU"/>
              </w:rPr>
              <w:t>Анализ сырьевого обеспечения инвестиционного проекта (опционально)</w:t>
            </w:r>
          </w:p>
        </w:tc>
      </w:tr>
      <w:tr w:rsidR="005A0269" w:rsidRPr="00B61A3D" w14:paraId="75E1264D" w14:textId="77777777" w:rsidTr="00860901">
        <w:trPr>
          <w:trHeight w:val="699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61C7" w14:textId="77777777" w:rsidR="00E566AB" w:rsidRPr="00C82B8A" w:rsidRDefault="00E566AB" w:rsidP="007312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82B8A">
              <w:rPr>
                <w:rFonts w:eastAsia="Times New Roman" w:cs="Times New Roman"/>
                <w:szCs w:val="24"/>
                <w:lang w:eastAsia="ru-RU"/>
              </w:rPr>
              <w:t>Уровень и качество сырьевого обеспечения инвестиционного проекта, в том числе за счет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2DBA4" w14:textId="2FE2A340" w:rsidR="00E566AB" w:rsidRPr="00C82B8A" w:rsidRDefault="00D4701A" w:rsidP="009E1903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C82B8A">
              <w:rPr>
                <w:rFonts w:cs="Times New Roman"/>
                <w:szCs w:val="24"/>
              </w:rPr>
              <w:t xml:space="preserve">Определяется на этапе </w:t>
            </w:r>
            <w:r w:rsidRPr="00C82B8A">
              <w:rPr>
                <w:rFonts w:cs="Times New Roman"/>
                <w:szCs w:val="24"/>
                <w:lang w:val="en-US"/>
              </w:rPr>
              <w:t>Feasibility</w:t>
            </w:r>
            <w:r w:rsidRPr="00C82B8A">
              <w:rPr>
                <w:rFonts w:cs="Times New Roman"/>
                <w:szCs w:val="24"/>
              </w:rPr>
              <w:t xml:space="preserve"> </w:t>
            </w:r>
            <w:r w:rsidRPr="00C82B8A">
              <w:rPr>
                <w:rFonts w:cs="Times New Roman"/>
                <w:szCs w:val="24"/>
                <w:lang w:val="en-US"/>
              </w:rPr>
              <w:t>Study</w:t>
            </w:r>
            <w:r w:rsidRPr="00C82B8A">
              <w:rPr>
                <w:rFonts w:cs="Times New Roman"/>
                <w:szCs w:val="24"/>
              </w:rPr>
              <w:t xml:space="preserve"> (ТЭО) после уточнения </w:t>
            </w:r>
            <w:r w:rsidR="00F21DBD">
              <w:rPr>
                <w:rFonts w:cs="Times New Roman"/>
                <w:szCs w:val="24"/>
              </w:rPr>
              <w:t xml:space="preserve">состава </w:t>
            </w:r>
            <w:r w:rsidR="009E1903">
              <w:rPr>
                <w:rFonts w:cs="Times New Roman"/>
                <w:szCs w:val="24"/>
              </w:rPr>
              <w:t>основных</w:t>
            </w:r>
            <w:r w:rsidR="00A13D63" w:rsidRPr="00C82B8A">
              <w:rPr>
                <w:rFonts w:cs="Times New Roman"/>
                <w:szCs w:val="24"/>
              </w:rPr>
              <w:t xml:space="preserve"> товарных позиций и определения требований к </w:t>
            </w:r>
            <w:r w:rsidR="00C82B8A" w:rsidRPr="00C82B8A">
              <w:rPr>
                <w:rFonts w:cs="Times New Roman"/>
                <w:szCs w:val="24"/>
              </w:rPr>
              <w:t>экологичности сырья и исходных компонентов</w:t>
            </w:r>
            <w:r w:rsidR="00F21DBD">
              <w:rPr>
                <w:rFonts w:cs="Times New Roman"/>
                <w:szCs w:val="24"/>
              </w:rPr>
              <w:t xml:space="preserve">, в т.ч. </w:t>
            </w:r>
            <w:r w:rsidR="009E1903">
              <w:rPr>
                <w:rFonts w:cs="Times New Roman"/>
                <w:szCs w:val="24"/>
              </w:rPr>
              <w:t xml:space="preserve">для </w:t>
            </w:r>
            <w:r w:rsidR="00F21DBD">
              <w:rPr>
                <w:rFonts w:cs="Times New Roman"/>
                <w:szCs w:val="24"/>
              </w:rPr>
              <w:t xml:space="preserve">обеспечения отгрузки на </w:t>
            </w:r>
            <w:r w:rsidR="00F21DBD" w:rsidRPr="00BA3882">
              <w:rPr>
                <w:rFonts w:cs="Times New Roman"/>
                <w:szCs w:val="24"/>
              </w:rPr>
              <w:t>экспорт</w:t>
            </w:r>
            <w:r w:rsidR="00F21DBD">
              <w:rPr>
                <w:rFonts w:cs="Times New Roman"/>
                <w:szCs w:val="24"/>
              </w:rPr>
              <w:t xml:space="preserve"> товаров российского проис</w:t>
            </w:r>
            <w:r w:rsidR="009E1903">
              <w:rPr>
                <w:rFonts w:cs="Times New Roman"/>
                <w:szCs w:val="24"/>
              </w:rPr>
              <w:t>х</w:t>
            </w:r>
            <w:r w:rsidR="00F21DBD">
              <w:rPr>
                <w:rFonts w:cs="Times New Roman"/>
                <w:szCs w:val="24"/>
              </w:rPr>
              <w:t>ождения, отвечающих требованиям международных экологических стандартов.</w:t>
            </w:r>
          </w:p>
        </w:tc>
      </w:tr>
      <w:tr w:rsidR="005A0269" w:rsidRPr="00B61A3D" w14:paraId="3471B495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73E66" w14:textId="77777777" w:rsidR="00E566AB" w:rsidRPr="009E1903" w:rsidRDefault="00E566AB" w:rsidP="009E190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bCs/>
                <w:szCs w:val="24"/>
                <w:lang w:eastAsia="ru-RU"/>
              </w:rPr>
              <w:t>Локализация инвестиционного проекта</w:t>
            </w:r>
          </w:p>
        </w:tc>
      </w:tr>
      <w:tr w:rsidR="005A0269" w:rsidRPr="00B61A3D" w14:paraId="1B984FB5" w14:textId="77777777" w:rsidTr="00860901">
        <w:trPr>
          <w:trHeight w:val="648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96B1" w14:textId="77777777" w:rsidR="00E566AB" w:rsidRPr="009E190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>Кадастровый номер и (или) координаты земельного участка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C09F" w14:textId="292F8013" w:rsidR="00E566AB" w:rsidRPr="009E1903" w:rsidRDefault="009E1903" w:rsidP="00032FFA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>Наличие не установлено</w:t>
            </w:r>
            <w:r w:rsidR="009D7317" w:rsidRPr="009D7317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="009D7317" w:rsidRPr="009D7317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</w:tr>
      <w:tr w:rsidR="005A0269" w:rsidRPr="00B61A3D" w14:paraId="5FC4AEB4" w14:textId="77777777" w:rsidTr="00860901">
        <w:trPr>
          <w:trHeight w:val="466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69238" w14:textId="77777777" w:rsidR="00E566AB" w:rsidRPr="009E190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>Форма собственности на земельный участок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44269" w14:textId="4BC48F35" w:rsidR="00E566AB" w:rsidRPr="009E1903" w:rsidRDefault="009E1903" w:rsidP="009E1903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 xml:space="preserve">Земли </w:t>
            </w:r>
            <w:r w:rsidR="00BD196F">
              <w:rPr>
                <w:rFonts w:eastAsia="Times New Roman" w:cs="Times New Roman"/>
                <w:szCs w:val="24"/>
                <w:lang w:eastAsia="ru-RU"/>
              </w:rPr>
              <w:t>городского округа</w:t>
            </w:r>
            <w:r w:rsidRPr="009E1903">
              <w:rPr>
                <w:rFonts w:eastAsia="Times New Roman" w:cs="Times New Roman"/>
                <w:szCs w:val="24"/>
                <w:lang w:eastAsia="ru-RU"/>
              </w:rPr>
              <w:t xml:space="preserve"> Спасск-Дальний</w:t>
            </w:r>
          </w:p>
        </w:tc>
      </w:tr>
      <w:tr w:rsidR="005A0269" w:rsidRPr="00B61A3D" w14:paraId="78B3C88B" w14:textId="77777777" w:rsidTr="00860901">
        <w:trPr>
          <w:trHeight w:val="324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1346" w14:textId="77777777" w:rsidR="00E566AB" w:rsidRPr="009E190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 xml:space="preserve"> Предполагаемый тип сделки с земельным участком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31CC7" w14:textId="77777777" w:rsidR="00E566AB" w:rsidRPr="009E1903" w:rsidRDefault="00E566AB" w:rsidP="009E1903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>Договор аренды</w:t>
            </w:r>
            <w:r w:rsidR="009E1903" w:rsidRPr="009E1903">
              <w:rPr>
                <w:rFonts w:eastAsia="Times New Roman" w:cs="Times New Roman"/>
                <w:szCs w:val="24"/>
                <w:lang w:eastAsia="ru-RU"/>
              </w:rPr>
              <w:t>, передача прав использования земельного участка в качестве взноса в капитал вновь создаваемой проектной компании</w:t>
            </w:r>
          </w:p>
        </w:tc>
      </w:tr>
      <w:tr w:rsidR="005A0269" w:rsidRPr="00B61A3D" w14:paraId="463B477C" w14:textId="77777777" w:rsidTr="00860901">
        <w:trPr>
          <w:trHeight w:val="324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7CED" w14:textId="77777777" w:rsidR="00E566AB" w:rsidRPr="00DD466F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DD466F">
              <w:rPr>
                <w:rFonts w:eastAsia="Times New Roman" w:cs="Times New Roman"/>
                <w:szCs w:val="24"/>
                <w:lang w:eastAsia="ru-RU"/>
              </w:rPr>
              <w:t>Площадь</w:t>
            </w:r>
            <w:r w:rsidR="001D53AC" w:rsidRPr="00DD466F">
              <w:rPr>
                <w:rFonts w:eastAsia="Times New Roman" w:cs="Times New Roman"/>
                <w:szCs w:val="24"/>
                <w:lang w:eastAsia="ru-RU"/>
              </w:rPr>
              <w:t xml:space="preserve"> и расположение</w:t>
            </w:r>
            <w:r w:rsidRPr="00DD466F">
              <w:rPr>
                <w:rFonts w:eastAsia="Times New Roman" w:cs="Times New Roman"/>
                <w:szCs w:val="24"/>
                <w:lang w:eastAsia="ru-RU"/>
              </w:rPr>
              <w:t xml:space="preserve"> земельного участка (кв. м)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5076" w14:textId="01370AFC" w:rsidR="001D53AC" w:rsidRPr="00DD466F" w:rsidRDefault="00AE6512" w:rsidP="001D53AC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9</w:t>
            </w:r>
            <w:bookmarkStart w:id="1" w:name="_GoBack"/>
            <w:bookmarkEnd w:id="1"/>
            <w:r w:rsidR="002B6F4E" w:rsidRPr="00DD466F">
              <w:rPr>
                <w:rFonts w:eastAsia="Times New Roman" w:cs="Times New Roman"/>
                <w:szCs w:val="24"/>
                <w:lang w:eastAsia="ru-RU"/>
              </w:rPr>
              <w:t> </w:t>
            </w:r>
            <w:r w:rsidR="004F3465" w:rsidRPr="00DD466F">
              <w:rPr>
                <w:rFonts w:eastAsia="Times New Roman" w:cs="Times New Roman"/>
                <w:szCs w:val="24"/>
                <w:lang w:eastAsia="ru-RU"/>
              </w:rPr>
              <w:t>000</w:t>
            </w:r>
            <w:r w:rsidR="002B6F4E" w:rsidRPr="00DD466F">
              <w:rPr>
                <w:rFonts w:eastAsia="Times New Roman" w:cs="Times New Roman"/>
                <w:szCs w:val="24"/>
                <w:lang w:eastAsia="ru-RU"/>
              </w:rPr>
              <w:t xml:space="preserve"> кв. м</w:t>
            </w:r>
            <w:r w:rsidR="001D53AC" w:rsidRPr="00DD466F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409599D5" w14:textId="26326A41" w:rsidR="00E566AB" w:rsidRPr="00DD466F" w:rsidRDefault="000C69D7" w:rsidP="009E1903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DD466F">
              <w:rPr>
                <w:rFonts w:cs="Times New Roman"/>
                <w:szCs w:val="24"/>
              </w:rPr>
              <w:t xml:space="preserve">Ориентир: юго-восточный район г. Спасск-Дальний; в 228 км. от г. Владивосток; в 1.4 км. от железнодорожной станции </w:t>
            </w:r>
            <w:r w:rsidRPr="00DD466F">
              <w:rPr>
                <w:rFonts w:cs="Times New Roman"/>
                <w:szCs w:val="24"/>
              </w:rPr>
              <w:lastRenderedPageBreak/>
              <w:t>«Спасск-Дальний»; в 206 км. от аэропорта; в 0,6 км. от автомобильной гострассы.</w:t>
            </w:r>
          </w:p>
        </w:tc>
      </w:tr>
      <w:tr w:rsidR="005A0269" w:rsidRPr="00B61A3D" w14:paraId="57736C13" w14:textId="77777777" w:rsidTr="00860901">
        <w:trPr>
          <w:trHeight w:val="324"/>
        </w:trPr>
        <w:tc>
          <w:tcPr>
            <w:tcW w:w="3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24858" w14:textId="77777777" w:rsidR="00E566AB" w:rsidRPr="009E190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lastRenderedPageBreak/>
              <w:t>Категория земельного участка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E522E" w14:textId="77777777" w:rsidR="00E566AB" w:rsidRPr="009E1903" w:rsidRDefault="00E566AB" w:rsidP="009E1903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>Земли населенных пунктов</w:t>
            </w:r>
          </w:p>
        </w:tc>
      </w:tr>
      <w:tr w:rsidR="005A0269" w:rsidRPr="00B61A3D" w14:paraId="7968E807" w14:textId="77777777" w:rsidTr="00860901">
        <w:trPr>
          <w:trHeight w:val="648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60C0B" w14:textId="77777777" w:rsidR="00E566AB" w:rsidRPr="009E190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>Вид разрешенного использования земельного участка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C522" w14:textId="77777777" w:rsidR="00A90E6F" w:rsidRDefault="00A90E6F" w:rsidP="009E1903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  <w:p w14:paraId="147F799B" w14:textId="77777777" w:rsidR="00E566AB" w:rsidRPr="009E1903" w:rsidRDefault="00E566AB" w:rsidP="009E1903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="009E1903" w:rsidRPr="009E1903">
              <w:rPr>
                <w:rFonts w:eastAsia="Times New Roman" w:cs="Times New Roman"/>
                <w:szCs w:val="24"/>
                <w:lang w:eastAsia="ru-RU"/>
              </w:rPr>
              <w:t>ромышленно-производственный</w:t>
            </w:r>
          </w:p>
        </w:tc>
      </w:tr>
      <w:tr w:rsidR="005A0269" w:rsidRPr="00B61A3D" w14:paraId="64EF9FB8" w14:textId="77777777" w:rsidTr="00860901">
        <w:trPr>
          <w:trHeight w:val="324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41A3" w14:textId="77777777" w:rsidR="00880280" w:rsidRPr="009E1903" w:rsidRDefault="00880280" w:rsidP="00880280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 xml:space="preserve">Наличие преференциального режима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F609" w14:textId="77777777" w:rsidR="00880280" w:rsidRPr="009E1903" w:rsidRDefault="009E1903" w:rsidP="002B6F4E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cs="Times New Roman"/>
                <w:szCs w:val="24"/>
              </w:rPr>
              <w:t xml:space="preserve">Учитывая, что инвестиционная площадка </w:t>
            </w:r>
            <w:r w:rsidR="00880280" w:rsidRPr="009E1903">
              <w:rPr>
                <w:rFonts w:cs="Times New Roman"/>
                <w:szCs w:val="24"/>
              </w:rPr>
              <w:t>находится на территории</w:t>
            </w:r>
            <w:r w:rsidRPr="009E1903">
              <w:rPr>
                <w:rFonts w:cs="Times New Roman"/>
                <w:szCs w:val="24"/>
              </w:rPr>
              <w:t>,</w:t>
            </w:r>
            <w:r w:rsidR="00880280" w:rsidRPr="009E1903">
              <w:rPr>
                <w:rFonts w:cs="Times New Roman"/>
                <w:szCs w:val="24"/>
              </w:rPr>
              <w:t xml:space="preserve"> </w:t>
            </w:r>
            <w:r w:rsidRPr="009E1903">
              <w:rPr>
                <w:rFonts w:cs="Times New Roman"/>
                <w:szCs w:val="24"/>
              </w:rPr>
              <w:t>отнесенной к Свободному порту</w:t>
            </w:r>
            <w:r w:rsidR="00880280" w:rsidRPr="009E1903">
              <w:rPr>
                <w:rFonts w:cs="Times New Roman"/>
                <w:szCs w:val="24"/>
              </w:rPr>
              <w:t xml:space="preserve"> Владивосток (СПВ),</w:t>
            </w:r>
            <w:r w:rsidRPr="009E1903">
              <w:rPr>
                <w:rFonts w:cs="Times New Roman"/>
                <w:szCs w:val="24"/>
              </w:rPr>
              <w:t xml:space="preserve"> при соблюдении ряда критериев </w:t>
            </w:r>
            <w:r w:rsidR="00432305">
              <w:rPr>
                <w:rFonts w:cs="Times New Roman"/>
                <w:szCs w:val="24"/>
              </w:rPr>
              <w:t>организация-</w:t>
            </w:r>
            <w:r w:rsidRPr="009E1903">
              <w:rPr>
                <w:rFonts w:cs="Times New Roman"/>
                <w:szCs w:val="24"/>
              </w:rPr>
              <w:t>и</w:t>
            </w:r>
            <w:r w:rsidR="00880280" w:rsidRPr="009E1903">
              <w:rPr>
                <w:rFonts w:cs="Times New Roman"/>
                <w:szCs w:val="24"/>
              </w:rPr>
              <w:t xml:space="preserve">нвестор </w:t>
            </w:r>
            <w:r w:rsidR="002B6F4E">
              <w:rPr>
                <w:rFonts w:cs="Times New Roman"/>
                <w:szCs w:val="24"/>
              </w:rPr>
              <w:t>вправе обратиться с заявлением о включении</w:t>
            </w:r>
            <w:r w:rsidR="00880280" w:rsidRPr="009E1903">
              <w:rPr>
                <w:rFonts w:cs="Times New Roman"/>
                <w:szCs w:val="24"/>
              </w:rPr>
              <w:t xml:space="preserve"> в </w:t>
            </w:r>
            <w:r w:rsidR="006D4590">
              <w:rPr>
                <w:rFonts w:cs="Times New Roman"/>
                <w:szCs w:val="24"/>
              </w:rPr>
              <w:t xml:space="preserve">её </w:t>
            </w:r>
            <w:r w:rsidR="00880280" w:rsidRPr="009E1903">
              <w:rPr>
                <w:rFonts w:cs="Times New Roman"/>
                <w:szCs w:val="24"/>
              </w:rPr>
              <w:t>состав резидентов СПВ в соответствии с Федеральным законом №212-ФЗ от 13.07.2015 г. «О свободном порте Владивосток».</w:t>
            </w:r>
          </w:p>
        </w:tc>
      </w:tr>
      <w:tr w:rsidR="005A0269" w:rsidRPr="00B61A3D" w14:paraId="656E08AF" w14:textId="77777777" w:rsidTr="00860901">
        <w:trPr>
          <w:trHeight w:val="491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37A0" w14:textId="77777777" w:rsidR="00E566AB" w:rsidRPr="002B6F4E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B6F4E">
              <w:rPr>
                <w:rFonts w:eastAsia="Times New Roman" w:cs="Times New Roman"/>
                <w:szCs w:val="24"/>
                <w:lang w:eastAsia="ru-RU"/>
              </w:rPr>
              <w:t xml:space="preserve">Льготы в отношении земельного участка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D08A" w14:textId="77777777" w:rsidR="00E566AB" w:rsidRPr="002B6F4E" w:rsidRDefault="002B6F4E" w:rsidP="002B6F4E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B6F4E">
              <w:rPr>
                <w:rFonts w:eastAsia="Times New Roman" w:cs="Times New Roman"/>
                <w:szCs w:val="24"/>
                <w:lang w:eastAsia="ru-RU"/>
              </w:rPr>
              <w:t>Не</w:t>
            </w:r>
            <w:r>
              <w:rPr>
                <w:rFonts w:eastAsia="Times New Roman" w:cs="Times New Roman"/>
                <w:szCs w:val="24"/>
                <w:lang w:eastAsia="ru-RU"/>
              </w:rPr>
              <w:t>т данных</w:t>
            </w:r>
          </w:p>
        </w:tc>
      </w:tr>
      <w:tr w:rsidR="006D4590" w:rsidRPr="00B61A3D" w14:paraId="2F0EB123" w14:textId="77777777" w:rsidTr="00860901">
        <w:trPr>
          <w:trHeight w:val="999"/>
        </w:trPr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01783" w14:textId="77777777" w:rsidR="006D4590" w:rsidRPr="00B61A3D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2D2AF" w14:textId="77777777" w:rsidR="006D4590" w:rsidRPr="006D4590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D4590">
              <w:rPr>
                <w:rFonts w:eastAsia="Times New Roman" w:cs="Times New Roman"/>
                <w:szCs w:val="24"/>
                <w:lang w:eastAsia="ru-RU"/>
              </w:rPr>
              <w:t xml:space="preserve">Мощность инженерной инфраструктуры, имеющейся на земельном участке, в том числе 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9521A" w14:textId="5D1AAB54" w:rsidR="006D4590" w:rsidRPr="006A66A9" w:rsidRDefault="006A66A9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A66A9">
              <w:rPr>
                <w:rFonts w:cs="Times New Roman"/>
                <w:color w:val="000000"/>
                <w:szCs w:val="24"/>
                <w:shd w:val="clear" w:color="auto" w:fill="FFFFFF"/>
              </w:rPr>
              <w:t>200 имеется подстанция «Межзаводская» 35/10 кВт, через территорию проходит линия воздушных электропередач ВЛ – 35 Квт протяженностью 860 м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.,</w:t>
            </w:r>
            <w:r w:rsidR="00B20E82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канализация 250 м.,</w:t>
            </w:r>
            <w:r w:rsidR="008C1E5A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водоснабжение 500м.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B20E82">
              <w:rPr>
                <w:rFonts w:cs="Times New Roman"/>
                <w:color w:val="000000"/>
                <w:szCs w:val="24"/>
                <w:shd w:val="clear" w:color="auto" w:fill="FFFFFF"/>
              </w:rPr>
              <w:t>В 750 м. проходит газопровод</w:t>
            </w:r>
            <w:r w:rsidR="008C1E5A">
              <w:rPr>
                <w:rFonts w:cs="Times New Roman"/>
                <w:color w:val="000000"/>
                <w:szCs w:val="24"/>
                <w:shd w:val="clear" w:color="auto" w:fill="FFFFFF"/>
              </w:rPr>
              <w:t>.</w:t>
            </w:r>
          </w:p>
          <w:p w14:paraId="464F70B5" w14:textId="77777777" w:rsidR="006D4590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32602F98" w14:textId="77777777" w:rsidR="006D4590" w:rsidRPr="006D4590" w:rsidRDefault="006D4590" w:rsidP="00E566AB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D4590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6D4590" w:rsidRPr="00B61A3D" w14:paraId="64A688A0" w14:textId="77777777" w:rsidTr="00860901">
        <w:trPr>
          <w:trHeight w:val="324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5A2A" w14:textId="77777777" w:rsidR="006D4590" w:rsidRPr="00B61A3D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5DDEA" w14:textId="77777777" w:rsidR="006D4590" w:rsidRPr="006D4590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D4590">
              <w:rPr>
                <w:rFonts w:eastAsia="Times New Roman" w:cs="Times New Roman"/>
                <w:szCs w:val="24"/>
                <w:lang w:eastAsia="ru-RU"/>
              </w:rPr>
              <w:t xml:space="preserve">Электроэнергия, МВт </w:t>
            </w:r>
          </w:p>
        </w:tc>
        <w:tc>
          <w:tcPr>
            <w:tcW w:w="3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F3FFC" w14:textId="77777777" w:rsidR="006D4590" w:rsidRPr="006D4590" w:rsidRDefault="006D4590" w:rsidP="00E566AB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D4590" w:rsidRPr="00B61A3D" w14:paraId="28E77F1D" w14:textId="77777777" w:rsidTr="00860901">
        <w:trPr>
          <w:trHeight w:val="324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5969" w14:textId="77777777" w:rsidR="006D4590" w:rsidRPr="00B61A3D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6F193" w14:textId="77777777" w:rsidR="006D4590" w:rsidRPr="006D4590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D4590">
              <w:rPr>
                <w:rFonts w:eastAsia="Times New Roman" w:cs="Times New Roman"/>
                <w:szCs w:val="24"/>
                <w:lang w:eastAsia="ru-RU"/>
              </w:rPr>
              <w:t>Водоотведение, м3/ч</w:t>
            </w:r>
          </w:p>
        </w:tc>
        <w:tc>
          <w:tcPr>
            <w:tcW w:w="3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E8BD7" w14:textId="77777777" w:rsidR="006D4590" w:rsidRPr="006D4590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A0269" w:rsidRPr="00B61A3D" w14:paraId="08A42B1F" w14:textId="77777777" w:rsidTr="00860901">
        <w:trPr>
          <w:trHeight w:val="972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445D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F92E7" w14:textId="77777777" w:rsidR="00E566AB" w:rsidRPr="006D4590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D4590">
              <w:rPr>
                <w:rFonts w:eastAsia="Times New Roman" w:cs="Times New Roman"/>
                <w:szCs w:val="24"/>
                <w:lang w:eastAsia="ru-RU"/>
              </w:rPr>
              <w:t>Наличие ж/д ветки на земельном участке или возможности присоединения не более 1 км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39011" w14:textId="6821323B" w:rsidR="00E566AB" w:rsidRPr="0065313A" w:rsidRDefault="0065313A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5313A">
              <w:rPr>
                <w:rFonts w:cs="Times New Roman"/>
                <w:color w:val="000000"/>
                <w:szCs w:val="24"/>
                <w:shd w:val="clear" w:color="auto" w:fill="FFFFFF"/>
              </w:rPr>
              <w:t>Железнодорожная ветка расположена в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65313A">
              <w:rPr>
                <w:rFonts w:cs="Times New Roman"/>
                <w:color w:val="000000"/>
                <w:szCs w:val="24"/>
                <w:shd w:val="clear" w:color="auto" w:fill="FFFFFF"/>
              </w:rPr>
              <w:t>0,55 км от земельного участка</w:t>
            </w:r>
          </w:p>
          <w:p w14:paraId="4E6AC872" w14:textId="77777777" w:rsidR="006D4590" w:rsidRPr="006D4590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7198A94F" w14:textId="40EF9F07" w:rsidR="006D4590" w:rsidRPr="006D4590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A0269" w:rsidRPr="00B61A3D" w14:paraId="117304D7" w14:textId="77777777" w:rsidTr="00860901">
        <w:trPr>
          <w:trHeight w:val="835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FBA3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589C" w14:textId="77777777" w:rsidR="00E566AB" w:rsidRPr="001D53AC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D53AC">
              <w:rPr>
                <w:rFonts w:eastAsia="Times New Roman" w:cs="Times New Roman"/>
                <w:szCs w:val="24"/>
                <w:lang w:eastAsia="ru-RU"/>
              </w:rPr>
              <w:t>Ближайшая федеральная трасса (тип трассы и расстояние до трассы)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1B96" w14:textId="77777777" w:rsidR="00E566AB" w:rsidRPr="001D53AC" w:rsidRDefault="00880280" w:rsidP="00183A7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D53AC"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="00183A75" w:rsidRPr="001D53AC">
              <w:rPr>
                <w:rFonts w:eastAsia="Times New Roman" w:cs="Times New Roman"/>
                <w:szCs w:val="24"/>
                <w:lang w:eastAsia="ru-RU"/>
              </w:rPr>
              <w:t xml:space="preserve">едеральная трасса М60 (Уссури) проходит непосредственно </w:t>
            </w:r>
            <w:r w:rsidR="007857A9" w:rsidRPr="001D53A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2B6F4E" w:rsidRPr="001D53AC">
              <w:rPr>
                <w:rFonts w:eastAsia="Times New Roman" w:cs="Times New Roman"/>
                <w:szCs w:val="24"/>
                <w:lang w:eastAsia="ru-RU"/>
              </w:rPr>
              <w:t xml:space="preserve">у границы </w:t>
            </w:r>
            <w:r w:rsidRPr="001D53AC">
              <w:rPr>
                <w:rFonts w:eastAsia="Times New Roman" w:cs="Times New Roman"/>
                <w:szCs w:val="24"/>
                <w:lang w:eastAsia="ru-RU"/>
              </w:rPr>
              <w:t>г. Спасск-Дальний</w:t>
            </w:r>
          </w:p>
        </w:tc>
      </w:tr>
      <w:tr w:rsidR="005A0269" w:rsidRPr="00B61A3D" w14:paraId="1117B7C7" w14:textId="77777777" w:rsidTr="00860901">
        <w:trPr>
          <w:trHeight w:val="972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5A31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9B21D" w14:textId="77777777" w:rsidR="00E566AB" w:rsidRPr="001D53AC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D53AC">
              <w:rPr>
                <w:rFonts w:eastAsia="Times New Roman" w:cs="Times New Roman"/>
                <w:szCs w:val="24"/>
                <w:lang w:eastAsia="ru-RU"/>
              </w:rPr>
              <w:t xml:space="preserve">Информация о наличии производственных активов в границах земельного участка: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2D1BB" w14:textId="77777777" w:rsidR="001D53AC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D53AC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14:paraId="35F4F2E9" w14:textId="77777777" w:rsidR="00E566AB" w:rsidRPr="001D53AC" w:rsidRDefault="001D53AC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D53AC">
              <w:rPr>
                <w:rFonts w:eastAsia="Times New Roman" w:cs="Times New Roman"/>
                <w:szCs w:val="24"/>
                <w:lang w:eastAsia="ru-RU"/>
              </w:rPr>
              <w:t>Не имеются</w:t>
            </w:r>
          </w:p>
        </w:tc>
      </w:tr>
      <w:tr w:rsidR="005A0269" w:rsidRPr="00B61A3D" w14:paraId="7F45F7AF" w14:textId="77777777" w:rsidTr="00860901">
        <w:trPr>
          <w:trHeight w:val="1296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0CAE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D62AD" w14:textId="77777777" w:rsidR="00E566AB" w:rsidRPr="001D53AC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D53AC">
              <w:rPr>
                <w:rFonts w:eastAsia="Times New Roman" w:cs="Times New Roman"/>
                <w:szCs w:val="24"/>
                <w:lang w:eastAsia="ru-RU"/>
              </w:rPr>
              <w:t>Возможность подключения к инженерной инфраструктуре, включая прогнозируемые сроки и стоимость: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F5D2A" w14:textId="51D85E77" w:rsidR="00E566AB" w:rsidRPr="001D53AC" w:rsidRDefault="001D53AC" w:rsidP="00BC1031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D53AC">
              <w:rPr>
                <w:rFonts w:eastAsia="Times New Roman" w:cs="Times New Roman"/>
                <w:szCs w:val="24"/>
                <w:lang w:eastAsia="ru-RU"/>
              </w:rPr>
              <w:t xml:space="preserve">Имеется возможность подключения к </w:t>
            </w:r>
            <w:r w:rsidR="00BC1031">
              <w:rPr>
                <w:rFonts w:eastAsia="Times New Roman" w:cs="Times New Roman"/>
                <w:szCs w:val="24"/>
                <w:lang w:eastAsia="ru-RU"/>
              </w:rPr>
              <w:t>линейным</w:t>
            </w:r>
            <w:r w:rsidR="00BC1031" w:rsidRPr="001D53A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1D53AC">
              <w:rPr>
                <w:rFonts w:eastAsia="Times New Roman" w:cs="Times New Roman"/>
                <w:szCs w:val="24"/>
                <w:lang w:eastAsia="ru-RU"/>
              </w:rPr>
              <w:t xml:space="preserve">сетям </w:t>
            </w:r>
            <w:r w:rsidR="00BC1031">
              <w:rPr>
                <w:rFonts w:eastAsia="Times New Roman" w:cs="Times New Roman"/>
                <w:szCs w:val="24"/>
                <w:lang w:eastAsia="ru-RU"/>
              </w:rPr>
              <w:t>(</w:t>
            </w:r>
            <w:r w:rsidRPr="001D53AC">
              <w:rPr>
                <w:rFonts w:eastAsia="Times New Roman" w:cs="Times New Roman"/>
                <w:szCs w:val="24"/>
                <w:lang w:eastAsia="ru-RU"/>
              </w:rPr>
              <w:t>энерго-, водо-, газоснабжения</w:t>
            </w:r>
            <w:r w:rsidR="00BC1031">
              <w:rPr>
                <w:rFonts w:eastAsia="Times New Roman" w:cs="Times New Roman"/>
                <w:szCs w:val="24"/>
                <w:lang w:eastAsia="ru-RU"/>
              </w:rPr>
              <w:t>)</w:t>
            </w:r>
            <w:r w:rsidR="006D4590">
              <w:rPr>
                <w:rFonts w:eastAsia="Times New Roman" w:cs="Times New Roman"/>
                <w:szCs w:val="24"/>
                <w:lang w:eastAsia="ru-RU"/>
              </w:rPr>
              <w:t xml:space="preserve"> в сроки определяемые</w:t>
            </w:r>
            <w:r w:rsidR="00BC103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6D4590">
              <w:rPr>
                <w:rFonts w:eastAsia="Times New Roman" w:cs="Times New Roman"/>
                <w:szCs w:val="24"/>
                <w:lang w:eastAsia="ru-RU"/>
              </w:rPr>
              <w:t>техническими условиями</w:t>
            </w:r>
          </w:p>
        </w:tc>
      </w:tr>
      <w:tr w:rsidR="005A0269" w:rsidRPr="00B61A3D" w14:paraId="21BA5B33" w14:textId="77777777" w:rsidTr="00860901">
        <w:trPr>
          <w:trHeight w:val="1296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F633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0E5A9" w14:textId="77777777" w:rsidR="00E566AB" w:rsidRPr="00A1761F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1761F">
              <w:rPr>
                <w:rFonts w:eastAsia="Times New Roman" w:cs="Times New Roman"/>
                <w:szCs w:val="24"/>
                <w:lang w:eastAsia="ru-RU"/>
              </w:rPr>
              <w:t>Иная дополнительная информация о земельном участке и (или) об объектах недвижимого имущества на земельном участке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743CA" w14:textId="77777777" w:rsidR="00E566AB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B61A3D">
              <w:rPr>
                <w:rFonts w:eastAsia="Times New Roman" w:cs="Times New Roman"/>
                <w:color w:val="FF0000"/>
                <w:szCs w:val="24"/>
                <w:lang w:eastAsia="ru-RU"/>
              </w:rPr>
              <w:t> </w:t>
            </w:r>
          </w:p>
          <w:p w14:paraId="7FD0431E" w14:textId="77777777" w:rsidR="00A1761F" w:rsidRDefault="00A176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  <w:p w14:paraId="73ABD294" w14:textId="77777777" w:rsidR="00A1761F" w:rsidRPr="00A1761F" w:rsidRDefault="00A176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1761F">
              <w:rPr>
                <w:rFonts w:eastAsia="Times New Roman" w:cs="Times New Roman"/>
                <w:szCs w:val="24"/>
                <w:lang w:eastAsia="ru-RU"/>
              </w:rPr>
              <w:t>Не имеется</w:t>
            </w:r>
          </w:p>
        </w:tc>
      </w:tr>
      <w:tr w:rsidR="005A0269" w:rsidRPr="00B61A3D" w14:paraId="6C3AE072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96881" w14:textId="77777777" w:rsidR="00E566AB" w:rsidRPr="00F1475E" w:rsidRDefault="00E566AB" w:rsidP="00F147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F1475E">
              <w:rPr>
                <w:rFonts w:eastAsia="Times New Roman" w:cs="Times New Roman"/>
                <w:bCs/>
                <w:szCs w:val="24"/>
                <w:lang w:eastAsia="ru-RU"/>
              </w:rPr>
              <w:t>Иное ресурсное обеспечение инвестиционного проекта</w:t>
            </w:r>
          </w:p>
        </w:tc>
      </w:tr>
      <w:tr w:rsidR="005A0269" w:rsidRPr="00B61A3D" w14:paraId="76E680C3" w14:textId="77777777" w:rsidTr="00860901">
        <w:trPr>
          <w:trHeight w:val="1559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16F79" w14:textId="77777777" w:rsidR="00E566AB" w:rsidRPr="00F1475E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1475E">
              <w:rPr>
                <w:rFonts w:eastAsia="Times New Roman" w:cs="Times New Roman"/>
                <w:szCs w:val="24"/>
                <w:lang w:eastAsia="ru-RU"/>
              </w:rPr>
              <w:lastRenderedPageBreak/>
              <w:t>Ключевые федеральные и региональные меры государственной поддержки, оказывающие влияние на реализацию инвестиционного проекта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4ABF" w14:textId="58A339E4" w:rsidR="00E566AB" w:rsidRPr="00F1475E" w:rsidRDefault="00F1475E" w:rsidP="00125FE8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szCs w:val="24"/>
              </w:rPr>
              <w:t>В</w:t>
            </w:r>
            <w:r w:rsidR="00880280" w:rsidRPr="00F1475E">
              <w:rPr>
                <w:szCs w:val="24"/>
              </w:rPr>
              <w:t xml:space="preserve"> соответствии с Федеральным законом №212-ФЗ от 13.07.2015 г. «О сво</w:t>
            </w:r>
            <w:r>
              <w:rPr>
                <w:szCs w:val="24"/>
              </w:rPr>
              <w:t>бодном порте Владивосток», организация-и</w:t>
            </w:r>
            <w:r w:rsidR="00880280" w:rsidRPr="00F1475E">
              <w:rPr>
                <w:szCs w:val="24"/>
              </w:rPr>
              <w:t>нвестор может быть включен в состав резидентов СПВ</w:t>
            </w:r>
            <w:r w:rsidR="00125FE8">
              <w:rPr>
                <w:szCs w:val="24"/>
              </w:rPr>
              <w:t xml:space="preserve"> </w:t>
            </w:r>
            <w:r>
              <w:rPr>
                <w:szCs w:val="24"/>
              </w:rPr>
              <w:t>на основе заявления</w:t>
            </w:r>
            <w:r w:rsidR="00880280" w:rsidRPr="00F1475E">
              <w:rPr>
                <w:szCs w:val="24"/>
              </w:rPr>
              <w:t>. В соответствии с налоговым законодательством Российской</w:t>
            </w:r>
            <w:r w:rsidR="00125FE8">
              <w:rPr>
                <w:szCs w:val="24"/>
              </w:rPr>
              <w:t xml:space="preserve"> Федерации, для резидентов СПВ предусмотрен инвестиционный</w:t>
            </w:r>
            <w:r w:rsidR="00340546">
              <w:rPr>
                <w:szCs w:val="24"/>
              </w:rPr>
              <w:t xml:space="preserve"> </w:t>
            </w:r>
            <w:r w:rsidR="00125FE8">
              <w:rPr>
                <w:szCs w:val="24"/>
              </w:rPr>
              <w:t>налоговый кредит</w:t>
            </w:r>
            <w:r w:rsidR="00880280" w:rsidRPr="00F1475E">
              <w:rPr>
                <w:szCs w:val="24"/>
              </w:rPr>
              <w:t xml:space="preserve"> и </w:t>
            </w:r>
            <w:r w:rsidR="00125FE8">
              <w:rPr>
                <w:szCs w:val="24"/>
              </w:rPr>
              <w:t xml:space="preserve">меры </w:t>
            </w:r>
            <w:r w:rsidR="00880280" w:rsidRPr="00F1475E">
              <w:rPr>
                <w:szCs w:val="24"/>
              </w:rPr>
              <w:t>административн</w:t>
            </w:r>
            <w:r w:rsidR="00125FE8">
              <w:rPr>
                <w:szCs w:val="24"/>
              </w:rPr>
              <w:t>ой поддержки.</w:t>
            </w:r>
          </w:p>
        </w:tc>
      </w:tr>
      <w:tr w:rsidR="005A0269" w:rsidRPr="00B61A3D" w14:paraId="0A76421C" w14:textId="77777777" w:rsidTr="00860901">
        <w:trPr>
          <w:trHeight w:val="566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B0F4" w14:textId="77777777" w:rsidR="00E566AB" w:rsidRPr="00350626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50626">
              <w:rPr>
                <w:rFonts w:eastAsia="Times New Roman" w:cs="Times New Roman"/>
                <w:szCs w:val="24"/>
                <w:lang w:eastAsia="ru-RU"/>
              </w:rPr>
              <w:t>Возможность софинансирования инвестиционного проекта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F3AB6" w14:textId="77777777" w:rsidR="00D90983" w:rsidRDefault="006D3957" w:rsidP="006D3957">
            <w:pPr>
              <w:tabs>
                <w:tab w:val="left" w:pos="297"/>
              </w:tabs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(Инфраструктурный Бюджетный Кредит) </w:t>
            </w:r>
            <w:r w:rsidR="00D90983">
              <w:rPr>
                <w:szCs w:val="24"/>
                <w:shd w:val="clear" w:color="auto" w:fill="FFFFFF"/>
              </w:rPr>
              <w:t xml:space="preserve">Софинансирование </w:t>
            </w:r>
            <w:r w:rsidR="00B72DEA">
              <w:rPr>
                <w:szCs w:val="24"/>
                <w:shd w:val="clear" w:color="auto" w:fill="FFFFFF"/>
              </w:rPr>
              <w:t>из средств федерального бюджета</w:t>
            </w:r>
            <w:r w:rsidR="00350626">
              <w:rPr>
                <w:szCs w:val="24"/>
                <w:shd w:val="clear" w:color="auto" w:fill="FFFFFF"/>
              </w:rPr>
              <w:t xml:space="preserve"> </w:t>
            </w:r>
            <w:r w:rsidR="00D90983">
              <w:rPr>
                <w:szCs w:val="24"/>
                <w:shd w:val="clear" w:color="auto" w:fill="FFFFFF"/>
              </w:rPr>
              <w:t>за</w:t>
            </w:r>
            <w:r w:rsidR="00D90983" w:rsidRPr="00D90983">
              <w:rPr>
                <w:szCs w:val="24"/>
                <w:shd w:val="clear" w:color="auto" w:fill="FFFFFF"/>
              </w:rPr>
              <w:t xml:space="preserve"> счет временно свободных средств единого счета федерального бюджета на срок до 15 лет с в</w:t>
            </w:r>
            <w:r w:rsidR="00D90983">
              <w:rPr>
                <w:szCs w:val="24"/>
                <w:shd w:val="clear" w:color="auto" w:fill="FFFFFF"/>
              </w:rPr>
              <w:t xml:space="preserve">зиманием платы за пользование по ставке 3 % </w:t>
            </w:r>
            <w:r w:rsidR="00D90983" w:rsidRPr="00D90983">
              <w:rPr>
                <w:szCs w:val="24"/>
                <w:shd w:val="clear" w:color="auto" w:fill="FFFFFF"/>
              </w:rPr>
              <w:t>годовых с правом досрочного погашения</w:t>
            </w:r>
            <w:r w:rsidR="00D90983">
              <w:rPr>
                <w:szCs w:val="24"/>
                <w:shd w:val="clear" w:color="auto" w:fill="FFFFFF"/>
              </w:rPr>
              <w:t xml:space="preserve">, </w:t>
            </w:r>
            <w:r>
              <w:rPr>
                <w:szCs w:val="24"/>
                <w:shd w:val="clear" w:color="auto" w:fill="FFFFFF"/>
              </w:rPr>
              <w:t xml:space="preserve">в </w:t>
            </w:r>
            <w:r w:rsidR="00D90983">
              <w:rPr>
                <w:szCs w:val="24"/>
                <w:shd w:val="clear" w:color="auto" w:fill="FFFFFF"/>
              </w:rPr>
              <w:t>том числе</w:t>
            </w:r>
            <w:r w:rsidR="0009178B">
              <w:rPr>
                <w:rStyle w:val="ad"/>
                <w:szCs w:val="24"/>
                <w:shd w:val="clear" w:color="auto" w:fill="FFFFFF"/>
              </w:rPr>
              <w:footnoteReference w:id="7"/>
            </w:r>
            <w:r w:rsidR="00D90983">
              <w:rPr>
                <w:szCs w:val="24"/>
                <w:shd w:val="clear" w:color="auto" w:fill="FFFFFF"/>
              </w:rPr>
              <w:t>:</w:t>
            </w:r>
          </w:p>
          <w:p w14:paraId="7D1C2930" w14:textId="77777777" w:rsidR="00D90983" w:rsidRDefault="00D90983" w:rsidP="006D3957">
            <w:pPr>
              <w:pStyle w:val="a3"/>
              <w:numPr>
                <w:ilvl w:val="0"/>
                <w:numId w:val="16"/>
              </w:numPr>
              <w:tabs>
                <w:tab w:val="left" w:pos="297"/>
              </w:tabs>
              <w:spacing w:line="240" w:lineRule="auto"/>
              <w:ind w:left="39" w:hanging="39"/>
              <w:rPr>
                <w:szCs w:val="24"/>
                <w:shd w:val="clear" w:color="auto" w:fill="FFFFFF"/>
              </w:rPr>
            </w:pPr>
            <w:r w:rsidRPr="00D90983">
              <w:rPr>
                <w:szCs w:val="24"/>
                <w:shd w:val="clear" w:color="auto" w:fill="FFFFFF"/>
              </w:rPr>
              <w:t>Финансирование государственного участия в проекте в рамках концессионных соглашений и соглашений о государственно-частном партнерстве.</w:t>
            </w:r>
          </w:p>
          <w:p w14:paraId="0CD336E6" w14:textId="77777777" w:rsidR="00E566AB" w:rsidRDefault="00D90983" w:rsidP="006D3957">
            <w:pPr>
              <w:pStyle w:val="a3"/>
              <w:numPr>
                <w:ilvl w:val="0"/>
                <w:numId w:val="16"/>
              </w:numPr>
              <w:tabs>
                <w:tab w:val="left" w:pos="297"/>
              </w:tabs>
              <w:spacing w:line="240" w:lineRule="auto"/>
              <w:ind w:left="39" w:hanging="39"/>
              <w:rPr>
                <w:szCs w:val="24"/>
                <w:shd w:val="clear" w:color="auto" w:fill="FFFFFF"/>
              </w:rPr>
            </w:pPr>
            <w:r w:rsidRPr="00D90983">
              <w:rPr>
                <w:szCs w:val="24"/>
              </w:rPr>
              <w:t>Ф</w:t>
            </w:r>
            <w:r w:rsidRPr="00D90983">
              <w:rPr>
                <w:szCs w:val="24"/>
                <w:shd w:val="clear" w:color="auto" w:fill="FFFFFF"/>
              </w:rPr>
              <w:t>инансирование муниципального участия</w:t>
            </w:r>
            <w:r w:rsidR="00BC1031">
              <w:rPr>
                <w:szCs w:val="24"/>
                <w:shd w:val="clear" w:color="auto" w:fill="FFFFFF"/>
              </w:rPr>
              <w:t xml:space="preserve"> в</w:t>
            </w:r>
            <w:r w:rsidRPr="00D90983">
              <w:rPr>
                <w:szCs w:val="24"/>
                <w:shd w:val="clear" w:color="auto" w:fill="FFFFFF"/>
              </w:rPr>
              <w:t xml:space="preserve"> проекте в рамках концессионных соглашений и соглашений о м</w:t>
            </w:r>
            <w:r w:rsidR="006D3957">
              <w:rPr>
                <w:szCs w:val="24"/>
                <w:shd w:val="clear" w:color="auto" w:fill="FFFFFF"/>
              </w:rPr>
              <w:t>униципально-частном партнерстве.</w:t>
            </w:r>
          </w:p>
          <w:p w14:paraId="3A742A33" w14:textId="66901936" w:rsidR="00340546" w:rsidRPr="00340546" w:rsidRDefault="00340546" w:rsidP="00340546">
            <w:pPr>
              <w:pStyle w:val="a3"/>
              <w:tabs>
                <w:tab w:val="left" w:pos="297"/>
              </w:tabs>
              <w:spacing w:line="240" w:lineRule="auto"/>
              <w:ind w:left="39" w:firstLine="0"/>
              <w:rPr>
                <w:szCs w:val="24"/>
                <w:shd w:val="clear" w:color="auto" w:fill="FFFFFF"/>
              </w:rPr>
            </w:pPr>
            <w:r w:rsidRPr="00340546">
              <w:rPr>
                <w:b/>
                <w:bCs/>
                <w:szCs w:val="24"/>
                <w:shd w:val="clear" w:color="auto" w:fill="FFFFFF"/>
              </w:rPr>
              <w:t>Региональные меры финансовой поддержки промышленности</w:t>
            </w:r>
            <w:r>
              <w:rPr>
                <w:szCs w:val="24"/>
                <w:shd w:val="clear" w:color="auto" w:fill="FFFFFF"/>
              </w:rPr>
              <w:t>:</w:t>
            </w:r>
            <w:r w:rsidRPr="00340546">
              <w:rPr>
                <w:szCs w:val="24"/>
                <w:shd w:val="clear" w:color="auto" w:fill="FFFFFF"/>
              </w:rPr>
              <w:t xml:space="preserve"> </w:t>
            </w:r>
          </w:p>
          <w:p w14:paraId="1583CA09" w14:textId="77777777" w:rsidR="00340546" w:rsidRPr="00340546" w:rsidRDefault="00340546" w:rsidP="00340546">
            <w:pPr>
              <w:pStyle w:val="a3"/>
              <w:tabs>
                <w:tab w:val="left" w:pos="297"/>
              </w:tabs>
              <w:spacing w:line="240" w:lineRule="auto"/>
              <w:ind w:left="39" w:firstLine="0"/>
              <w:rPr>
                <w:szCs w:val="24"/>
                <w:shd w:val="clear" w:color="auto" w:fill="FFFFFF"/>
              </w:rPr>
            </w:pPr>
            <w:r w:rsidRPr="00340546">
              <w:rPr>
                <w:szCs w:val="24"/>
                <w:shd w:val="clear" w:color="auto" w:fill="FFFFFF"/>
              </w:rPr>
              <w:t xml:space="preserve">- Пилотная партия -100 млн. рублей (возмещение затрат на создание пилотной партии промышленной продукции). Пилотный проект планируется реализовать на нужды собственного производства. </w:t>
            </w:r>
          </w:p>
          <w:p w14:paraId="7BEA7722" w14:textId="77777777" w:rsidR="00340546" w:rsidRPr="00340546" w:rsidRDefault="00340546" w:rsidP="00340546">
            <w:pPr>
              <w:pStyle w:val="a3"/>
              <w:tabs>
                <w:tab w:val="left" w:pos="297"/>
              </w:tabs>
              <w:spacing w:line="240" w:lineRule="auto"/>
              <w:ind w:left="39" w:firstLine="0"/>
              <w:rPr>
                <w:szCs w:val="24"/>
                <w:shd w:val="clear" w:color="auto" w:fill="FFFFFF"/>
              </w:rPr>
            </w:pPr>
            <w:r w:rsidRPr="00340546">
              <w:rPr>
                <w:szCs w:val="24"/>
                <w:shd w:val="clear" w:color="auto" w:fill="FFFFFF"/>
              </w:rPr>
              <w:t>- НИОКР – 50 млн рублей (возмещение затрат на НИОКР, в том числе с испытанием опытных образцов). Опытная площадка – обеспечение энергоресурсами собственное производство.</w:t>
            </w:r>
          </w:p>
          <w:p w14:paraId="6CE95892" w14:textId="77777777" w:rsidR="00340546" w:rsidRPr="00340546" w:rsidRDefault="00340546" w:rsidP="00340546">
            <w:pPr>
              <w:pStyle w:val="a3"/>
              <w:tabs>
                <w:tab w:val="left" w:pos="297"/>
              </w:tabs>
              <w:spacing w:line="240" w:lineRule="auto"/>
              <w:ind w:left="39" w:firstLine="0"/>
              <w:rPr>
                <w:szCs w:val="24"/>
                <w:shd w:val="clear" w:color="auto" w:fill="FFFFFF"/>
              </w:rPr>
            </w:pPr>
            <w:r w:rsidRPr="00340546">
              <w:rPr>
                <w:szCs w:val="24"/>
                <w:shd w:val="clear" w:color="auto" w:fill="FFFFFF"/>
              </w:rPr>
              <w:t>- Проценты по кредитам – 200 млн. рублей (возмещение части затрат на уплату процентов по кредитам).</w:t>
            </w:r>
          </w:p>
          <w:p w14:paraId="4EF7D7BE" w14:textId="77777777" w:rsidR="00340546" w:rsidRPr="00340546" w:rsidRDefault="00340546" w:rsidP="00340546">
            <w:pPr>
              <w:pStyle w:val="a3"/>
              <w:tabs>
                <w:tab w:val="left" w:pos="297"/>
              </w:tabs>
              <w:spacing w:line="240" w:lineRule="auto"/>
              <w:ind w:left="39" w:firstLine="0"/>
              <w:rPr>
                <w:szCs w:val="24"/>
                <w:shd w:val="clear" w:color="auto" w:fill="FFFFFF"/>
              </w:rPr>
            </w:pPr>
            <w:r w:rsidRPr="00340546">
              <w:rPr>
                <w:szCs w:val="24"/>
                <w:shd w:val="clear" w:color="auto" w:fill="FFFFFF"/>
              </w:rPr>
              <w:t>- Энергоэффективность – 300 млн. рублей (реализация проектов в области энергосбережения м повышения энергетической эффективности). Данные проект полностью направлен на энергоэффективность всех потенциальных потребителей.</w:t>
            </w:r>
          </w:p>
          <w:p w14:paraId="3C6504CF" w14:textId="151C73DC" w:rsidR="00340546" w:rsidRPr="006D3957" w:rsidRDefault="00340546" w:rsidP="00340546">
            <w:pPr>
              <w:pStyle w:val="a3"/>
              <w:tabs>
                <w:tab w:val="left" w:pos="297"/>
              </w:tabs>
              <w:spacing w:line="240" w:lineRule="auto"/>
              <w:ind w:left="39" w:firstLine="0"/>
              <w:rPr>
                <w:szCs w:val="24"/>
                <w:shd w:val="clear" w:color="auto" w:fill="FFFFFF"/>
              </w:rPr>
            </w:pPr>
            <w:r w:rsidRPr="00340546">
              <w:rPr>
                <w:szCs w:val="24"/>
                <w:shd w:val="clear" w:color="auto" w:fill="FFFFFF"/>
              </w:rPr>
              <w:t>РФРП – 800 млн. рублей (льготные займы производственным компаниям)</w:t>
            </w:r>
          </w:p>
        </w:tc>
      </w:tr>
      <w:tr w:rsidR="005A0269" w:rsidRPr="00B61A3D" w14:paraId="70AD8672" w14:textId="77777777" w:rsidTr="00860901">
        <w:trPr>
          <w:trHeight w:val="283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D588" w14:textId="77777777" w:rsidR="00E566AB" w:rsidRPr="00350626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50626">
              <w:rPr>
                <w:rFonts w:eastAsia="Times New Roman" w:cs="Times New Roman"/>
                <w:szCs w:val="24"/>
                <w:lang w:eastAsia="ru-RU"/>
              </w:rPr>
              <w:t xml:space="preserve"> Обязательства субъекта Российской Федерации, связанные с реализацией инвестиционного проекта (при наличии)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6A670" w14:textId="77777777" w:rsidR="00E566AB" w:rsidRDefault="00E566AB" w:rsidP="00A90E6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7B3BDD0B" w14:textId="77777777" w:rsidR="00DE78A6" w:rsidRDefault="00DE78A6" w:rsidP="00A90E6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429BDE57" w14:textId="77777777" w:rsidR="00DE78A6" w:rsidRPr="00350626" w:rsidRDefault="00DE78A6" w:rsidP="00A90E6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настоящий момент не установлены</w:t>
            </w:r>
          </w:p>
        </w:tc>
      </w:tr>
      <w:tr w:rsidR="005A0269" w:rsidRPr="00B61A3D" w14:paraId="3A013275" w14:textId="77777777" w:rsidTr="00860901">
        <w:trPr>
          <w:trHeight w:val="648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BB142" w14:textId="77777777" w:rsidR="00E566AB" w:rsidRPr="00350626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50626">
              <w:rPr>
                <w:rFonts w:eastAsia="Times New Roman" w:cs="Times New Roman"/>
                <w:szCs w:val="24"/>
                <w:lang w:eastAsia="ru-RU"/>
              </w:rPr>
              <w:t xml:space="preserve">Возможности и условия партнерства при реализации инвестиционного проекта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344C1" w14:textId="77777777" w:rsidR="00340546" w:rsidRDefault="006D3957" w:rsidP="006E4C31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4A5772">
              <w:rPr>
                <w:rFonts w:eastAsia="Times New Roman" w:cs="Times New Roman"/>
                <w:szCs w:val="24"/>
                <w:lang w:eastAsia="ru-RU"/>
              </w:rPr>
              <w:t>Наличие</w:t>
            </w:r>
            <w:r w:rsidR="004A5772">
              <w:rPr>
                <w:rFonts w:eastAsia="Times New Roman" w:cs="Times New Roman"/>
                <w:szCs w:val="24"/>
                <w:lang w:eastAsia="ru-RU"/>
              </w:rPr>
              <w:t xml:space="preserve"> в качестве</w:t>
            </w:r>
            <w:r w:rsidRPr="004A577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C97388" w:rsidRPr="004A5772">
              <w:rPr>
                <w:rFonts w:eastAsia="Times New Roman" w:cs="Times New Roman"/>
                <w:szCs w:val="24"/>
                <w:lang w:eastAsia="ru-RU"/>
              </w:rPr>
              <w:t>партнера</w:t>
            </w:r>
            <w:r w:rsidR="004A5772">
              <w:rPr>
                <w:rFonts w:eastAsia="Times New Roman" w:cs="Times New Roman"/>
                <w:szCs w:val="24"/>
                <w:lang w:eastAsia="ru-RU"/>
              </w:rPr>
              <w:t xml:space="preserve"> одного из лидеров </w:t>
            </w:r>
            <w:r w:rsidR="00C97388" w:rsidRPr="004A5772">
              <w:rPr>
                <w:rFonts w:eastAsia="Times New Roman" w:cs="Times New Roman"/>
                <w:szCs w:val="24"/>
                <w:lang w:eastAsia="ru-RU"/>
              </w:rPr>
              <w:t>российского</w:t>
            </w:r>
            <w:r w:rsidRPr="004A5772">
              <w:rPr>
                <w:rFonts w:eastAsia="Times New Roman" w:cs="Times New Roman"/>
                <w:szCs w:val="24"/>
                <w:lang w:eastAsia="ru-RU"/>
              </w:rPr>
              <w:t xml:space="preserve"> рынка </w:t>
            </w:r>
            <w:r w:rsidR="00125FE8" w:rsidRPr="004A5772">
              <w:rPr>
                <w:rFonts w:eastAsia="Times New Roman" w:cs="Times New Roman"/>
                <w:szCs w:val="24"/>
                <w:lang w:eastAsia="ru-RU"/>
              </w:rPr>
              <w:t xml:space="preserve">является главным условием </w:t>
            </w:r>
            <w:r w:rsidR="004A5772">
              <w:rPr>
                <w:rFonts w:eastAsia="Times New Roman" w:cs="Times New Roman"/>
                <w:szCs w:val="24"/>
                <w:lang w:eastAsia="ru-RU"/>
              </w:rPr>
              <w:t>реализуемости и экономической состоятельности</w:t>
            </w:r>
            <w:r w:rsidR="00125FE8" w:rsidRPr="004A5772">
              <w:rPr>
                <w:rFonts w:eastAsia="Times New Roman" w:cs="Times New Roman"/>
                <w:szCs w:val="24"/>
                <w:lang w:eastAsia="ru-RU"/>
              </w:rPr>
              <w:t xml:space="preserve"> проекта</w:t>
            </w:r>
            <w:r w:rsidR="004A5772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r w:rsidR="003277E5">
              <w:rPr>
                <w:rFonts w:cs="Times New Roman"/>
                <w:szCs w:val="24"/>
              </w:rPr>
              <w:t xml:space="preserve">Предполагается создание проектной компании </w:t>
            </w:r>
            <w:r w:rsidR="00F56B1D">
              <w:rPr>
                <w:rFonts w:cs="Times New Roman"/>
                <w:szCs w:val="24"/>
              </w:rPr>
              <w:t>в форме хозяйственного (акционерного) общества</w:t>
            </w:r>
            <w:r w:rsidR="00340546">
              <w:rPr>
                <w:rFonts w:cs="Times New Roman"/>
                <w:szCs w:val="24"/>
              </w:rPr>
              <w:t>,</w:t>
            </w:r>
            <w:r w:rsidR="00F56B1D">
              <w:rPr>
                <w:rFonts w:cs="Times New Roman"/>
                <w:szCs w:val="24"/>
              </w:rPr>
              <w:t xml:space="preserve"> учредителем которого выступят </w:t>
            </w:r>
            <w:r w:rsidR="00F56B1D">
              <w:rPr>
                <w:rFonts w:cs="Times New Roman"/>
                <w:szCs w:val="24"/>
              </w:rPr>
              <w:lastRenderedPageBreak/>
              <w:t xml:space="preserve">городской округ Спасск-Дальний (собственник земельного участка), Правительство Приморского края </w:t>
            </w:r>
            <w:r w:rsidR="00FD1FC4">
              <w:rPr>
                <w:rFonts w:cs="Times New Roman"/>
                <w:szCs w:val="24"/>
              </w:rPr>
              <w:t>(финансовые гарантии)</w:t>
            </w:r>
            <w:r w:rsidR="00EF4992">
              <w:rPr>
                <w:rFonts w:cs="Times New Roman"/>
                <w:szCs w:val="24"/>
              </w:rPr>
              <w:t xml:space="preserve"> и </w:t>
            </w:r>
            <w:r w:rsidR="003277E5">
              <w:rPr>
                <w:rFonts w:cs="Times New Roman"/>
                <w:szCs w:val="24"/>
              </w:rPr>
              <w:t>российск</w:t>
            </w:r>
            <w:r w:rsidR="00EF4992">
              <w:rPr>
                <w:rFonts w:cs="Times New Roman"/>
                <w:szCs w:val="24"/>
              </w:rPr>
              <w:t>ая</w:t>
            </w:r>
            <w:r w:rsidR="003277E5">
              <w:rPr>
                <w:rFonts w:cs="Times New Roman"/>
                <w:szCs w:val="24"/>
              </w:rPr>
              <w:t xml:space="preserve"> </w:t>
            </w:r>
            <w:r w:rsidR="00EF4992">
              <w:rPr>
                <w:rFonts w:cs="Times New Roman"/>
                <w:szCs w:val="24"/>
              </w:rPr>
              <w:t>компания</w:t>
            </w:r>
            <w:r w:rsidR="00FD1FC4">
              <w:rPr>
                <w:rFonts w:cs="Times New Roman"/>
                <w:szCs w:val="24"/>
              </w:rPr>
              <w:t xml:space="preserve"> </w:t>
            </w:r>
            <w:r w:rsidR="003277E5">
              <w:rPr>
                <w:rFonts w:cs="Times New Roman"/>
                <w:szCs w:val="24"/>
              </w:rPr>
              <w:t xml:space="preserve"> </w:t>
            </w:r>
            <w:r w:rsidR="00EF4992">
              <w:rPr>
                <w:rFonts w:cs="Times New Roman"/>
                <w:szCs w:val="24"/>
              </w:rPr>
              <w:t>отраслевой</w:t>
            </w:r>
            <w:r w:rsidR="003277E5">
              <w:rPr>
                <w:rFonts w:cs="Times New Roman"/>
                <w:szCs w:val="24"/>
              </w:rPr>
              <w:t xml:space="preserve"> лидер</w:t>
            </w:r>
            <w:r w:rsidR="00FD1FC4">
              <w:rPr>
                <w:rFonts w:cs="Times New Roman"/>
                <w:szCs w:val="24"/>
              </w:rPr>
              <w:t xml:space="preserve"> (инвестиции в производство и реализацию)</w:t>
            </w:r>
            <w:r w:rsidR="00C97388">
              <w:rPr>
                <w:rStyle w:val="ad"/>
                <w:rFonts w:cs="Times New Roman"/>
                <w:szCs w:val="24"/>
              </w:rPr>
              <w:footnoteReference w:id="8"/>
            </w:r>
            <w:r w:rsidR="00EF4992">
              <w:rPr>
                <w:rFonts w:cs="Times New Roman"/>
                <w:szCs w:val="24"/>
              </w:rPr>
              <w:t xml:space="preserve">. </w:t>
            </w:r>
          </w:p>
          <w:p w14:paraId="779C15E7" w14:textId="7E76AF62" w:rsidR="004A485F" w:rsidRPr="00C3051F" w:rsidRDefault="00C3051F" w:rsidP="006E4C31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Реализация проекта следует схеме </w:t>
            </w:r>
            <w:r>
              <w:rPr>
                <w:rFonts w:cs="Times New Roman"/>
                <w:szCs w:val="24"/>
                <w:lang w:val="en-US"/>
              </w:rPr>
              <w:t>Build</w:t>
            </w:r>
            <w:r w:rsidRPr="0056379D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Own</w:t>
            </w:r>
            <w:r w:rsidRPr="0056379D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Operate</w:t>
            </w:r>
            <w:r>
              <w:rPr>
                <w:rFonts w:cs="Times New Roman"/>
                <w:szCs w:val="24"/>
              </w:rPr>
              <w:t xml:space="preserve">, или аналогичным схемам, с применением преференций ТОСЭР/СПВ. </w:t>
            </w:r>
          </w:p>
        </w:tc>
      </w:tr>
      <w:tr w:rsidR="005A0269" w:rsidRPr="00B61A3D" w14:paraId="1B3C90B9" w14:textId="77777777" w:rsidTr="00860901">
        <w:trPr>
          <w:trHeight w:val="1296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8FF0" w14:textId="77777777" w:rsidR="00E566AB" w:rsidRPr="00C3051F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3051F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Логистические преимущества субъекта Российской Федерации и предлагаемого места локализации инвестиционного проекта (транспортные коридоры и узлы); 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D76F" w14:textId="0BE16739" w:rsidR="00E566AB" w:rsidRPr="00B61A3D" w:rsidRDefault="006E4C31" w:rsidP="006E4C31">
            <w:pPr>
              <w:spacing w:line="240" w:lineRule="auto"/>
              <w:ind w:firstLine="0"/>
              <w:rPr>
                <w:rFonts w:cs="Times New Roman"/>
                <w:color w:val="FF0000"/>
                <w:szCs w:val="24"/>
              </w:rPr>
            </w:pPr>
            <w:r w:rsidRPr="007E4967">
              <w:rPr>
                <w:rFonts w:eastAsia="Times New Roman"/>
                <w:color w:val="000000"/>
                <w:lang w:eastAsia="ru-RU"/>
              </w:rPr>
              <w:t xml:space="preserve">Равноудаленность города (220-240 км) от основных центров хозяйственной деятельности Приморья способствует усилению внутрирегиональных хозяйственно-экономических связей, а сравнительная близость расположения к центрам экономической активности (2-3 часа автомобильного хода), способствует производственной кооперации с резидентами ТОР </w:t>
            </w:r>
            <w:r>
              <w:rPr>
                <w:rFonts w:eastAsia="Times New Roman"/>
                <w:color w:val="000000"/>
                <w:lang w:eastAsia="ru-RU"/>
              </w:rPr>
              <w:t>«Михайловский» и ТОР «Приморский</w:t>
            </w:r>
            <w:r w:rsidRPr="007E4967">
              <w:rPr>
                <w:rFonts w:eastAsia="Times New Roman"/>
                <w:color w:val="000000"/>
                <w:lang w:eastAsia="ru-RU"/>
              </w:rPr>
              <w:t>».</w:t>
            </w:r>
          </w:p>
        </w:tc>
      </w:tr>
      <w:tr w:rsidR="005A0269" w:rsidRPr="00B61A3D" w14:paraId="0EE369BD" w14:textId="77777777" w:rsidTr="00860901">
        <w:trPr>
          <w:trHeight w:val="648"/>
        </w:trPr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C30C" w14:textId="77777777" w:rsidR="00C3051F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02AFAC42" w14:textId="77777777" w:rsidR="00C3051F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28700E0F" w14:textId="77777777" w:rsidR="00C3051F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6DD82420" w14:textId="77777777" w:rsidR="00C3051F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17EEC5D4" w14:textId="77777777" w:rsidR="00C3051F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3E282690" w14:textId="77777777" w:rsidR="00E566AB" w:rsidRPr="00350626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Население и к</w:t>
            </w:r>
            <w:r w:rsidR="00E566AB" w:rsidRPr="00350626">
              <w:rPr>
                <w:rFonts w:eastAsia="Times New Roman" w:cs="Times New Roman"/>
                <w:szCs w:val="24"/>
                <w:lang w:eastAsia="ru-RU"/>
              </w:rPr>
              <w:t xml:space="preserve">адровое обеспечение 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1AC22" w14:textId="77777777" w:rsidR="00E566AB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50626">
              <w:rPr>
                <w:rFonts w:eastAsia="Times New Roman" w:cs="Times New Roman"/>
                <w:szCs w:val="24"/>
                <w:lang w:eastAsia="ru-RU"/>
              </w:rPr>
              <w:t xml:space="preserve">Население субъекта Российской Федерации (тыс. чел.) </w:t>
            </w:r>
          </w:p>
          <w:p w14:paraId="255C4645" w14:textId="5F7EDA67" w:rsidR="008475BD" w:rsidRPr="00350626" w:rsidRDefault="008475BD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Население городского округа Спасск-Дальний 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AAE14" w14:textId="77777777" w:rsidR="000A46DD" w:rsidRDefault="000A46DD" w:rsidP="0035062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50626">
              <w:rPr>
                <w:rFonts w:eastAsia="Times New Roman" w:cs="Times New Roman"/>
                <w:szCs w:val="24"/>
                <w:lang w:eastAsia="ru-RU"/>
              </w:rPr>
              <w:t>1 806,4</w:t>
            </w:r>
            <w:r w:rsidR="00350626">
              <w:rPr>
                <w:rFonts w:eastAsia="Times New Roman" w:cs="Times New Roman"/>
                <w:szCs w:val="24"/>
                <w:lang w:eastAsia="ru-RU"/>
              </w:rPr>
              <w:t xml:space="preserve"> тыс. человек (на 01.01.</w:t>
            </w:r>
            <w:r w:rsidRPr="00350626">
              <w:rPr>
                <w:rFonts w:eastAsia="Times New Roman" w:cs="Times New Roman"/>
                <w:szCs w:val="24"/>
                <w:lang w:eastAsia="ru-RU"/>
              </w:rPr>
              <w:t xml:space="preserve"> 2024 г.</w:t>
            </w:r>
            <w:r w:rsidR="00350626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  <w:p w14:paraId="1A0DB92F" w14:textId="77777777" w:rsidR="008475BD" w:rsidRDefault="008475BD" w:rsidP="0035062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60008461" w14:textId="5FDFABD7" w:rsidR="008475BD" w:rsidRPr="00350626" w:rsidRDefault="008475BD" w:rsidP="0035062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34,822 тыс. чел. (на 01.01.2024)</w:t>
            </w:r>
          </w:p>
        </w:tc>
      </w:tr>
      <w:tr w:rsidR="005A0269" w:rsidRPr="00B61A3D" w14:paraId="7EE8ECFA" w14:textId="77777777" w:rsidTr="00860901">
        <w:trPr>
          <w:trHeight w:val="648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2BBC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20C0" w14:textId="77777777" w:rsidR="00E566AB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50626">
              <w:rPr>
                <w:rFonts w:eastAsia="Times New Roman" w:cs="Times New Roman"/>
                <w:szCs w:val="24"/>
                <w:lang w:eastAsia="ru-RU"/>
              </w:rPr>
              <w:t>Трудоспособное население субъекта Российской Федерации (тыс. чел.)</w:t>
            </w:r>
          </w:p>
          <w:p w14:paraId="7C06AE59" w14:textId="774BF969" w:rsidR="008475BD" w:rsidRPr="00350626" w:rsidRDefault="008475BD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Трудоспособное население городского округа Спасск-Дальний 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DA73A" w14:textId="77777777" w:rsidR="000A46DD" w:rsidRDefault="000A46DD" w:rsidP="000A46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50626">
              <w:rPr>
                <w:rFonts w:eastAsia="Times New Roman" w:cs="Times New Roman"/>
                <w:szCs w:val="24"/>
                <w:lang w:eastAsia="ru-RU"/>
              </w:rPr>
              <w:t>392,1</w:t>
            </w:r>
            <w:r w:rsidR="000D6612" w:rsidRPr="00350626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350626">
              <w:rPr>
                <w:rFonts w:eastAsia="Times New Roman" w:cs="Times New Roman"/>
                <w:szCs w:val="24"/>
                <w:lang w:eastAsia="ru-RU"/>
              </w:rPr>
              <w:t xml:space="preserve">тыс. человек </w:t>
            </w:r>
            <w:r w:rsidR="000D6612" w:rsidRPr="00350626">
              <w:rPr>
                <w:rFonts w:eastAsia="Times New Roman" w:cs="Times New Roman"/>
                <w:szCs w:val="24"/>
                <w:lang w:eastAsia="ru-RU"/>
              </w:rPr>
              <w:t>(</w:t>
            </w:r>
            <w:r w:rsidRPr="00350626">
              <w:rPr>
                <w:rFonts w:eastAsia="Times New Roman" w:cs="Times New Roman"/>
                <w:szCs w:val="24"/>
                <w:lang w:eastAsia="ru-RU"/>
              </w:rPr>
              <w:t>за январь-сентябрь 2024 г.</w:t>
            </w:r>
            <w:r w:rsidR="00350626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  <w:p w14:paraId="58402F21" w14:textId="77777777" w:rsidR="008475BD" w:rsidRDefault="008475BD" w:rsidP="000A46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275B917B" w14:textId="07EA62A1" w:rsidR="008475BD" w:rsidRPr="00350626" w:rsidRDefault="008475BD" w:rsidP="000A46DD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19,1 тыс. чел.</w:t>
            </w:r>
          </w:p>
        </w:tc>
      </w:tr>
      <w:tr w:rsidR="005A0269" w:rsidRPr="00B61A3D" w14:paraId="076DC309" w14:textId="77777777" w:rsidTr="00860901">
        <w:trPr>
          <w:trHeight w:val="648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3618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0198D" w14:textId="77777777" w:rsidR="00E566AB" w:rsidRPr="009726A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726A3">
              <w:rPr>
                <w:rFonts w:eastAsia="Times New Roman" w:cs="Times New Roman"/>
                <w:szCs w:val="24"/>
                <w:lang w:eastAsia="ru-RU"/>
              </w:rPr>
              <w:t>Население агломерации в непосредственной локации (тыс. чел.)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10019" w14:textId="1D092DEE" w:rsidR="000A46DD" w:rsidRPr="009726A3" w:rsidRDefault="00AF0A9D" w:rsidP="005E1513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726A3">
              <w:rPr>
                <w:rFonts w:eastAsia="Times New Roman" w:cs="Times New Roman"/>
                <w:szCs w:val="24"/>
                <w:lang w:eastAsia="ru-RU"/>
              </w:rPr>
              <w:t>Численность населения в Спасской системе расселения (ГО Спасск-Дальний – 34,822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 xml:space="preserve"> тыс.</w:t>
            </w:r>
            <w:r w:rsidR="008475B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>чел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>, Спасский МР – 19,870 тыс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 xml:space="preserve"> чел)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 xml:space="preserve"> – 54,692 тыс. чел. Включая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 xml:space="preserve">частично население Черниговского и Кировского районов 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>в границах влияния маятниковой миграции</w:t>
            </w:r>
            <w:r w:rsidR="009726A3">
              <w:rPr>
                <w:rFonts w:eastAsia="Times New Roman" w:cs="Times New Roman"/>
                <w:szCs w:val="24"/>
                <w:lang w:eastAsia="ru-RU"/>
              </w:rPr>
              <w:t>, всего население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 xml:space="preserve"> агломерации 63,0-65,0 тысяч человек (</w:t>
            </w:r>
            <w:r w:rsidR="002C6D9F" w:rsidRPr="009726A3">
              <w:rPr>
                <w:rFonts w:eastAsia="Times New Roman" w:cs="Times New Roman"/>
                <w:szCs w:val="24"/>
                <w:lang w:eastAsia="ru-RU"/>
              </w:rPr>
              <w:t xml:space="preserve">на 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>01.01.</w:t>
            </w:r>
            <w:r w:rsidR="008936CF">
              <w:rPr>
                <w:rFonts w:eastAsia="Times New Roman" w:cs="Times New Roman"/>
                <w:szCs w:val="24"/>
                <w:lang w:eastAsia="ru-RU"/>
              </w:rPr>
              <w:t>2024</w:t>
            </w:r>
            <w:r w:rsidR="002C6D9F" w:rsidRPr="009726A3">
              <w:rPr>
                <w:rFonts w:eastAsia="Times New Roman" w:cs="Times New Roman"/>
                <w:szCs w:val="24"/>
                <w:lang w:eastAsia="ru-RU"/>
              </w:rPr>
              <w:t>г.</w:t>
            </w:r>
            <w:r w:rsidR="009726A3" w:rsidRPr="009726A3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</w:tr>
      <w:tr w:rsidR="005A0269" w:rsidRPr="00B61A3D" w14:paraId="0D3A38F4" w14:textId="77777777" w:rsidTr="00860901">
        <w:trPr>
          <w:trHeight w:val="648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DECD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5B1FF" w14:textId="77777777" w:rsidR="00E566AB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D6612">
              <w:rPr>
                <w:rFonts w:eastAsia="Times New Roman" w:cs="Times New Roman"/>
                <w:szCs w:val="24"/>
                <w:lang w:eastAsia="ru-RU"/>
              </w:rPr>
              <w:t xml:space="preserve"> Средняя заработная плата в субъекте Российской Федерации (тыс. руб.)</w:t>
            </w:r>
          </w:p>
          <w:p w14:paraId="5F733098" w14:textId="147E1E68" w:rsidR="008475BD" w:rsidRPr="000D6612" w:rsidRDefault="008475BD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Средняя заработная плата в городском округе Спасск-Дальний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BDF87" w14:textId="77777777" w:rsidR="002C6D9F" w:rsidRDefault="000D6612" w:rsidP="000D661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D6612">
              <w:rPr>
                <w:rFonts w:eastAsia="Times New Roman" w:cs="Times New Roman"/>
                <w:szCs w:val="24"/>
                <w:lang w:eastAsia="ru-RU"/>
              </w:rPr>
              <w:t>85,1 тысяч рублей (за январь-ноябрь</w:t>
            </w:r>
            <w:r w:rsidR="002C6D9F" w:rsidRPr="000D6612">
              <w:rPr>
                <w:rFonts w:eastAsia="Times New Roman" w:cs="Times New Roman"/>
                <w:szCs w:val="24"/>
                <w:lang w:eastAsia="ru-RU"/>
              </w:rPr>
              <w:t xml:space="preserve"> 2024 г.</w:t>
            </w:r>
            <w:r w:rsidRPr="000D6612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  <w:p w14:paraId="65C08FDF" w14:textId="77777777" w:rsidR="008475BD" w:rsidRDefault="008475BD" w:rsidP="000D661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611C140E" w14:textId="339087AD" w:rsidR="008475BD" w:rsidRPr="000D6612" w:rsidRDefault="008475BD" w:rsidP="000D661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65,2 тыс. руб. (за январь- ноябрь 2024г)</w:t>
            </w:r>
          </w:p>
        </w:tc>
      </w:tr>
      <w:tr w:rsidR="005A0269" w:rsidRPr="00B61A3D" w14:paraId="180B383A" w14:textId="77777777" w:rsidTr="00860901">
        <w:trPr>
          <w:trHeight w:val="835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9048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6D100" w14:textId="77777777" w:rsidR="00E566AB" w:rsidRPr="00B72DEA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72DEA">
              <w:rPr>
                <w:rFonts w:eastAsia="Times New Roman" w:cs="Times New Roman"/>
                <w:szCs w:val="24"/>
                <w:lang w:eastAsia="ru-RU"/>
              </w:rPr>
              <w:t xml:space="preserve">Наличие профильных образовательных учреждений в регионе (высшего образования и среднего </w:t>
            </w:r>
            <w:r w:rsidRPr="00B72DEA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специального образования) 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F08CA" w14:textId="1802434A" w:rsidR="00340546" w:rsidRDefault="001256BE" w:rsidP="00B72DEA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B72DEA">
              <w:rPr>
                <w:rFonts w:cs="Times New Roman"/>
                <w:bCs/>
                <w:szCs w:val="24"/>
              </w:rPr>
              <w:lastRenderedPageBreak/>
              <w:t>Высшие учебные заведения:</w:t>
            </w:r>
            <w:r w:rsidRPr="00B72DEA">
              <w:rPr>
                <w:rFonts w:cs="Times New Roman"/>
                <w:szCs w:val="24"/>
              </w:rPr>
              <w:br/>
              <w:t>- Владивостокск</w:t>
            </w:r>
            <w:r w:rsidR="00B72DEA" w:rsidRPr="00B72DEA">
              <w:rPr>
                <w:rFonts w:cs="Times New Roman"/>
                <w:szCs w:val="24"/>
              </w:rPr>
              <w:t xml:space="preserve">ий государственный университет  (ФГБОУ ВО </w:t>
            </w:r>
            <w:r w:rsidR="00B72DEA" w:rsidRPr="00B72DEA">
              <w:rPr>
                <w:rFonts w:cs="Times New Roman"/>
                <w:szCs w:val="24"/>
              </w:rPr>
              <w:lastRenderedPageBreak/>
              <w:t>ВВГУ)</w:t>
            </w:r>
            <w:r w:rsidRPr="00B72DEA">
              <w:rPr>
                <w:rFonts w:cs="Times New Roman"/>
                <w:szCs w:val="24"/>
              </w:rPr>
              <w:t>:</w:t>
            </w:r>
            <w:r w:rsidR="00B72DEA" w:rsidRPr="00B72DEA">
              <w:rPr>
                <w:rFonts w:cs="Times New Roman"/>
                <w:szCs w:val="24"/>
              </w:rPr>
              <w:t xml:space="preserve"> программы подготовки ВПО</w:t>
            </w:r>
            <w:r w:rsidRPr="00B72DEA">
              <w:rPr>
                <w:rFonts w:cs="Times New Roman"/>
                <w:szCs w:val="24"/>
              </w:rPr>
              <w:t xml:space="preserve"> </w:t>
            </w:r>
            <w:r w:rsidR="00340546">
              <w:rPr>
                <w:rFonts w:cs="Times New Roman"/>
                <w:szCs w:val="24"/>
              </w:rPr>
              <w:t>«</w:t>
            </w:r>
            <w:r w:rsidR="00B72DEA" w:rsidRPr="00B72DEA">
              <w:rPr>
                <w:rFonts w:cs="Times New Roman"/>
                <w:szCs w:val="24"/>
              </w:rPr>
              <w:t>Управление в отраслях экономики</w:t>
            </w:r>
            <w:r w:rsidR="00340546">
              <w:rPr>
                <w:rFonts w:cs="Times New Roman"/>
                <w:szCs w:val="24"/>
              </w:rPr>
              <w:t>»;</w:t>
            </w:r>
          </w:p>
          <w:p w14:paraId="29DC2675" w14:textId="1F34A3A4" w:rsidR="00340546" w:rsidRDefault="00860901" w:rsidP="00340546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Инженерная школа:</w:t>
            </w:r>
            <w:r w:rsidR="00340546" w:rsidRPr="00340546">
              <w:rPr>
                <w:rFonts w:cs="Times New Roman"/>
                <w:szCs w:val="24"/>
              </w:rPr>
              <w:t xml:space="preserve"> программы</w:t>
            </w:r>
            <w:r w:rsidRPr="00340546">
              <w:rPr>
                <w:rFonts w:cs="Times New Roman"/>
                <w:szCs w:val="24"/>
              </w:rPr>
              <w:t xml:space="preserve"> подготовки</w:t>
            </w:r>
            <w:r w:rsidR="00340546" w:rsidRPr="00340546">
              <w:rPr>
                <w:rFonts w:cs="Times New Roman"/>
                <w:szCs w:val="24"/>
              </w:rPr>
              <w:t>: Автоматизация технологических процессов и производств</w:t>
            </w:r>
          </w:p>
          <w:p w14:paraId="417686F8" w14:textId="6D9AA2C7" w:rsidR="00860901" w:rsidRDefault="00860901" w:rsidP="00340546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ДВФУ:</w:t>
            </w:r>
          </w:p>
          <w:p w14:paraId="72DB1845" w14:textId="7123AEE9" w:rsidR="00860901" w:rsidRDefault="00860901" w:rsidP="00340546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Инженерная школа:</w:t>
            </w:r>
          </w:p>
          <w:p w14:paraId="00FA1430" w14:textId="47C7915D" w:rsidR="00860901" w:rsidRDefault="00860901" w:rsidP="00340546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Программы: </w:t>
            </w:r>
            <w:r w:rsidRPr="00860901">
              <w:rPr>
                <w:rFonts w:cs="Times New Roman"/>
                <w:szCs w:val="24"/>
              </w:rPr>
              <w:tab/>
              <w:t>Автоматизация технологических процессов и производств</w:t>
            </w:r>
            <w:r>
              <w:rPr>
                <w:rFonts w:cs="Times New Roman"/>
                <w:szCs w:val="24"/>
              </w:rPr>
              <w:t>;</w:t>
            </w:r>
          </w:p>
          <w:p w14:paraId="2EF37C96" w14:textId="77777777" w:rsidR="00860901" w:rsidRPr="00860901" w:rsidRDefault="00860901" w:rsidP="00860901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860901">
              <w:rPr>
                <w:rFonts w:cs="Times New Roman"/>
                <w:szCs w:val="24"/>
              </w:rPr>
              <w:tab/>
            </w:r>
          </w:p>
          <w:p w14:paraId="4E20658A" w14:textId="5522FC76" w:rsidR="00860901" w:rsidRDefault="00860901" w:rsidP="00860901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860901">
              <w:rPr>
                <w:rFonts w:cs="Times New Roman"/>
                <w:szCs w:val="24"/>
              </w:rPr>
              <w:t>Управление технологическими инновациями</w:t>
            </w:r>
            <w:r>
              <w:rPr>
                <w:rFonts w:cs="Times New Roman"/>
                <w:szCs w:val="24"/>
              </w:rPr>
              <w:t>;</w:t>
            </w:r>
          </w:p>
          <w:p w14:paraId="4D9CEBB4" w14:textId="24EFD114" w:rsidR="00E566AB" w:rsidRPr="00B72DEA" w:rsidRDefault="00B72DEA" w:rsidP="00B72DEA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B72DEA">
              <w:rPr>
                <w:rFonts w:cs="Times New Roman"/>
                <w:bCs/>
                <w:szCs w:val="24"/>
              </w:rPr>
              <w:t>Образовательные учреждения СПО</w:t>
            </w:r>
            <w:r w:rsidR="001256BE" w:rsidRPr="00B72DEA">
              <w:rPr>
                <w:rFonts w:cs="Times New Roman"/>
                <w:bCs/>
                <w:szCs w:val="24"/>
              </w:rPr>
              <w:t>:</w:t>
            </w:r>
            <w:r w:rsidR="001256BE" w:rsidRPr="00B72DEA">
              <w:rPr>
                <w:rFonts w:cs="Times New Roman"/>
                <w:bCs/>
                <w:szCs w:val="24"/>
              </w:rPr>
              <w:br/>
            </w:r>
            <w:r w:rsidR="001256BE" w:rsidRPr="00B72DEA">
              <w:rPr>
                <w:rFonts w:cs="Times New Roman"/>
                <w:szCs w:val="24"/>
              </w:rPr>
              <w:t xml:space="preserve">- Спасский индустриально-экономический техникум (Спасск-Дальний) </w:t>
            </w:r>
          </w:p>
        </w:tc>
      </w:tr>
      <w:tr w:rsidR="00860901" w:rsidRPr="00B61A3D" w14:paraId="74A867A6" w14:textId="77777777" w:rsidTr="00860901">
        <w:trPr>
          <w:trHeight w:val="48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83AD" w14:textId="7DDA3BEB" w:rsidR="00860901" w:rsidRPr="004A181D" w:rsidRDefault="00860901" w:rsidP="00B72DEA">
            <w:pPr>
              <w:spacing w:line="240" w:lineRule="auto"/>
              <w:ind w:firstLine="0"/>
              <w:jc w:val="left"/>
              <w:rPr>
                <w:rFonts w:cs="Times New Roman"/>
                <w:bCs/>
                <w:szCs w:val="24"/>
                <w:lang w:val="en-US"/>
              </w:rPr>
            </w:pPr>
            <w:r w:rsidRPr="00860901">
              <w:rPr>
                <w:rFonts w:cs="Times New Roman"/>
                <w:bCs/>
                <w:szCs w:val="24"/>
              </w:rPr>
              <w:lastRenderedPageBreak/>
              <w:t>Приложение 1 Визуализация инвестиционного предложения ( в соответствии с 4 разделом методических рекомендаций.)</w:t>
            </w:r>
          </w:p>
        </w:tc>
      </w:tr>
    </w:tbl>
    <w:p w14:paraId="0178C8C3" w14:textId="77777777" w:rsidR="00205B42" w:rsidRDefault="00205B42">
      <w:pPr>
        <w:rPr>
          <w:color w:val="FF0000"/>
        </w:rPr>
      </w:pPr>
    </w:p>
    <w:sectPr w:rsidR="00205B42" w:rsidSect="00EF4992">
      <w:headerReference w:type="default" r:id="rId11"/>
      <w:pgSz w:w="11906" w:h="16838"/>
      <w:pgMar w:top="42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C2BEE" w14:textId="77777777" w:rsidR="00F64625" w:rsidRDefault="00F64625" w:rsidP="002A047E">
      <w:pPr>
        <w:spacing w:line="240" w:lineRule="auto"/>
      </w:pPr>
      <w:r>
        <w:separator/>
      </w:r>
    </w:p>
  </w:endnote>
  <w:endnote w:type="continuationSeparator" w:id="0">
    <w:p w14:paraId="6774F9D0" w14:textId="77777777" w:rsidR="00F64625" w:rsidRDefault="00F64625" w:rsidP="002A0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Times New Roman (Основной текст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0F493" w14:textId="77777777" w:rsidR="00F64625" w:rsidRDefault="00F64625" w:rsidP="002A047E">
      <w:pPr>
        <w:spacing w:line="240" w:lineRule="auto"/>
      </w:pPr>
      <w:r>
        <w:separator/>
      </w:r>
    </w:p>
  </w:footnote>
  <w:footnote w:type="continuationSeparator" w:id="0">
    <w:p w14:paraId="4FF7D4E2" w14:textId="77777777" w:rsidR="00F64625" w:rsidRDefault="00F64625" w:rsidP="002A047E">
      <w:pPr>
        <w:spacing w:line="240" w:lineRule="auto"/>
      </w:pPr>
      <w:r>
        <w:continuationSeparator/>
      </w:r>
    </w:p>
  </w:footnote>
  <w:footnote w:id="1">
    <w:p w14:paraId="180B4663" w14:textId="1EDA5980" w:rsidR="00FB1CB6" w:rsidRDefault="00FB1CB6">
      <w:pPr>
        <w:pStyle w:val="ab"/>
      </w:pPr>
      <w:r>
        <w:rPr>
          <w:rStyle w:val="ad"/>
        </w:rPr>
        <w:footnoteRef/>
      </w:r>
      <w:r>
        <w:t xml:space="preserve"> Стратегия социально-экономического развития Приморского края на период до 2030 года</w:t>
      </w:r>
    </w:p>
  </w:footnote>
  <w:footnote w:id="2">
    <w:p w14:paraId="15FE4657" w14:textId="77777777" w:rsidR="00C3051F" w:rsidRPr="00012E41" w:rsidRDefault="00C3051F">
      <w:pPr>
        <w:pStyle w:val="ab"/>
      </w:pPr>
      <w:r>
        <w:rPr>
          <w:rStyle w:val="ad"/>
        </w:rPr>
        <w:footnoteRef/>
      </w:r>
      <w:r>
        <w:t xml:space="preserve"> В Российской Федерации </w:t>
      </w:r>
      <w:r>
        <w:rPr>
          <w:lang w:val="en-US"/>
        </w:rPr>
        <w:t>GEN</w:t>
      </w:r>
      <w:r>
        <w:t xml:space="preserve"> признает экологический сертификат известный как </w:t>
      </w:r>
      <w:r>
        <w:rPr>
          <w:lang w:val="en-US"/>
        </w:rPr>
        <w:t>Vitality</w:t>
      </w:r>
      <w:r w:rsidRPr="00012E41">
        <w:t xml:space="preserve"> </w:t>
      </w:r>
      <w:r>
        <w:rPr>
          <w:lang w:val="en-US"/>
        </w:rPr>
        <w:t>Leaf</w:t>
      </w:r>
    </w:p>
  </w:footnote>
  <w:footnote w:id="3">
    <w:p w14:paraId="773FF5C0" w14:textId="7D4C7D42" w:rsidR="004B1D41" w:rsidRDefault="004B1D41">
      <w:pPr>
        <w:pStyle w:val="ab"/>
      </w:pPr>
      <w:r>
        <w:rPr>
          <w:rStyle w:val="ad"/>
        </w:rPr>
        <w:footnoteRef/>
      </w:r>
      <w:r>
        <w:t xml:space="preserve"> </w:t>
      </w:r>
      <w:r w:rsidRPr="004B1D41">
        <w:t>Приказ Росстата от 21.12.2023 N 676 "Об утверждении Официальной статистической методологии расчета объемов ненаблюдаемой экономической деятельности при формировании валового внутреннего продукта Российской Федерации"</w:t>
      </w:r>
    </w:p>
  </w:footnote>
  <w:footnote w:id="4">
    <w:p w14:paraId="56DD3831" w14:textId="77777777" w:rsidR="00C3051F" w:rsidRDefault="00C3051F" w:rsidP="00565A12">
      <w:pPr>
        <w:pStyle w:val="ab"/>
        <w:ind w:firstLine="0"/>
      </w:pPr>
      <w:r>
        <w:rPr>
          <w:rStyle w:val="ad"/>
        </w:rPr>
        <w:footnoteRef/>
      </w:r>
      <w:r>
        <w:t xml:space="preserve"> Здесь и далее «</w:t>
      </w:r>
      <w:r w:rsidRPr="000D042A">
        <w:rPr>
          <w:rFonts w:cs="Times New Roman"/>
          <w:bCs/>
          <w:shd w:val="clear" w:color="auto" w:fill="FFFFFF"/>
        </w:rPr>
        <w:t>Устойчивый рост и импортозамещение: рынок упаковки в 2023 году</w:t>
      </w:r>
      <w:r>
        <w:rPr>
          <w:rFonts w:cs="Times New Roman"/>
          <w:bCs/>
          <w:shd w:val="clear" w:color="auto" w:fill="FFFFFF"/>
        </w:rPr>
        <w:t>» Юниссервис капитал, июль 2024 г.</w:t>
      </w:r>
    </w:p>
  </w:footnote>
  <w:footnote w:id="5">
    <w:p w14:paraId="7FC19FAA" w14:textId="77777777" w:rsidR="00C3051F" w:rsidRPr="00D64EB7" w:rsidRDefault="00C3051F" w:rsidP="00A90E6F">
      <w:pPr>
        <w:pStyle w:val="ab"/>
        <w:ind w:firstLine="0"/>
      </w:pPr>
      <w:r>
        <w:rPr>
          <w:rStyle w:val="ad"/>
        </w:rPr>
        <w:footnoteRef/>
      </w:r>
      <w:r>
        <w:t xml:space="preserve"> </w:t>
      </w:r>
      <w:r>
        <w:rPr>
          <w:lang w:val="en-US"/>
        </w:rPr>
        <w:t>Hotels</w:t>
      </w:r>
      <w:r>
        <w:t>-</w:t>
      </w:r>
      <w:r>
        <w:rPr>
          <w:lang w:val="en-US"/>
        </w:rPr>
        <w:t>Restaurants</w:t>
      </w:r>
      <w:r>
        <w:t>-</w:t>
      </w:r>
      <w:r>
        <w:rPr>
          <w:lang w:val="en-US"/>
        </w:rPr>
        <w:t>Cafes</w:t>
      </w:r>
    </w:p>
  </w:footnote>
  <w:footnote w:id="6">
    <w:p w14:paraId="4217443A" w14:textId="77777777" w:rsidR="00C3051F" w:rsidRDefault="00C3051F" w:rsidP="00565A12">
      <w:pPr>
        <w:pStyle w:val="ab"/>
        <w:ind w:firstLine="0"/>
      </w:pPr>
      <w:r>
        <w:rPr>
          <w:rStyle w:val="ad"/>
        </w:rPr>
        <w:footnoteRef/>
      </w:r>
      <w:r>
        <w:t xml:space="preserve"> Оценивается, как доля ДВ регионов в ВВП 6,3% , ФАНУ Востокгосплан.</w:t>
      </w:r>
    </w:p>
  </w:footnote>
  <w:footnote w:id="7">
    <w:p w14:paraId="11A14E7F" w14:textId="77777777" w:rsidR="00C3051F" w:rsidRDefault="00C3051F">
      <w:pPr>
        <w:pStyle w:val="ab"/>
      </w:pPr>
      <w:r w:rsidRPr="0009178B">
        <w:rPr>
          <w:rStyle w:val="ad"/>
        </w:rPr>
        <w:footnoteRef/>
      </w:r>
      <w:r w:rsidRPr="0009178B">
        <w:t xml:space="preserve"> </w:t>
      </w:r>
      <w:r w:rsidRPr="0009178B">
        <w:rPr>
          <w:bCs/>
          <w:color w:val="22272F"/>
          <w:shd w:val="clear" w:color="auto" w:fill="FFFFFF"/>
        </w:rPr>
        <w:t>Постановление Правительства РФ от 14 июля 2021 г. N 1190</w:t>
      </w:r>
      <w:r w:rsidRPr="0009178B">
        <w:rPr>
          <w:bCs/>
          <w:color w:val="22272F"/>
        </w:rPr>
        <w:br/>
      </w:r>
      <w:r w:rsidRPr="0009178B">
        <w:rPr>
          <w:bCs/>
          <w:color w:val="22272F"/>
          <w:shd w:val="clear" w:color="auto" w:fill="FFFFFF"/>
        </w:rPr>
        <w:t>"Об утверждении Правил предоставления, использования и возврата субъектами Российской Федерации бюджетных кредитов, полученных из федерального бюджета на финансовое обеспечение реализации инфраструктурных проектов"</w:t>
      </w:r>
    </w:p>
  </w:footnote>
  <w:footnote w:id="8">
    <w:p w14:paraId="744D276A" w14:textId="77777777" w:rsidR="00C3051F" w:rsidRPr="00FD1FC4" w:rsidRDefault="00C3051F">
      <w:pPr>
        <w:pStyle w:val="ab"/>
      </w:pPr>
      <w:r>
        <w:rPr>
          <w:rStyle w:val="ad"/>
        </w:rPr>
        <w:footnoteRef/>
      </w:r>
      <w:r>
        <w:t xml:space="preserve"> АО «Группа «Илим», АО «Монди СЛПК» (целлюлоза, кардборд), ООО «Сегежская Упаковка», ГП «Готэк», </w:t>
      </w:r>
      <w:r>
        <w:rPr>
          <w:lang w:val="en-US"/>
        </w:rPr>
        <w:t>SFT</w:t>
      </w:r>
      <w:r w:rsidRPr="00FD1FC4">
        <w:t xml:space="preserve"> </w:t>
      </w:r>
      <w:r>
        <w:rPr>
          <w:lang w:val="en-US"/>
        </w:rPr>
        <w:t>Group</w:t>
      </w:r>
      <w:r w:rsidRPr="00FD1FC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158235"/>
      <w:docPartObj>
        <w:docPartGallery w:val="Page Numbers (Top of Page)"/>
        <w:docPartUnique/>
      </w:docPartObj>
    </w:sdtPr>
    <w:sdtEndPr/>
    <w:sdtContent>
      <w:p w14:paraId="0B210FD8" w14:textId="0622022D" w:rsidR="00C3051F" w:rsidRDefault="00ED3B3D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651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E697FC7" w14:textId="77777777" w:rsidR="00C3051F" w:rsidRDefault="00C3051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EBE"/>
    <w:multiLevelType w:val="hybridMultilevel"/>
    <w:tmpl w:val="8FBC97EE"/>
    <w:lvl w:ilvl="0" w:tplc="EA94D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82A7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8ED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C07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F278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F451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E0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1233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A831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10609"/>
    <w:multiLevelType w:val="multilevel"/>
    <w:tmpl w:val="6A584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420DF"/>
    <w:multiLevelType w:val="multilevel"/>
    <w:tmpl w:val="628C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D3C8E"/>
    <w:multiLevelType w:val="hybridMultilevel"/>
    <w:tmpl w:val="CBBA4DE4"/>
    <w:lvl w:ilvl="0" w:tplc="D59AFD70">
      <w:start w:val="1"/>
      <w:numFmt w:val="decimal"/>
      <w:lvlText w:val="%1)"/>
      <w:lvlJc w:val="left"/>
      <w:pPr>
        <w:ind w:left="7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5625DDF"/>
    <w:multiLevelType w:val="hybridMultilevel"/>
    <w:tmpl w:val="03D8C6DA"/>
    <w:lvl w:ilvl="0" w:tplc="1CC4C9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7958E6"/>
    <w:multiLevelType w:val="multilevel"/>
    <w:tmpl w:val="66846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165559"/>
    <w:multiLevelType w:val="hybridMultilevel"/>
    <w:tmpl w:val="FF6694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61E0B"/>
    <w:multiLevelType w:val="hybridMultilevel"/>
    <w:tmpl w:val="6B9EEC1A"/>
    <w:lvl w:ilvl="0" w:tplc="D59AFD7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36C49"/>
    <w:multiLevelType w:val="hybridMultilevel"/>
    <w:tmpl w:val="01FC9F2A"/>
    <w:lvl w:ilvl="0" w:tplc="D59AFD7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30A6E"/>
    <w:multiLevelType w:val="multilevel"/>
    <w:tmpl w:val="8A5C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FC5028"/>
    <w:multiLevelType w:val="hybridMultilevel"/>
    <w:tmpl w:val="F982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74BFF"/>
    <w:multiLevelType w:val="multilevel"/>
    <w:tmpl w:val="5582B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1C11B6"/>
    <w:multiLevelType w:val="multilevel"/>
    <w:tmpl w:val="52DE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A06D5E"/>
    <w:multiLevelType w:val="multilevel"/>
    <w:tmpl w:val="E0FC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D73909"/>
    <w:multiLevelType w:val="multilevel"/>
    <w:tmpl w:val="AF78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016ED0"/>
    <w:multiLevelType w:val="hybridMultilevel"/>
    <w:tmpl w:val="6B9EEC1A"/>
    <w:lvl w:ilvl="0" w:tplc="D59AFD7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9"/>
  </w:num>
  <w:num w:numId="5">
    <w:abstractNumId w:val="14"/>
  </w:num>
  <w:num w:numId="6">
    <w:abstractNumId w:val="11"/>
  </w:num>
  <w:num w:numId="7">
    <w:abstractNumId w:val="5"/>
  </w:num>
  <w:num w:numId="8">
    <w:abstractNumId w:val="12"/>
  </w:num>
  <w:num w:numId="9">
    <w:abstractNumId w:val="13"/>
  </w:num>
  <w:num w:numId="10">
    <w:abstractNumId w:val="6"/>
  </w:num>
  <w:num w:numId="11">
    <w:abstractNumId w:val="7"/>
  </w:num>
  <w:num w:numId="12">
    <w:abstractNumId w:val="2"/>
  </w:num>
  <w:num w:numId="13">
    <w:abstractNumId w:val="8"/>
  </w:num>
  <w:num w:numId="14">
    <w:abstractNumId w:val="0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5B42"/>
    <w:rsid w:val="00002AE7"/>
    <w:rsid w:val="00012E41"/>
    <w:rsid w:val="00032FFA"/>
    <w:rsid w:val="0006186B"/>
    <w:rsid w:val="00071B61"/>
    <w:rsid w:val="00080DD9"/>
    <w:rsid w:val="0009178B"/>
    <w:rsid w:val="000A46DD"/>
    <w:rsid w:val="000A7A02"/>
    <w:rsid w:val="000B3062"/>
    <w:rsid w:val="000C4A4E"/>
    <w:rsid w:val="000C69D7"/>
    <w:rsid w:val="000D042A"/>
    <w:rsid w:val="000D30FF"/>
    <w:rsid w:val="000D6612"/>
    <w:rsid w:val="00103BAF"/>
    <w:rsid w:val="001256BE"/>
    <w:rsid w:val="00125FE8"/>
    <w:rsid w:val="00151FBE"/>
    <w:rsid w:val="001554A4"/>
    <w:rsid w:val="00174D0A"/>
    <w:rsid w:val="00177439"/>
    <w:rsid w:val="00183A75"/>
    <w:rsid w:val="00183CDF"/>
    <w:rsid w:val="001C170B"/>
    <w:rsid w:val="001C6FF1"/>
    <w:rsid w:val="001D2AE9"/>
    <w:rsid w:val="001D53AC"/>
    <w:rsid w:val="001E1A78"/>
    <w:rsid w:val="001E67D5"/>
    <w:rsid w:val="001F015B"/>
    <w:rsid w:val="00204B22"/>
    <w:rsid w:val="00205B42"/>
    <w:rsid w:val="002070DE"/>
    <w:rsid w:val="002105A6"/>
    <w:rsid w:val="002205FD"/>
    <w:rsid w:val="00221502"/>
    <w:rsid w:val="0022226E"/>
    <w:rsid w:val="00222944"/>
    <w:rsid w:val="00233120"/>
    <w:rsid w:val="00276EFA"/>
    <w:rsid w:val="00284C3A"/>
    <w:rsid w:val="0028764F"/>
    <w:rsid w:val="00287A5B"/>
    <w:rsid w:val="00287B78"/>
    <w:rsid w:val="002A047E"/>
    <w:rsid w:val="002A0951"/>
    <w:rsid w:val="002B6F4E"/>
    <w:rsid w:val="002C6D9F"/>
    <w:rsid w:val="002D4869"/>
    <w:rsid w:val="002F60E2"/>
    <w:rsid w:val="00301582"/>
    <w:rsid w:val="00324169"/>
    <w:rsid w:val="003277E5"/>
    <w:rsid w:val="00340546"/>
    <w:rsid w:val="00350626"/>
    <w:rsid w:val="0035689A"/>
    <w:rsid w:val="00380281"/>
    <w:rsid w:val="0038134D"/>
    <w:rsid w:val="00382E14"/>
    <w:rsid w:val="00394297"/>
    <w:rsid w:val="00395915"/>
    <w:rsid w:val="003D1762"/>
    <w:rsid w:val="003D2C81"/>
    <w:rsid w:val="003E6B44"/>
    <w:rsid w:val="00432305"/>
    <w:rsid w:val="00433015"/>
    <w:rsid w:val="00435310"/>
    <w:rsid w:val="00435F9B"/>
    <w:rsid w:val="00440243"/>
    <w:rsid w:val="00474533"/>
    <w:rsid w:val="00476539"/>
    <w:rsid w:val="00483E99"/>
    <w:rsid w:val="004A181D"/>
    <w:rsid w:val="004A485F"/>
    <w:rsid w:val="004A5772"/>
    <w:rsid w:val="004A7BE8"/>
    <w:rsid w:val="004B1D41"/>
    <w:rsid w:val="004B594C"/>
    <w:rsid w:val="004C3E0F"/>
    <w:rsid w:val="004C7257"/>
    <w:rsid w:val="004F3465"/>
    <w:rsid w:val="005054A8"/>
    <w:rsid w:val="00506A82"/>
    <w:rsid w:val="00511D17"/>
    <w:rsid w:val="00522258"/>
    <w:rsid w:val="005307B5"/>
    <w:rsid w:val="00557A2A"/>
    <w:rsid w:val="005615B7"/>
    <w:rsid w:val="0056379D"/>
    <w:rsid w:val="00565A12"/>
    <w:rsid w:val="00572E62"/>
    <w:rsid w:val="00575C1B"/>
    <w:rsid w:val="00584A8A"/>
    <w:rsid w:val="00591CEC"/>
    <w:rsid w:val="005A0269"/>
    <w:rsid w:val="005A29DA"/>
    <w:rsid w:val="005B19BC"/>
    <w:rsid w:val="005B7F5E"/>
    <w:rsid w:val="005C0D37"/>
    <w:rsid w:val="005C5C7A"/>
    <w:rsid w:val="005D01FE"/>
    <w:rsid w:val="005D04EB"/>
    <w:rsid w:val="005D7912"/>
    <w:rsid w:val="005E1513"/>
    <w:rsid w:val="005E17BD"/>
    <w:rsid w:val="005E2B2B"/>
    <w:rsid w:val="005E49A6"/>
    <w:rsid w:val="00600D11"/>
    <w:rsid w:val="0061410D"/>
    <w:rsid w:val="006151AA"/>
    <w:rsid w:val="00620DA2"/>
    <w:rsid w:val="006344D6"/>
    <w:rsid w:val="0065313A"/>
    <w:rsid w:val="006550D6"/>
    <w:rsid w:val="00661A54"/>
    <w:rsid w:val="0068507B"/>
    <w:rsid w:val="00687ABF"/>
    <w:rsid w:val="006A66A9"/>
    <w:rsid w:val="006C29A2"/>
    <w:rsid w:val="006D15FE"/>
    <w:rsid w:val="006D3957"/>
    <w:rsid w:val="006D4590"/>
    <w:rsid w:val="006E4C31"/>
    <w:rsid w:val="006E4F10"/>
    <w:rsid w:val="007034E0"/>
    <w:rsid w:val="0073129E"/>
    <w:rsid w:val="007364B9"/>
    <w:rsid w:val="007451DC"/>
    <w:rsid w:val="00751C41"/>
    <w:rsid w:val="00754DE0"/>
    <w:rsid w:val="00757602"/>
    <w:rsid w:val="007771FF"/>
    <w:rsid w:val="00782DE5"/>
    <w:rsid w:val="007857A9"/>
    <w:rsid w:val="00795E3E"/>
    <w:rsid w:val="0079787F"/>
    <w:rsid w:val="007A4321"/>
    <w:rsid w:val="007A4826"/>
    <w:rsid w:val="007A6D42"/>
    <w:rsid w:val="007C2A91"/>
    <w:rsid w:val="007E3FD6"/>
    <w:rsid w:val="007F2F2D"/>
    <w:rsid w:val="007F71AE"/>
    <w:rsid w:val="00802AB1"/>
    <w:rsid w:val="008035AB"/>
    <w:rsid w:val="0080613C"/>
    <w:rsid w:val="00810C47"/>
    <w:rsid w:val="008171E0"/>
    <w:rsid w:val="00824078"/>
    <w:rsid w:val="00831125"/>
    <w:rsid w:val="0083178F"/>
    <w:rsid w:val="008475BD"/>
    <w:rsid w:val="008536AD"/>
    <w:rsid w:val="00856CF2"/>
    <w:rsid w:val="00860901"/>
    <w:rsid w:val="00876C56"/>
    <w:rsid w:val="008774B9"/>
    <w:rsid w:val="00880280"/>
    <w:rsid w:val="0088100E"/>
    <w:rsid w:val="00886B15"/>
    <w:rsid w:val="00893486"/>
    <w:rsid w:val="008936CF"/>
    <w:rsid w:val="00896EBF"/>
    <w:rsid w:val="008A7169"/>
    <w:rsid w:val="008C1E5A"/>
    <w:rsid w:val="008C5C29"/>
    <w:rsid w:val="008D3AEE"/>
    <w:rsid w:val="009027B1"/>
    <w:rsid w:val="00904695"/>
    <w:rsid w:val="00932DA5"/>
    <w:rsid w:val="009655AF"/>
    <w:rsid w:val="00965F10"/>
    <w:rsid w:val="009726A3"/>
    <w:rsid w:val="00973600"/>
    <w:rsid w:val="00984D49"/>
    <w:rsid w:val="00987DFF"/>
    <w:rsid w:val="009A3029"/>
    <w:rsid w:val="009B4F09"/>
    <w:rsid w:val="009C0DCA"/>
    <w:rsid w:val="009C259A"/>
    <w:rsid w:val="009C5320"/>
    <w:rsid w:val="009D7317"/>
    <w:rsid w:val="009E1903"/>
    <w:rsid w:val="009E65C4"/>
    <w:rsid w:val="009F2EA5"/>
    <w:rsid w:val="00A00F45"/>
    <w:rsid w:val="00A13D63"/>
    <w:rsid w:val="00A1761F"/>
    <w:rsid w:val="00A2306A"/>
    <w:rsid w:val="00A35404"/>
    <w:rsid w:val="00A57FA9"/>
    <w:rsid w:val="00A64DDD"/>
    <w:rsid w:val="00A7388D"/>
    <w:rsid w:val="00A741FF"/>
    <w:rsid w:val="00A90E28"/>
    <w:rsid w:val="00A90E6F"/>
    <w:rsid w:val="00A96DEF"/>
    <w:rsid w:val="00AB31BD"/>
    <w:rsid w:val="00AD5308"/>
    <w:rsid w:val="00AE6512"/>
    <w:rsid w:val="00AF0A9D"/>
    <w:rsid w:val="00AF22B4"/>
    <w:rsid w:val="00AF2440"/>
    <w:rsid w:val="00B16E19"/>
    <w:rsid w:val="00B20E82"/>
    <w:rsid w:val="00B61A3D"/>
    <w:rsid w:val="00B72DEA"/>
    <w:rsid w:val="00B73AD6"/>
    <w:rsid w:val="00B771EF"/>
    <w:rsid w:val="00B81220"/>
    <w:rsid w:val="00B83ED5"/>
    <w:rsid w:val="00B958F0"/>
    <w:rsid w:val="00B96C9F"/>
    <w:rsid w:val="00BA3882"/>
    <w:rsid w:val="00BC1031"/>
    <w:rsid w:val="00BD196F"/>
    <w:rsid w:val="00BD6122"/>
    <w:rsid w:val="00C04E4B"/>
    <w:rsid w:val="00C20D8B"/>
    <w:rsid w:val="00C3051F"/>
    <w:rsid w:val="00C64C82"/>
    <w:rsid w:val="00C7589D"/>
    <w:rsid w:val="00C7767C"/>
    <w:rsid w:val="00C777C2"/>
    <w:rsid w:val="00C77AD4"/>
    <w:rsid w:val="00C82B8A"/>
    <w:rsid w:val="00C87810"/>
    <w:rsid w:val="00C97388"/>
    <w:rsid w:val="00CA49E2"/>
    <w:rsid w:val="00CA5D53"/>
    <w:rsid w:val="00CB160B"/>
    <w:rsid w:val="00CB2658"/>
    <w:rsid w:val="00CC6644"/>
    <w:rsid w:val="00CE2EE1"/>
    <w:rsid w:val="00D233F2"/>
    <w:rsid w:val="00D36C81"/>
    <w:rsid w:val="00D4701A"/>
    <w:rsid w:val="00D64EB7"/>
    <w:rsid w:val="00D67327"/>
    <w:rsid w:val="00D67E7E"/>
    <w:rsid w:val="00D90983"/>
    <w:rsid w:val="00D948FC"/>
    <w:rsid w:val="00DA0D92"/>
    <w:rsid w:val="00DA5A1B"/>
    <w:rsid w:val="00DA663D"/>
    <w:rsid w:val="00DB39F0"/>
    <w:rsid w:val="00DC5E99"/>
    <w:rsid w:val="00DD0CE3"/>
    <w:rsid w:val="00DD466F"/>
    <w:rsid w:val="00DE78A6"/>
    <w:rsid w:val="00DF0B2F"/>
    <w:rsid w:val="00DF2746"/>
    <w:rsid w:val="00DF4691"/>
    <w:rsid w:val="00DF6709"/>
    <w:rsid w:val="00DF7D78"/>
    <w:rsid w:val="00E048D2"/>
    <w:rsid w:val="00E145B3"/>
    <w:rsid w:val="00E30282"/>
    <w:rsid w:val="00E32CE7"/>
    <w:rsid w:val="00E34C82"/>
    <w:rsid w:val="00E413AB"/>
    <w:rsid w:val="00E566AB"/>
    <w:rsid w:val="00E64582"/>
    <w:rsid w:val="00E71459"/>
    <w:rsid w:val="00E84B62"/>
    <w:rsid w:val="00E852A2"/>
    <w:rsid w:val="00E9669B"/>
    <w:rsid w:val="00E969A4"/>
    <w:rsid w:val="00EA6C33"/>
    <w:rsid w:val="00EB628E"/>
    <w:rsid w:val="00ED3545"/>
    <w:rsid w:val="00ED3B3D"/>
    <w:rsid w:val="00EE115E"/>
    <w:rsid w:val="00EE4CEF"/>
    <w:rsid w:val="00EF1003"/>
    <w:rsid w:val="00EF4992"/>
    <w:rsid w:val="00F1475E"/>
    <w:rsid w:val="00F17315"/>
    <w:rsid w:val="00F20448"/>
    <w:rsid w:val="00F21DBD"/>
    <w:rsid w:val="00F22EDD"/>
    <w:rsid w:val="00F25EC0"/>
    <w:rsid w:val="00F56B1D"/>
    <w:rsid w:val="00F64625"/>
    <w:rsid w:val="00F91220"/>
    <w:rsid w:val="00F930A8"/>
    <w:rsid w:val="00F97D14"/>
    <w:rsid w:val="00FB1CB6"/>
    <w:rsid w:val="00FB410B"/>
    <w:rsid w:val="00FD1FC4"/>
    <w:rsid w:val="00FF008C"/>
    <w:rsid w:val="00FF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468A"/>
  <w15:docId w15:val="{571D110C-48F6-4C78-95B7-CDA4DCA8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DEF"/>
    <w:pPr>
      <w:spacing w:after="0" w:line="264" w:lineRule="auto"/>
      <w:ind w:firstLine="567"/>
      <w:jc w:val="both"/>
    </w:pPr>
    <w:rPr>
      <w:rFonts w:ascii="Times New Roman" w:hAnsi="Times New Roman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433015"/>
    <w:pPr>
      <w:keepNext/>
      <w:keepLines/>
      <w:spacing w:before="240" w:line="276" w:lineRule="auto"/>
      <w:outlineLvl w:val="0"/>
    </w:pPr>
    <w:rPr>
      <w:rFonts w:eastAsiaTheme="majorEastAsia" w:cstheme="majorBidi"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3015"/>
    <w:pPr>
      <w:keepNext/>
      <w:keepLines/>
      <w:spacing w:before="4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3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015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33015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List Paragraph"/>
    <w:aliases w:val="Маркер,ПАРАГРАФ,Абзац списка11,List Paragraph,Абзац списка3,Абзац списка2,Цветной список - Акцент 11,СПИСОК,Второй абзац списка,Абзац списка для документа,Bullet List,FooterText,numbered,Paragraphe de liste1,lp1,Bullet 1"/>
    <w:basedOn w:val="a"/>
    <w:link w:val="a4"/>
    <w:uiPriority w:val="34"/>
    <w:qFormat/>
    <w:rsid w:val="00A57FA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F22B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AF22B4"/>
    <w:rPr>
      <w:b/>
      <w:bCs/>
    </w:rPr>
  </w:style>
  <w:style w:type="paragraph" w:customStyle="1" w:styleId="CONSULT">
    <w:name w:val="Обычный  CONSULT"/>
    <w:basedOn w:val="a"/>
    <w:qFormat/>
    <w:rsid w:val="000B3062"/>
    <w:pPr>
      <w:widowControl w:val="0"/>
      <w:adjustRightInd w:val="0"/>
      <w:spacing w:after="120" w:line="240" w:lineRule="auto"/>
      <w:ind w:firstLine="709"/>
    </w:pPr>
    <w:rPr>
      <w:rFonts w:ascii="Montserrat" w:eastAsia="Calibri" w:hAnsi="Montserrat" w:cs="Times New Roman (Основной текст"/>
      <w:color w:val="000000"/>
      <w:sz w:val="22"/>
      <w:szCs w:val="28"/>
    </w:rPr>
  </w:style>
  <w:style w:type="character" w:customStyle="1" w:styleId="a4">
    <w:name w:val="Абзац списка Знак"/>
    <w:aliases w:val="Маркер Знак,ПАРАГРАФ Знак,Абзац списка11 Знак,List Paragraph Знак,Абзац списка3 Знак,Абзац списка2 Знак,Цветной список - Акцент 11 Знак,СПИСОК Знак,Второй абзац списка Знак,Абзац списка для документа Знак,Bullet List Знак,numbered Знак"/>
    <w:basedOn w:val="a0"/>
    <w:link w:val="a3"/>
    <w:uiPriority w:val="34"/>
    <w:locked/>
    <w:rsid w:val="000B3062"/>
    <w:rPr>
      <w:rFonts w:ascii="Times New Roman" w:hAnsi="Times New Roman"/>
      <w:kern w:val="0"/>
      <w:sz w:val="24"/>
    </w:rPr>
  </w:style>
  <w:style w:type="character" w:styleId="a7">
    <w:name w:val="Hyperlink"/>
    <w:basedOn w:val="a0"/>
    <w:uiPriority w:val="99"/>
    <w:unhideWhenUsed/>
    <w:rsid w:val="00E84B6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A4321"/>
    <w:rPr>
      <w:rFonts w:asciiTheme="majorHAnsi" w:eastAsiaTheme="majorEastAsia" w:hAnsiTheme="majorHAnsi" w:cstheme="majorBidi"/>
      <w:b/>
      <w:bCs/>
      <w:color w:val="4472C4" w:themeColor="accent1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A43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321"/>
    <w:rPr>
      <w:rFonts w:ascii="Tahoma" w:hAnsi="Tahoma" w:cs="Tahoma"/>
      <w:kern w:val="0"/>
      <w:sz w:val="16"/>
      <w:szCs w:val="16"/>
    </w:rPr>
  </w:style>
  <w:style w:type="table" w:styleId="aa">
    <w:name w:val="Table Grid"/>
    <w:basedOn w:val="a1"/>
    <w:uiPriority w:val="39"/>
    <w:rsid w:val="00B73A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2A047E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A047E"/>
    <w:rPr>
      <w:rFonts w:ascii="Times New Roman" w:hAnsi="Times New Roman"/>
      <w:kern w:val="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A047E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EF499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F4992"/>
    <w:rPr>
      <w:rFonts w:ascii="Times New Roman" w:hAnsi="Times New Roman"/>
      <w:kern w:val="0"/>
      <w:sz w:val="24"/>
    </w:rPr>
  </w:style>
  <w:style w:type="paragraph" w:styleId="af0">
    <w:name w:val="footer"/>
    <w:basedOn w:val="a"/>
    <w:link w:val="af1"/>
    <w:uiPriority w:val="99"/>
    <w:semiHidden/>
    <w:unhideWhenUsed/>
    <w:rsid w:val="00EF4992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F4992"/>
    <w:rPr>
      <w:rFonts w:ascii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26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331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7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5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4445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51032">
                                  <w:marLeft w:val="-45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145853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92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442049">
                                      <w:marLeft w:val="-30"/>
                                      <w:marRight w:val="-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6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9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23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53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25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1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13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427163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9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8669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0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79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65631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39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6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996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812070">
                                  <w:marLeft w:val="-45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099991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5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715727">
                                      <w:marLeft w:val="-30"/>
                                      <w:marRight w:val="-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07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602271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6494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46910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9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57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9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068523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228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8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8835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3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1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71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5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63320/83b94bf316acce1578fc18696ba46f244824c9a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passkd.ru/index.php/ivvplo/26875-pasport-investitsionnoj-ploshchadki-investitsionnaya-ploshchadka-1-byvshee-zhb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63320/4ec2d7af8c80bcc987387228d38b77b61b6c9f1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8857D-10A2-4528-992E-147BA3B4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3420</TotalTime>
  <Pages>10</Pages>
  <Words>3277</Words>
  <Characters>18682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Решeтило</dc:creator>
  <cp:lastModifiedBy>oseledec_ov</cp:lastModifiedBy>
  <cp:revision>20</cp:revision>
  <cp:lastPrinted>2025-03-10T23:32:00Z</cp:lastPrinted>
  <dcterms:created xsi:type="dcterms:W3CDTF">2025-03-09T12:33:00Z</dcterms:created>
  <dcterms:modified xsi:type="dcterms:W3CDTF">2025-03-11T00:14:00Z</dcterms:modified>
</cp:coreProperties>
</file>