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7862F" w14:textId="66F413B4" w:rsidR="00C46818" w:rsidRPr="00C46818" w:rsidRDefault="00C46818" w:rsidP="00C468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818">
        <w:rPr>
          <w:rFonts w:ascii="Times New Roman" w:hAnsi="Times New Roman" w:cs="Times New Roman"/>
          <w:b/>
          <w:bCs/>
          <w:sz w:val="28"/>
          <w:szCs w:val="28"/>
        </w:rPr>
        <w:t>Сверхурочная работа и новый порядок ее оплаты</w:t>
      </w:r>
    </w:p>
    <w:p w14:paraId="38450DB7" w14:textId="0D977E06" w:rsidR="00057CC7" w:rsidRDefault="00C46818" w:rsidP="00C46818">
      <w:pPr>
        <w:jc w:val="both"/>
        <w:rPr>
          <w:rFonts w:ascii="Times New Roman" w:hAnsi="Times New Roman" w:cs="Times New Roman"/>
          <w:sz w:val="28"/>
          <w:szCs w:val="28"/>
        </w:rPr>
      </w:pPr>
      <w:r w:rsidRPr="00C46818">
        <w:rPr>
          <w:rFonts w:ascii="Times New Roman" w:hAnsi="Times New Roman" w:cs="Times New Roman"/>
          <w:sz w:val="28"/>
          <w:szCs w:val="28"/>
        </w:rPr>
        <w:tab/>
        <w:t xml:space="preserve"> Федеральный закон от 22.04.2024 №91-ФЗ, вступающий в силу с 1 сентября 2024 года, внес изменения в ст.152 ТК РФ, регламентирующую порядок оплаты сверхурочных работ. Поправки были внесены в целях увеличения заработка сотрудников, которым приходится работать сверхурочно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0647B5" w14:textId="0C5A8301" w:rsidR="00C46818" w:rsidRDefault="00C46818" w:rsidP="00C4681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7606262" wp14:editId="22949103">
            <wp:extent cx="5940425" cy="750570"/>
            <wp:effectExtent l="0" t="0" r="3175" b="0"/>
            <wp:docPr id="3271884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18847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C0ED0" w14:textId="5CE323B7" w:rsidR="00C46818" w:rsidRPr="00C46818" w:rsidRDefault="00C46818" w:rsidP="00C468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818">
        <w:rPr>
          <w:rFonts w:ascii="Times New Roman" w:hAnsi="Times New Roman" w:cs="Times New Roman"/>
          <w:sz w:val="28"/>
          <w:szCs w:val="28"/>
        </w:rPr>
        <w:t>В соответствии с ч.1 ст.152 ТК РФ любая сверхурочная работа должна оплачиваться в повышенном размере. За первые два часа сверхурочной работы ее необходимо оплачивать не менее, чем в полуторном размере, а за последующие часы – не менее, чем в двойном размере. При этом конкретные размеры повышенной оплаты за сверхурочную работу могут определяться коллективным договором или локальным нормативным актом. Также повышенный размер оплаты за сверхурочную работу может быть закреплен и в тексте трудового договора, заключенного с работником.</w:t>
      </w:r>
    </w:p>
    <w:p w14:paraId="2F5D0360" w14:textId="2F0427B2" w:rsidR="00C46818" w:rsidRPr="00C46818" w:rsidRDefault="00C46818" w:rsidP="00C46818">
      <w:pPr>
        <w:jc w:val="both"/>
        <w:rPr>
          <w:rFonts w:ascii="Times New Roman" w:hAnsi="Times New Roman" w:cs="Times New Roman"/>
          <w:sz w:val="28"/>
          <w:szCs w:val="28"/>
        </w:rPr>
      </w:pPr>
      <w:r w:rsidRPr="00C46818">
        <w:rPr>
          <w:rFonts w:ascii="Times New Roman" w:hAnsi="Times New Roman" w:cs="Times New Roman"/>
          <w:sz w:val="28"/>
          <w:szCs w:val="28"/>
        </w:rPr>
        <w:tab/>
        <w:t xml:space="preserve"> Вместе с тем ТК РФ не уточняет, какие именно выплаты, входящие в состав зарплаты, подлежат увеличению при оплате сверхурочной работы. На практике данный правовой пробел зачастую приводит к тому, что сверхурочная работа оплачивается исходя из тарифной ставки или оклада работника, которые могут составлять всего лишь несколько процентов от реальной зарплаты. В результате за сверхурочную работу сотрудник может получать оплату, размер которой не только не превышает, но и оказывается ниже оплаты за ту же работу, выполняемую в пределах нормальной продолжительности рабочего времени.</w:t>
      </w:r>
    </w:p>
    <w:p w14:paraId="69009F2C" w14:textId="4D73A4FD" w:rsidR="00C46818" w:rsidRDefault="00C46818" w:rsidP="00C46818">
      <w:pPr>
        <w:jc w:val="both"/>
        <w:rPr>
          <w:rFonts w:ascii="Times New Roman" w:hAnsi="Times New Roman" w:cs="Times New Roman"/>
          <w:sz w:val="28"/>
          <w:szCs w:val="28"/>
        </w:rPr>
      </w:pPr>
      <w:r w:rsidRPr="00C46818">
        <w:rPr>
          <w:rFonts w:ascii="Times New Roman" w:hAnsi="Times New Roman" w:cs="Times New Roman"/>
          <w:sz w:val="28"/>
          <w:szCs w:val="28"/>
        </w:rPr>
        <w:tab/>
        <w:t xml:space="preserve"> Конституционный Суд РФ в постановлении от 27.06.2022 №35-П КС РФ частично признал эту норму права неконституционной и обязал законодателей внести в нее изменения, улучшающие правовое и экономическое положение сотрудников, выполняющих сверхурочную работу. Подписанный закон №91-ФЗ устраняет правовой пробел в части порядка оплаты сверхурочных работ и обязывает работодателей оплачивать такие работы действительно в повышенном размере.   </w:t>
      </w:r>
    </w:p>
    <w:p w14:paraId="1407146C" w14:textId="4CBC8237" w:rsidR="00C46818" w:rsidRDefault="00C46818" w:rsidP="00C4681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6DC4B13" wp14:editId="4DD5C1CE">
            <wp:extent cx="5940425" cy="863600"/>
            <wp:effectExtent l="0" t="0" r="3175" b="0"/>
            <wp:docPr id="12800129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01291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F325B" w14:textId="75E160D4" w:rsidR="00C46818" w:rsidRPr="00C46818" w:rsidRDefault="00C46818" w:rsidP="00C468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818">
        <w:rPr>
          <w:rFonts w:ascii="Times New Roman" w:hAnsi="Times New Roman" w:cs="Times New Roman"/>
          <w:sz w:val="28"/>
          <w:szCs w:val="28"/>
        </w:rPr>
        <w:lastRenderedPageBreak/>
        <w:t>Оплачивать сверхурочную работу за первые два часа нужно будет не менее, чем в полуторном размере, а за последующие часы – не менее, чем в двойном размере от величины зарплаты сотрудника с учетом всех получаемых им доплат и премий (новая редакция ч.1 ст.152 ТК РФ). Это значит, что если оклад работника составляет, скажем, 7 000 рублей, а с учетом всех доплат и премий его реальная зарплата равна, например, 45 000 рублей, то оплата за сверхурочную работу будет рассчитываться исходя из реального заработка в 45 000 рублей.</w:t>
      </w:r>
    </w:p>
    <w:p w14:paraId="61EC680E" w14:textId="624C9914" w:rsidR="00C46818" w:rsidRDefault="00C46818" w:rsidP="00C46818">
      <w:pPr>
        <w:jc w:val="both"/>
        <w:rPr>
          <w:rFonts w:ascii="Times New Roman" w:hAnsi="Times New Roman" w:cs="Times New Roman"/>
          <w:sz w:val="28"/>
          <w:szCs w:val="28"/>
        </w:rPr>
      </w:pPr>
      <w:r w:rsidRPr="00C46818">
        <w:rPr>
          <w:rFonts w:ascii="Times New Roman" w:hAnsi="Times New Roman" w:cs="Times New Roman"/>
          <w:sz w:val="28"/>
          <w:szCs w:val="28"/>
        </w:rPr>
        <w:tab/>
        <w:t xml:space="preserve"> С учетом этих изменений работодатели должны внести поправки в свои локальные акты, устанавливающие порядок оплаты сверхурочной работы. Но если соответствующие локальные акты предусматривают оплату сверхурочной работы в более высоком размере, чем размер оплаты, установленный новой редакцией ч.1 ст.152 ТК РФ, то менять данные акты в части снижения экономических гарантий прав работников нельзя (ст.2 Федерального закона от 22.04.2024 №91-ФЗ).  </w:t>
      </w:r>
    </w:p>
    <w:p w14:paraId="648B3ACC" w14:textId="671D52F4" w:rsidR="00C46818" w:rsidRPr="00C46818" w:rsidRDefault="00C46818" w:rsidP="00C468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818">
        <w:rPr>
          <w:rFonts w:ascii="Times New Roman" w:hAnsi="Times New Roman" w:cs="Times New Roman"/>
          <w:b/>
          <w:bCs/>
          <w:sz w:val="28"/>
          <w:szCs w:val="28"/>
        </w:rPr>
        <w:t>Обязательные требования к сверхурочной работе</w:t>
      </w:r>
    </w:p>
    <w:p w14:paraId="2E387B6D" w14:textId="6B04573E" w:rsidR="00C46818" w:rsidRDefault="00C46818" w:rsidP="00C46818">
      <w:pPr>
        <w:jc w:val="both"/>
        <w:rPr>
          <w:rFonts w:ascii="Times New Roman" w:hAnsi="Times New Roman" w:cs="Times New Roman"/>
          <w:sz w:val="28"/>
          <w:szCs w:val="28"/>
        </w:rPr>
      </w:pPr>
      <w:r w:rsidRPr="00C46818">
        <w:rPr>
          <w:rFonts w:ascii="Times New Roman" w:hAnsi="Times New Roman" w:cs="Times New Roman"/>
          <w:sz w:val="28"/>
          <w:szCs w:val="28"/>
        </w:rPr>
        <w:tab/>
        <w:t xml:space="preserve"> Помимо повышенной оплаты, сверхурочная работа должна соответствовать ряду других обязательных требований, установленных нормами ТК РФ.   </w:t>
      </w:r>
    </w:p>
    <w:p w14:paraId="65457DDD" w14:textId="1167E097" w:rsidR="00C46818" w:rsidRDefault="00C46818" w:rsidP="00C4681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91FC45D" wp14:editId="5C58C40E">
            <wp:extent cx="5940425" cy="894715"/>
            <wp:effectExtent l="0" t="0" r="3175" b="635"/>
            <wp:docPr id="2926257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62576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03211" w14:textId="2BE1137D" w:rsidR="00C46818" w:rsidRPr="00C46818" w:rsidRDefault="00C46818" w:rsidP="00C468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818">
        <w:rPr>
          <w:rFonts w:ascii="Times New Roman" w:hAnsi="Times New Roman" w:cs="Times New Roman"/>
          <w:sz w:val="28"/>
          <w:szCs w:val="28"/>
        </w:rPr>
        <w:t>Ранее Роструд разъяснил, что работодатель не может получить согласие на сверхурочную работу сразу на целый месяц, год или весь период работы в организации. Но в ряде случаев для привлечения сотрудника к выполнению сверхурочной работы его согласие не требуется. К таким случаям закон относит (ч.3 ст.152 ТК РФ):</w:t>
      </w:r>
    </w:p>
    <w:p w14:paraId="32EF6727" w14:textId="74B5744E" w:rsidR="00C46818" w:rsidRPr="00C46818" w:rsidRDefault="00C46818" w:rsidP="00C46818">
      <w:pPr>
        <w:jc w:val="both"/>
        <w:rPr>
          <w:rFonts w:ascii="Times New Roman" w:hAnsi="Times New Roman" w:cs="Times New Roman"/>
          <w:sz w:val="28"/>
          <w:szCs w:val="28"/>
        </w:rPr>
      </w:pPr>
      <w:r w:rsidRPr="00C46818">
        <w:rPr>
          <w:rFonts w:ascii="Times New Roman" w:hAnsi="Times New Roman" w:cs="Times New Roman"/>
          <w:sz w:val="28"/>
          <w:szCs w:val="28"/>
        </w:rPr>
        <w:tab/>
        <w:t xml:space="preserve">при производстве работ, необходимых для предотвращения производственной аварии либо устранения последствий аварии или стихийного бедствия; </w:t>
      </w:r>
      <w:r w:rsidRPr="00C46818">
        <w:rPr>
          <w:rFonts w:ascii="Times New Roman" w:hAnsi="Times New Roman" w:cs="Times New Roman"/>
          <w:sz w:val="28"/>
          <w:szCs w:val="28"/>
        </w:rPr>
        <w:tab/>
      </w:r>
    </w:p>
    <w:p w14:paraId="4D2708D2" w14:textId="21C433B5" w:rsidR="00C46818" w:rsidRPr="00C46818" w:rsidRDefault="00C46818" w:rsidP="00C46818">
      <w:pPr>
        <w:jc w:val="both"/>
        <w:rPr>
          <w:rFonts w:ascii="Times New Roman" w:hAnsi="Times New Roman" w:cs="Times New Roman"/>
          <w:sz w:val="28"/>
          <w:szCs w:val="28"/>
        </w:rPr>
      </w:pPr>
      <w:r w:rsidRPr="00C46818">
        <w:rPr>
          <w:rFonts w:ascii="Times New Roman" w:hAnsi="Times New Roman" w:cs="Times New Roman"/>
          <w:sz w:val="28"/>
          <w:szCs w:val="28"/>
        </w:rPr>
        <w:tab/>
        <w:t xml:space="preserve">при производстве общественно необходимых работ по устранению непредвиденных обстоятельств, нарушающих нормальное функционирование системы ЖКХ, транспорта и связи; </w:t>
      </w:r>
      <w:r w:rsidRPr="00C46818">
        <w:rPr>
          <w:rFonts w:ascii="Times New Roman" w:hAnsi="Times New Roman" w:cs="Times New Roman"/>
          <w:sz w:val="28"/>
          <w:szCs w:val="28"/>
        </w:rPr>
        <w:tab/>
      </w:r>
    </w:p>
    <w:p w14:paraId="6BDEEA68" w14:textId="703BC2A1" w:rsidR="00C46818" w:rsidRPr="00C46818" w:rsidRDefault="00C46818" w:rsidP="00C46818">
      <w:pPr>
        <w:jc w:val="both"/>
        <w:rPr>
          <w:rFonts w:ascii="Times New Roman" w:hAnsi="Times New Roman" w:cs="Times New Roman"/>
          <w:sz w:val="28"/>
          <w:szCs w:val="28"/>
        </w:rPr>
      </w:pPr>
      <w:r w:rsidRPr="00C46818">
        <w:rPr>
          <w:rFonts w:ascii="Times New Roman" w:hAnsi="Times New Roman" w:cs="Times New Roman"/>
          <w:sz w:val="28"/>
          <w:szCs w:val="28"/>
        </w:rPr>
        <w:tab/>
        <w:t xml:space="preserve">при производстве работ, необходимость которых обусловлена введением чрезвычайного или военного положения; </w:t>
      </w:r>
      <w:r w:rsidRPr="00C46818">
        <w:rPr>
          <w:rFonts w:ascii="Times New Roman" w:hAnsi="Times New Roman" w:cs="Times New Roman"/>
          <w:sz w:val="28"/>
          <w:szCs w:val="28"/>
        </w:rPr>
        <w:tab/>
      </w:r>
    </w:p>
    <w:p w14:paraId="61D38A58" w14:textId="77777777" w:rsidR="00C46818" w:rsidRPr="00C46818" w:rsidRDefault="00C46818" w:rsidP="00C46818">
      <w:pPr>
        <w:jc w:val="both"/>
        <w:rPr>
          <w:rFonts w:ascii="Times New Roman" w:hAnsi="Times New Roman" w:cs="Times New Roman"/>
          <w:sz w:val="28"/>
          <w:szCs w:val="28"/>
        </w:rPr>
      </w:pPr>
      <w:r w:rsidRPr="00C46818">
        <w:rPr>
          <w:rFonts w:ascii="Times New Roman" w:hAnsi="Times New Roman" w:cs="Times New Roman"/>
          <w:sz w:val="28"/>
          <w:szCs w:val="28"/>
        </w:rPr>
        <w:lastRenderedPageBreak/>
        <w:tab/>
        <w:t>при производстве неотложных работ в условиях чрезвычайных обстоятельств (пожары, наводнения, голод, землетрясения, эпидемии и т.д.).</w:t>
      </w:r>
    </w:p>
    <w:p w14:paraId="2911FFB3" w14:textId="71F1736E" w:rsidR="00C46818" w:rsidRPr="00C46818" w:rsidRDefault="00C46818" w:rsidP="00C46818">
      <w:pPr>
        <w:jc w:val="both"/>
        <w:rPr>
          <w:rFonts w:ascii="Times New Roman" w:hAnsi="Times New Roman" w:cs="Times New Roman"/>
          <w:sz w:val="28"/>
          <w:szCs w:val="28"/>
        </w:rPr>
      </w:pPr>
      <w:r w:rsidRPr="00C46818">
        <w:rPr>
          <w:rFonts w:ascii="Times New Roman" w:hAnsi="Times New Roman" w:cs="Times New Roman"/>
          <w:sz w:val="28"/>
          <w:szCs w:val="28"/>
        </w:rPr>
        <w:tab/>
        <w:t xml:space="preserve"> Еще одно обязательное требование, предъявляемое к сверхурочным работам, заключается в ограничении их общей продолжительности. Продолжительность сверхурочной работы не должна превышать для каждого работника 4 часов в течение двух дней подряд и 120 часов в год. При этом работодатели обязаны вести точный учет продолжительности сверхурочной работы каждого сотрудника (ч.7 ст.99 ТК РФ).</w:t>
      </w:r>
    </w:p>
    <w:p w14:paraId="328B46A7" w14:textId="56E631B4" w:rsidR="00C46818" w:rsidRPr="00C46818" w:rsidRDefault="00C46818" w:rsidP="00C468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818">
        <w:rPr>
          <w:rFonts w:ascii="Times New Roman" w:hAnsi="Times New Roman" w:cs="Times New Roman"/>
          <w:b/>
          <w:bCs/>
          <w:sz w:val="28"/>
          <w:szCs w:val="28"/>
        </w:rPr>
        <w:t>Каких работников нельзя привлекать к сверхурочным работам</w:t>
      </w:r>
    </w:p>
    <w:p w14:paraId="7CAB5A8D" w14:textId="207AAA12" w:rsidR="00C46818" w:rsidRPr="00C46818" w:rsidRDefault="00C46818" w:rsidP="00C46818">
      <w:pPr>
        <w:jc w:val="both"/>
        <w:rPr>
          <w:rFonts w:ascii="Times New Roman" w:hAnsi="Times New Roman" w:cs="Times New Roman"/>
          <w:sz w:val="28"/>
          <w:szCs w:val="28"/>
        </w:rPr>
      </w:pPr>
      <w:r w:rsidRPr="00C46818">
        <w:rPr>
          <w:rFonts w:ascii="Times New Roman" w:hAnsi="Times New Roman" w:cs="Times New Roman"/>
          <w:sz w:val="28"/>
          <w:szCs w:val="28"/>
        </w:rPr>
        <w:tab/>
        <w:t xml:space="preserve"> Работодателям нельзя привлекать к сверхурочным работам беременных женщин, работников в возрасте до 18 лет, а также сотрудников, выполняющих работы в период действия ученического договора.</w:t>
      </w:r>
    </w:p>
    <w:p w14:paraId="697E06F2" w14:textId="1FCBA56B" w:rsidR="00C46818" w:rsidRPr="00C46818" w:rsidRDefault="00C46818" w:rsidP="00C46818">
      <w:pPr>
        <w:jc w:val="both"/>
        <w:rPr>
          <w:rFonts w:ascii="Times New Roman" w:hAnsi="Times New Roman" w:cs="Times New Roman"/>
          <w:sz w:val="28"/>
          <w:szCs w:val="28"/>
        </w:rPr>
      </w:pPr>
      <w:r w:rsidRPr="00C46818">
        <w:rPr>
          <w:rFonts w:ascii="Times New Roman" w:hAnsi="Times New Roman" w:cs="Times New Roman"/>
          <w:sz w:val="28"/>
          <w:szCs w:val="28"/>
        </w:rPr>
        <w:tab/>
        <w:t xml:space="preserve"> Еще одна группа работников может привлекаться к сверхурочным работам исключительно при условии, что это не запрещено им по состоянию здоровья в соответствии с медицинским заключением. К данной группе работников относятся (ч.5 ст.99 ТК РФ):</w:t>
      </w:r>
    </w:p>
    <w:p w14:paraId="1F4B35CE" w14:textId="6295C46C" w:rsidR="00C46818" w:rsidRPr="00C46818" w:rsidRDefault="00C46818" w:rsidP="00C46818">
      <w:pPr>
        <w:jc w:val="both"/>
        <w:rPr>
          <w:rFonts w:ascii="Times New Roman" w:hAnsi="Times New Roman" w:cs="Times New Roman"/>
          <w:sz w:val="28"/>
          <w:szCs w:val="28"/>
        </w:rPr>
      </w:pPr>
      <w:r w:rsidRPr="00C46818">
        <w:rPr>
          <w:rFonts w:ascii="Times New Roman" w:hAnsi="Times New Roman" w:cs="Times New Roman"/>
          <w:sz w:val="28"/>
          <w:szCs w:val="28"/>
        </w:rPr>
        <w:tab/>
        <w:t xml:space="preserve">инвалиды; </w:t>
      </w:r>
      <w:r w:rsidRPr="00C46818">
        <w:rPr>
          <w:rFonts w:ascii="Times New Roman" w:hAnsi="Times New Roman" w:cs="Times New Roman"/>
          <w:sz w:val="28"/>
          <w:szCs w:val="28"/>
        </w:rPr>
        <w:tab/>
      </w:r>
    </w:p>
    <w:p w14:paraId="15DA6952" w14:textId="269D592C" w:rsidR="00C46818" w:rsidRPr="00C46818" w:rsidRDefault="00C46818" w:rsidP="00C46818">
      <w:pPr>
        <w:jc w:val="both"/>
        <w:rPr>
          <w:rFonts w:ascii="Times New Roman" w:hAnsi="Times New Roman" w:cs="Times New Roman"/>
          <w:sz w:val="28"/>
          <w:szCs w:val="28"/>
        </w:rPr>
      </w:pPr>
      <w:r w:rsidRPr="00C46818">
        <w:rPr>
          <w:rFonts w:ascii="Times New Roman" w:hAnsi="Times New Roman" w:cs="Times New Roman"/>
          <w:sz w:val="28"/>
          <w:szCs w:val="28"/>
        </w:rPr>
        <w:tab/>
        <w:t xml:space="preserve">женщины с детьми в возрасте до трех лет; </w:t>
      </w:r>
      <w:r w:rsidRPr="00C46818">
        <w:rPr>
          <w:rFonts w:ascii="Times New Roman" w:hAnsi="Times New Roman" w:cs="Times New Roman"/>
          <w:sz w:val="28"/>
          <w:szCs w:val="28"/>
        </w:rPr>
        <w:tab/>
      </w:r>
    </w:p>
    <w:p w14:paraId="6B9CEFA0" w14:textId="36B2A4CB" w:rsidR="00C46818" w:rsidRPr="00C46818" w:rsidRDefault="00C46818" w:rsidP="00C46818">
      <w:pPr>
        <w:jc w:val="both"/>
        <w:rPr>
          <w:rFonts w:ascii="Times New Roman" w:hAnsi="Times New Roman" w:cs="Times New Roman"/>
          <w:sz w:val="28"/>
          <w:szCs w:val="28"/>
        </w:rPr>
      </w:pPr>
      <w:r w:rsidRPr="00C46818">
        <w:rPr>
          <w:rFonts w:ascii="Times New Roman" w:hAnsi="Times New Roman" w:cs="Times New Roman"/>
          <w:sz w:val="28"/>
          <w:szCs w:val="28"/>
        </w:rPr>
        <w:tab/>
        <w:t xml:space="preserve">матери и отцы, в одиночку воспитывающие детей в возрасте до 14 лет; </w:t>
      </w:r>
    </w:p>
    <w:p w14:paraId="1F466D2A" w14:textId="7E68C101" w:rsidR="00C46818" w:rsidRPr="00C46818" w:rsidRDefault="00C46818" w:rsidP="00C46818">
      <w:pPr>
        <w:jc w:val="both"/>
        <w:rPr>
          <w:rFonts w:ascii="Times New Roman" w:hAnsi="Times New Roman" w:cs="Times New Roman"/>
          <w:sz w:val="28"/>
          <w:szCs w:val="28"/>
        </w:rPr>
      </w:pPr>
      <w:r w:rsidRPr="00C46818">
        <w:rPr>
          <w:rFonts w:ascii="Times New Roman" w:hAnsi="Times New Roman" w:cs="Times New Roman"/>
          <w:sz w:val="28"/>
          <w:szCs w:val="28"/>
        </w:rPr>
        <w:tab/>
        <w:t xml:space="preserve">опекуны детей в возрасте до 14 лет; </w:t>
      </w:r>
      <w:r w:rsidRPr="00C46818">
        <w:rPr>
          <w:rFonts w:ascii="Times New Roman" w:hAnsi="Times New Roman" w:cs="Times New Roman"/>
          <w:sz w:val="28"/>
          <w:szCs w:val="28"/>
        </w:rPr>
        <w:tab/>
      </w:r>
    </w:p>
    <w:p w14:paraId="22D8555A" w14:textId="13C14B96" w:rsidR="00C46818" w:rsidRPr="00C46818" w:rsidRDefault="00C46818" w:rsidP="00C46818">
      <w:pPr>
        <w:jc w:val="both"/>
        <w:rPr>
          <w:rFonts w:ascii="Times New Roman" w:hAnsi="Times New Roman" w:cs="Times New Roman"/>
          <w:sz w:val="28"/>
          <w:szCs w:val="28"/>
        </w:rPr>
      </w:pPr>
      <w:r w:rsidRPr="00C46818">
        <w:rPr>
          <w:rFonts w:ascii="Times New Roman" w:hAnsi="Times New Roman" w:cs="Times New Roman"/>
          <w:sz w:val="28"/>
          <w:szCs w:val="28"/>
        </w:rPr>
        <w:tab/>
        <w:t xml:space="preserve">родители ребенка в возрасте до 14 лет в случаях, если другой родитель работает вахтовым методом; </w:t>
      </w:r>
      <w:r w:rsidRPr="00C46818">
        <w:rPr>
          <w:rFonts w:ascii="Times New Roman" w:hAnsi="Times New Roman" w:cs="Times New Roman"/>
          <w:sz w:val="28"/>
          <w:szCs w:val="28"/>
        </w:rPr>
        <w:tab/>
      </w:r>
    </w:p>
    <w:p w14:paraId="0D37354C" w14:textId="5D17A8C3" w:rsidR="00C46818" w:rsidRPr="00C46818" w:rsidRDefault="00C46818" w:rsidP="00C46818">
      <w:pPr>
        <w:jc w:val="both"/>
        <w:rPr>
          <w:rFonts w:ascii="Times New Roman" w:hAnsi="Times New Roman" w:cs="Times New Roman"/>
          <w:sz w:val="28"/>
          <w:szCs w:val="28"/>
        </w:rPr>
      </w:pPr>
      <w:r w:rsidRPr="00C46818">
        <w:rPr>
          <w:rFonts w:ascii="Times New Roman" w:hAnsi="Times New Roman" w:cs="Times New Roman"/>
          <w:sz w:val="28"/>
          <w:szCs w:val="28"/>
        </w:rPr>
        <w:tab/>
        <w:t>работники с тремя и более детьми в возрасте до 18, младшему из которых не исполнилось 14 лет.</w:t>
      </w:r>
    </w:p>
    <w:p w14:paraId="71F25599" w14:textId="6FB22F0F" w:rsidR="00C46818" w:rsidRDefault="00C46818" w:rsidP="00C46818">
      <w:pPr>
        <w:jc w:val="both"/>
        <w:rPr>
          <w:rFonts w:ascii="Times New Roman" w:hAnsi="Times New Roman" w:cs="Times New Roman"/>
          <w:sz w:val="28"/>
          <w:szCs w:val="28"/>
        </w:rPr>
      </w:pPr>
      <w:r w:rsidRPr="00C46818">
        <w:rPr>
          <w:rFonts w:ascii="Times New Roman" w:hAnsi="Times New Roman" w:cs="Times New Roman"/>
          <w:sz w:val="28"/>
          <w:szCs w:val="28"/>
        </w:rPr>
        <w:tab/>
        <w:t xml:space="preserve"> Все вышеперечисленные работники должны быть в письменной форме ознакомлены со своим правом отказаться от сверхурочной работы. Такой отказ не может повлечь для указанных сотрудников никаких негативных последствий.   </w:t>
      </w:r>
    </w:p>
    <w:p w14:paraId="41053102" w14:textId="4F0CF0B7" w:rsidR="0009501E" w:rsidRDefault="0009501E" w:rsidP="000950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01E">
        <w:rPr>
          <w:rFonts w:ascii="Times New Roman" w:hAnsi="Times New Roman" w:cs="Times New Roman"/>
          <w:b/>
          <w:bCs/>
          <w:sz w:val="28"/>
          <w:szCs w:val="28"/>
        </w:rPr>
        <w:t>Устные договоренности не считаются</w:t>
      </w:r>
    </w:p>
    <w:p w14:paraId="7741B5CA" w14:textId="77777777" w:rsidR="0009501E" w:rsidRPr="0009501E" w:rsidRDefault="0009501E" w:rsidP="000950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1E">
        <w:rPr>
          <w:rFonts w:ascii="Times New Roman" w:hAnsi="Times New Roman" w:cs="Times New Roman"/>
          <w:sz w:val="28"/>
          <w:szCs w:val="28"/>
        </w:rPr>
        <w:t>Сверхурочные часы работодатель должен отразить в документах — издать приказ или распоряжение и указать в нем причину. Например, «в связи с производственной необходимостью» или «в связи со срочностью предоставления отчетности». В случае проверок это будет дополнительным подтверждением инициативы работодателя.</w:t>
      </w:r>
    </w:p>
    <w:p w14:paraId="6E70BA9B" w14:textId="0CF61822" w:rsidR="0009501E" w:rsidRPr="0009501E" w:rsidRDefault="0009501E" w:rsidP="000950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1E">
        <w:rPr>
          <w:rFonts w:ascii="Times New Roman" w:hAnsi="Times New Roman" w:cs="Times New Roman"/>
          <w:sz w:val="28"/>
          <w:szCs w:val="28"/>
        </w:rPr>
        <w:lastRenderedPageBreak/>
        <w:t xml:space="preserve">Затем понадобится письменное согласие сотрудника, и получить его нужно до фактического начала сверхурочного труда. В документе сотрудник фиксирует, что все дополнительные часы нужно оплатить в размере, установленном согласно 152 ст. ТК РФ. Также нужно обязательно указать, что работник выбирает именно денежную компенсацию, а не дополнительное время отдыха. </w:t>
      </w:r>
    </w:p>
    <w:p w14:paraId="209103CF" w14:textId="75B3C76A" w:rsidR="0009501E" w:rsidRDefault="0009501E" w:rsidP="000950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1E">
        <w:rPr>
          <w:rFonts w:ascii="Times New Roman" w:hAnsi="Times New Roman" w:cs="Times New Roman"/>
          <w:sz w:val="28"/>
          <w:szCs w:val="28"/>
          <w:u w:val="single"/>
        </w:rPr>
        <w:t>Важно</w:t>
      </w:r>
      <w:r w:rsidRPr="0009501E">
        <w:rPr>
          <w:rFonts w:ascii="Times New Roman" w:hAnsi="Times New Roman" w:cs="Times New Roman"/>
          <w:sz w:val="28"/>
          <w:szCs w:val="28"/>
        </w:rPr>
        <w:t>: если руководитель попросил задержаться на работе или выйти в выходной день, но ничего не оформил документально — такой труд не будет оплачиваться. С точки зрения закона, сотрудник сам захотел поработать сверх нормы. Инициатива работодателя должна быть оформлена письменно, с согласием работника.</w:t>
      </w:r>
    </w:p>
    <w:p w14:paraId="5C738E21" w14:textId="64CEE4D7" w:rsidR="0009501E" w:rsidRDefault="0009501E" w:rsidP="000950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1E">
        <w:rPr>
          <w:rFonts w:ascii="Times New Roman" w:hAnsi="Times New Roman" w:cs="Times New Roman"/>
          <w:sz w:val="28"/>
          <w:szCs w:val="28"/>
        </w:rPr>
        <w:t>Как могут хитрить работодатели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EA7A2A3" w14:textId="67060BA1" w:rsidR="0009501E" w:rsidRPr="0009501E" w:rsidRDefault="0009501E" w:rsidP="000950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9501E">
        <w:rPr>
          <w:rFonts w:ascii="Times New Roman" w:hAnsi="Times New Roman" w:cs="Times New Roman"/>
          <w:sz w:val="28"/>
          <w:szCs w:val="28"/>
        </w:rPr>
        <w:t>Допустим, работодатель просит сотрудника задержаться на 3 часа после рабочего дня с условием, что на следующий день можно прийти позже на это время. Если перевести компенсацию в финансовое вознаграждение, то при зарплате, состоящей из оклада и премии, часы отдыха взамен сверхурочных выгодны только работодателю.</w:t>
      </w:r>
    </w:p>
    <w:p w14:paraId="70171882" w14:textId="071C461E" w:rsidR="0009501E" w:rsidRPr="0009501E" w:rsidRDefault="0009501E" w:rsidP="000950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9501E">
        <w:rPr>
          <w:rFonts w:ascii="Times New Roman" w:hAnsi="Times New Roman" w:cs="Times New Roman"/>
          <w:sz w:val="28"/>
          <w:szCs w:val="28"/>
        </w:rPr>
        <w:t>Чтобы сэкономить, компания может предложить оформить сверхурочные часы как работу в выходной день. Тогда оплата будет не менее чем в двойном размере, но исходя только из окладной части заработка. Если у сотрудника основная часть дохода идет сверх оклада, то он очевидно потеряет в деньгах.</w:t>
      </w:r>
    </w:p>
    <w:p w14:paraId="41143680" w14:textId="30180471" w:rsidR="0009501E" w:rsidRPr="0009501E" w:rsidRDefault="0009501E" w:rsidP="000950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9501E">
        <w:rPr>
          <w:rFonts w:ascii="Times New Roman" w:hAnsi="Times New Roman" w:cs="Times New Roman"/>
          <w:sz w:val="28"/>
          <w:szCs w:val="28"/>
        </w:rPr>
        <w:t>Работодатель просит сотрудника задержаться на 4 часа, но в табеле разбивает это время — например, 2 дня по 2 часа. Тогда работник получит меньше, чем мог бы, ведь коэффициент увеличивается после первых двух часов.</w:t>
      </w:r>
    </w:p>
    <w:p w14:paraId="2D6DB47B" w14:textId="3E4D27C7" w:rsidR="0009501E" w:rsidRPr="0009501E" w:rsidRDefault="0009501E" w:rsidP="000950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9501E">
        <w:rPr>
          <w:rFonts w:ascii="Times New Roman" w:hAnsi="Times New Roman" w:cs="Times New Roman"/>
          <w:sz w:val="28"/>
          <w:szCs w:val="28"/>
        </w:rPr>
        <w:t>Если в организации не все выплаты проводят официально, то в расчет стоимости сверхурочных часов они не войдут. Это тоже прямая потеря дохода для работника.</w:t>
      </w:r>
    </w:p>
    <w:sectPr w:rsidR="0009501E" w:rsidRPr="0009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1F"/>
    <w:rsid w:val="00057CC7"/>
    <w:rsid w:val="0009501E"/>
    <w:rsid w:val="002B4D1F"/>
    <w:rsid w:val="006B70EE"/>
    <w:rsid w:val="00C46818"/>
    <w:rsid w:val="00F7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976A"/>
  <w15:chartTrackingRefBased/>
  <w15:docId w15:val="{1EA8DBF3-6AC7-44C1-A117-253FA282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1101</Words>
  <Characters>6279</Characters>
  <Application>Microsoft Office Word</Application>
  <DocSecurity>0</DocSecurity>
  <Lines>52</Lines>
  <Paragraphs>14</Paragraphs>
  <ScaleCrop>false</ScaleCrop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Скоробогач Е.В.</dc:creator>
  <cp:keywords/>
  <dc:description/>
  <cp:lastModifiedBy>Скоробогач Е.В.</cp:lastModifiedBy>
  <cp:revision>4</cp:revision>
  <dcterms:created xsi:type="dcterms:W3CDTF">2024-09-02T06:37:00Z</dcterms:created>
  <dcterms:modified xsi:type="dcterms:W3CDTF">2024-09-02T06:48:00Z</dcterms:modified>
</cp:coreProperties>
</file>