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CF" w:rsidRPr="0021522B" w:rsidRDefault="00DB6ACF" w:rsidP="00DB6AC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522B">
        <w:rPr>
          <w:rFonts w:ascii="Times New Roman" w:hAnsi="Times New Roman" w:cs="Times New Roman"/>
          <w:bCs/>
          <w:sz w:val="24"/>
          <w:szCs w:val="24"/>
        </w:rPr>
        <w:t xml:space="preserve">Приложение  </w:t>
      </w:r>
    </w:p>
    <w:p w:rsidR="00DB6ACF" w:rsidRPr="0021522B" w:rsidRDefault="00DB6ACF" w:rsidP="00DB6AC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522B">
        <w:rPr>
          <w:rFonts w:ascii="Times New Roman" w:hAnsi="Times New Roman" w:cs="Times New Roman"/>
          <w:bCs/>
          <w:sz w:val="24"/>
          <w:szCs w:val="24"/>
        </w:rPr>
        <w:t xml:space="preserve">к распоряжению </w:t>
      </w:r>
    </w:p>
    <w:p w:rsidR="00DB6ACF" w:rsidRPr="0021522B" w:rsidRDefault="00DB6ACF" w:rsidP="00DB6AC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522B">
        <w:rPr>
          <w:rFonts w:ascii="Times New Roman" w:hAnsi="Times New Roman" w:cs="Times New Roman"/>
          <w:bCs/>
          <w:sz w:val="24"/>
          <w:szCs w:val="24"/>
        </w:rPr>
        <w:t xml:space="preserve">Контрольно-счетной </w:t>
      </w:r>
      <w:r>
        <w:rPr>
          <w:rFonts w:ascii="Times New Roman" w:hAnsi="Times New Roman" w:cs="Times New Roman"/>
          <w:bCs/>
          <w:sz w:val="24"/>
          <w:szCs w:val="24"/>
        </w:rPr>
        <w:t>палаты</w:t>
      </w:r>
    </w:p>
    <w:p w:rsidR="00DB6ACF" w:rsidRDefault="00DB6ACF" w:rsidP="00DB6AC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522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09.01.2023 г.</w:t>
      </w:r>
      <w:r w:rsidRPr="0021522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4C2527" w:rsidRPr="004C2527" w:rsidRDefault="004C2527" w:rsidP="004C2527">
      <w:pPr>
        <w:pStyle w:val="ConsPlusNormal"/>
        <w:ind w:left="6521"/>
        <w:jc w:val="center"/>
        <w:rPr>
          <w:rFonts w:ascii="Times New Roman" w:hAnsi="Times New Roman" w:cs="Times New Roman"/>
          <w:sz w:val="26"/>
          <w:szCs w:val="26"/>
        </w:rPr>
      </w:pPr>
    </w:p>
    <w:p w:rsidR="004C2527" w:rsidRPr="004C2527" w:rsidRDefault="004C2527" w:rsidP="004C2527">
      <w:pPr>
        <w:pStyle w:val="ConsPlusNormal"/>
        <w:ind w:left="6521"/>
        <w:jc w:val="center"/>
        <w:rPr>
          <w:rFonts w:ascii="Times New Roman" w:hAnsi="Times New Roman" w:cs="Times New Roman"/>
          <w:sz w:val="26"/>
          <w:szCs w:val="26"/>
        </w:rPr>
      </w:pPr>
    </w:p>
    <w:p w:rsidR="004C2527" w:rsidRPr="004C2527" w:rsidRDefault="004C2527" w:rsidP="004C25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4"/>
      <w:bookmarkEnd w:id="0"/>
      <w:r w:rsidRPr="004C2527">
        <w:rPr>
          <w:rFonts w:ascii="Times New Roman" w:hAnsi="Times New Roman" w:cs="Times New Roman"/>
          <w:sz w:val="26"/>
          <w:szCs w:val="26"/>
        </w:rPr>
        <w:t>ПЛАН</w:t>
      </w:r>
    </w:p>
    <w:p w:rsidR="004C2527" w:rsidRPr="004C2527" w:rsidRDefault="004C2527" w:rsidP="004C25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2527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>по п</w:t>
      </w:r>
      <w:r w:rsidRPr="004C2527">
        <w:rPr>
          <w:rFonts w:ascii="Times New Roman" w:hAnsi="Times New Roman" w:cs="Times New Roman"/>
          <w:sz w:val="26"/>
          <w:szCs w:val="26"/>
        </w:rPr>
        <w:t>ротиводействи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4C2527" w:rsidRPr="004C2527" w:rsidRDefault="004C2527" w:rsidP="004C25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2527">
        <w:rPr>
          <w:rFonts w:ascii="Times New Roman" w:hAnsi="Times New Roman" w:cs="Times New Roman"/>
          <w:sz w:val="26"/>
          <w:szCs w:val="26"/>
        </w:rPr>
        <w:t xml:space="preserve">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527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C2527">
        <w:rPr>
          <w:rFonts w:ascii="Times New Roman" w:hAnsi="Times New Roman" w:cs="Times New Roman"/>
          <w:sz w:val="26"/>
          <w:szCs w:val="26"/>
        </w:rPr>
        <w:t xml:space="preserve"> – 2025 годы</w:t>
      </w:r>
    </w:p>
    <w:p w:rsidR="004C2527" w:rsidRPr="004C2527" w:rsidRDefault="004C2527" w:rsidP="004C2527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4410"/>
        <w:gridCol w:w="2353"/>
        <w:gridCol w:w="2072"/>
        <w:gridCol w:w="13"/>
        <w:gridCol w:w="11"/>
      </w:tblGrid>
      <w:tr w:rsidR="004C2527" w:rsidRPr="004C2527" w:rsidTr="001C2D28">
        <w:trPr>
          <w:gridAfter w:val="2"/>
          <w:wAfter w:w="24" w:type="dxa"/>
          <w:tblHeader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1C2D28">
            <w:pPr>
              <w:spacing w:after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4C2527" w:rsidP="001C2D28">
            <w:pPr>
              <w:spacing w:after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1C2D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1C2D28">
            <w:pPr>
              <w:spacing w:after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4C2527" w:rsidP="001C2D28">
            <w:pPr>
              <w:spacing w:after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1C2D28">
            <w:pPr>
              <w:spacing w:after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C2527" w:rsidRPr="004C2527" w:rsidTr="001C2D28">
        <w:tc>
          <w:tcPr>
            <w:tcW w:w="9660" w:type="dxa"/>
            <w:gridSpan w:val="6"/>
            <w:shd w:val="clear" w:color="auto" w:fill="auto"/>
          </w:tcPr>
          <w:p w:rsidR="004C2527" w:rsidRPr="00E30011" w:rsidRDefault="004C2527" w:rsidP="00E30011">
            <w:pPr>
              <w:pStyle w:val="a3"/>
              <w:numPr>
                <w:ilvl w:val="0"/>
                <w:numId w:val="1"/>
              </w:numPr>
              <w:spacing w:after="1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C252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Совершенствование правовых и организационных основ противодействия коррупции</w:t>
            </w:r>
          </w:p>
        </w:tc>
      </w:tr>
      <w:tr w:rsidR="004C2527" w:rsidRPr="004C2527" w:rsidTr="00E30011">
        <w:trPr>
          <w:gridAfter w:val="2"/>
          <w:wAfter w:w="24" w:type="dxa"/>
          <w:trHeight w:val="2028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в рамках </w:t>
            </w:r>
            <w:proofErr w:type="spell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мониторинга объективной оценки состояния работы по противодействию коррупции в городском округе </w:t>
            </w:r>
            <w:proofErr w:type="spellStart"/>
            <w:proofErr w:type="gram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353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до 1 марта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органов местного самоуправления. Устранение выявленных </w:t>
            </w:r>
            <w:proofErr w:type="spell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правоприменительной </w:t>
            </w:r>
            <w:proofErr w:type="gram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  <w:proofErr w:type="gramEnd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 местного самоуправления и их должностных лиц                             в целях выработки                                 и принятия мер по предупреждению и устранению причин выявленных нарушений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ежеквартально,</w:t>
            </w:r>
          </w:p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планового периода</w:t>
            </w:r>
          </w:p>
        </w:tc>
      </w:tr>
      <w:tr w:rsidR="004C2527" w:rsidRPr="004C2527" w:rsidTr="00E30011">
        <w:trPr>
          <w:gridAfter w:val="2"/>
          <w:wAfter w:w="24" w:type="dxa"/>
          <w:trHeight w:val="2400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autoSpaceDE w:val="0"/>
              <w:autoSpaceDN w:val="0"/>
              <w:adjustRightInd w:val="0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  <w:r w:rsidRPr="004C2527">
              <w:rPr>
                <w:rFonts w:ascii="Times New Roman" w:hAnsi="Times New Roman" w:cs="Times New Roman"/>
                <w:sz w:val="26"/>
                <w:szCs w:val="26"/>
              </w:rPr>
              <w:br/>
              <w:t>не позднее 1 октября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перечень должностей муниципальной службы в органах местного самоуправления, при поступлении на которые граждане и при замещении которых муниципальные служащие обязаны представлять справки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и информационно-консультативное обеспечение деятельности органов местного самоуправления по вопросам противодействия коррупции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участия лиц, замещающих муниципальные должности и должности  муниципальной службы, в управлении коммерческими и некоммерческими организациями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противодействию коррупции в сферах деятельности городского округа </w:t>
            </w:r>
            <w:proofErr w:type="spellStart"/>
            <w:proofErr w:type="gram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353" w:type="dxa"/>
            <w:shd w:val="clear" w:color="auto" w:fill="auto"/>
          </w:tcPr>
          <w:p w:rsidR="004C2527" w:rsidRPr="004C2527" w:rsidRDefault="007A53A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ежеквартально,</w:t>
            </w:r>
          </w:p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заседаний комиссии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4C2527" w:rsidRPr="004C2527" w:rsidTr="001C2D28">
        <w:tc>
          <w:tcPr>
            <w:tcW w:w="9660" w:type="dxa"/>
            <w:gridSpan w:val="6"/>
            <w:shd w:val="clear" w:color="auto" w:fill="auto"/>
          </w:tcPr>
          <w:p w:rsidR="004C2527" w:rsidRPr="004C2527" w:rsidRDefault="004C2527" w:rsidP="00B735B9">
            <w:pPr>
              <w:pStyle w:val="ConsPlusNormal"/>
              <w:widowControl w:val="0"/>
              <w:adjustRightInd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Повышение качества и эффективности деятельности, направленной на предупреждение коррупционных правонарушений среди должностных лиц </w:t>
            </w:r>
            <w:r w:rsidR="00E300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Контрольно-счетной палаты </w:t>
            </w:r>
            <w:r w:rsidRPr="004C25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4C2527">
              <w:rPr>
                <w:rFonts w:ascii="Times New Roman" w:hAnsi="Times New Roman" w:cs="Times New Roman"/>
                <w:b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сведений </w:t>
            </w:r>
            <w:r w:rsidRPr="004C25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 части, касающейся профилактики коррупционных правонарушений), представленных претендентами на должности в </w:t>
            </w:r>
            <w:r w:rsidR="00E3001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Контрольно-счетной палате 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Обеспечение использования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супругов и несовершеннолетних детей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 обязанность представления указанных сведений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муниципальные должности, муниципальными служащими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осуществление в порядке, предусмотренном действующим законодательством, контроля за соответствием расходов лиц, замещающих </w:t>
            </w:r>
            <w:proofErr w:type="gram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proofErr w:type="gramEnd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25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25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отношении которых предусмотрена обязанность представления сведений о своих расходах, а также о расходах своих супруги (супруга) и несовершеннолетних детей, их доходам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4410" w:type="dxa"/>
            <w:shd w:val="clear" w:color="auto" w:fill="auto"/>
          </w:tcPr>
          <w:p w:rsidR="004C2527" w:rsidRPr="007A53A1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обязанностей, предусмотренных статьей 12 Федерального закона                                    от 25 декабря 2008 года № 273-ФЗ «О противодействии коррупции» 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Губенко М.И.  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c>
          <w:tcPr>
            <w:tcW w:w="9660" w:type="dxa"/>
            <w:gridSpan w:val="6"/>
            <w:shd w:val="clear" w:color="auto" w:fill="auto"/>
          </w:tcPr>
          <w:p w:rsidR="004C2527" w:rsidRPr="00E30011" w:rsidRDefault="004C2527" w:rsidP="00B735B9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C252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3. Повышение эффективности ведомственной деятельности в сфере противодействия коррупции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410" w:type="dxa"/>
            <w:shd w:val="clear" w:color="auto" w:fill="auto"/>
          </w:tcPr>
          <w:p w:rsidR="004C2527" w:rsidRPr="00E30011" w:rsidRDefault="004C2527" w:rsidP="00B7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011">
              <w:rPr>
                <w:rFonts w:ascii="Times New Roman" w:hAnsi="Times New Roman" w:cs="Times New Roman"/>
                <w:sz w:val="26"/>
                <w:szCs w:val="26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Губенко М.И.  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autoSpaceDE w:val="0"/>
              <w:autoSpaceDN w:val="0"/>
              <w:adjustRightInd w:val="0"/>
              <w:spacing w:after="0" w:line="240" w:lineRule="auto"/>
              <w:ind w:left="-6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</w:t>
            </w:r>
            <w:r w:rsidR="00E300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4C25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Губенко М.И.  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c>
          <w:tcPr>
            <w:tcW w:w="9660" w:type="dxa"/>
            <w:gridSpan w:val="6"/>
            <w:shd w:val="clear" w:color="auto" w:fill="auto"/>
          </w:tcPr>
          <w:p w:rsidR="004C2527" w:rsidRPr="004C2527" w:rsidRDefault="00000F65" w:rsidP="00B735B9">
            <w:pPr>
              <w:pStyle w:val="ConsPlusNormal"/>
              <w:widowControl w:val="0"/>
              <w:adjustRightInd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="004C2527" w:rsidRPr="004C2527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эффективности мер по предотвращению и урегулированию конфликта интересов</w:t>
            </w:r>
          </w:p>
        </w:tc>
      </w:tr>
      <w:tr w:rsidR="004C2527" w:rsidRPr="004C2527" w:rsidTr="001C2D28">
        <w:trPr>
          <w:gridAfter w:val="1"/>
          <w:wAfter w:w="11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8848" w:type="dxa"/>
            <w:gridSpan w:val="4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E30011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E30011" w:rsidRPr="004C2527" w:rsidRDefault="00E30011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4410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2353" w:type="dxa"/>
            <w:shd w:val="clear" w:color="auto" w:fill="auto"/>
          </w:tcPr>
          <w:p w:rsidR="00E30011" w:rsidRDefault="00E30011" w:rsidP="00B735B9">
            <w:pPr>
              <w:spacing w:after="0" w:line="240" w:lineRule="auto"/>
              <w:jc w:val="center"/>
            </w:pPr>
            <w:r w:rsidRPr="00574168"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E30011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E30011" w:rsidRPr="004C2527" w:rsidRDefault="00E30011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4.1.2.</w:t>
            </w:r>
          </w:p>
        </w:tc>
        <w:tc>
          <w:tcPr>
            <w:tcW w:w="4410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 о предыдущей трудовой деятельности граждан, назначаемых на муниципальную должность или поступающих на муниципальную службу</w:t>
            </w:r>
          </w:p>
        </w:tc>
        <w:tc>
          <w:tcPr>
            <w:tcW w:w="2353" w:type="dxa"/>
            <w:shd w:val="clear" w:color="auto" w:fill="auto"/>
          </w:tcPr>
          <w:p w:rsidR="00E30011" w:rsidRDefault="00E30011" w:rsidP="00B735B9">
            <w:pPr>
              <w:spacing w:after="0" w:line="240" w:lineRule="auto"/>
              <w:jc w:val="center"/>
            </w:pPr>
            <w:r w:rsidRPr="00574168"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E30011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E30011" w:rsidRPr="004C2527" w:rsidRDefault="00E30011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4.1.3.</w:t>
            </w:r>
          </w:p>
        </w:tc>
        <w:tc>
          <w:tcPr>
            <w:tcW w:w="4410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</w:t>
            </w:r>
          </w:p>
        </w:tc>
        <w:tc>
          <w:tcPr>
            <w:tcW w:w="2353" w:type="dxa"/>
            <w:shd w:val="clear" w:color="auto" w:fill="auto"/>
          </w:tcPr>
          <w:p w:rsidR="00E30011" w:rsidRDefault="00E30011" w:rsidP="00B735B9">
            <w:pPr>
              <w:spacing w:after="0" w:line="240" w:lineRule="auto"/>
              <w:jc w:val="center"/>
            </w:pPr>
            <w:r w:rsidRPr="00574168"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E30011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E30011" w:rsidRPr="004C2527" w:rsidRDefault="00E30011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4.1.4.</w:t>
            </w:r>
          </w:p>
        </w:tc>
        <w:tc>
          <w:tcPr>
            <w:tcW w:w="4410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2353" w:type="dxa"/>
            <w:shd w:val="clear" w:color="auto" w:fill="auto"/>
          </w:tcPr>
          <w:p w:rsidR="00E30011" w:rsidRDefault="00E30011" w:rsidP="00B735B9">
            <w:pPr>
              <w:spacing w:after="0" w:line="240" w:lineRule="auto"/>
              <w:jc w:val="center"/>
            </w:pPr>
            <w:r w:rsidRPr="0035585B"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E30011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E30011" w:rsidRPr="004C2527" w:rsidRDefault="00E30011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4.1.5.</w:t>
            </w:r>
          </w:p>
        </w:tc>
        <w:tc>
          <w:tcPr>
            <w:tcW w:w="4410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Проведение анализа в полном объеме материалов личных дел лиц, замещающих муниципальные 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2353" w:type="dxa"/>
            <w:shd w:val="clear" w:color="auto" w:fill="auto"/>
          </w:tcPr>
          <w:p w:rsidR="00E30011" w:rsidRDefault="00E30011" w:rsidP="00B735B9">
            <w:pPr>
              <w:spacing w:after="0" w:line="240" w:lineRule="auto"/>
              <w:jc w:val="center"/>
            </w:pPr>
            <w:r w:rsidRPr="0035585B"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E30011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E30011" w:rsidRPr="004C2527" w:rsidRDefault="00E30011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4.1.6.</w:t>
            </w:r>
          </w:p>
        </w:tc>
        <w:tc>
          <w:tcPr>
            <w:tcW w:w="4410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ситуаций, рассматриваемых как конфликт интересов, связанный со служебной деятельностью в коррупционно опасных сферах регулирования</w:t>
            </w:r>
          </w:p>
        </w:tc>
        <w:tc>
          <w:tcPr>
            <w:tcW w:w="2353" w:type="dxa"/>
            <w:shd w:val="clear" w:color="auto" w:fill="auto"/>
          </w:tcPr>
          <w:p w:rsidR="00E30011" w:rsidRDefault="00E30011" w:rsidP="00B735B9">
            <w:pPr>
              <w:spacing w:after="0" w:line="240" w:lineRule="auto"/>
              <w:jc w:val="center"/>
            </w:pPr>
            <w:r w:rsidRPr="0035585B"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Обмен информацией с органами контроля и аудита </w:t>
            </w:r>
            <w:proofErr w:type="gram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закупок, содержащих признаки конфликта интересов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E30011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E30011" w:rsidRPr="004C2527" w:rsidRDefault="00E30011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410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353" w:type="dxa"/>
            <w:shd w:val="clear" w:color="auto" w:fill="auto"/>
          </w:tcPr>
          <w:p w:rsidR="00E30011" w:rsidRPr="00E30011" w:rsidRDefault="00E30011" w:rsidP="00B735B9">
            <w:pPr>
              <w:spacing w:after="0" w:line="240" w:lineRule="auto"/>
              <w:jc w:val="center"/>
            </w:pPr>
            <w:r w:rsidRPr="00E30011"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E30011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E30011" w:rsidRPr="004C2527" w:rsidRDefault="00E30011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4410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353" w:type="dxa"/>
            <w:shd w:val="clear" w:color="auto" w:fill="auto"/>
          </w:tcPr>
          <w:p w:rsidR="00E30011" w:rsidRPr="00E30011" w:rsidRDefault="00E30011" w:rsidP="00B735B9">
            <w:pPr>
              <w:spacing w:after="0" w:line="240" w:lineRule="auto"/>
              <w:jc w:val="center"/>
            </w:pPr>
            <w:r w:rsidRPr="00E30011">
              <w:rPr>
                <w:rFonts w:ascii="Times New Roman" w:hAnsi="Times New Roman" w:cs="Times New Roman"/>
                <w:sz w:val="26"/>
                <w:szCs w:val="26"/>
              </w:rPr>
              <w:t>Губенко М.И.,  Сысоева Е.В.</w:t>
            </w:r>
          </w:p>
        </w:tc>
        <w:tc>
          <w:tcPr>
            <w:tcW w:w="2072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в случае выявления конфликта интересов</w:t>
            </w:r>
          </w:p>
        </w:tc>
      </w:tr>
      <w:tr w:rsidR="004C2527" w:rsidRPr="004C2527" w:rsidTr="001C2D28">
        <w:tc>
          <w:tcPr>
            <w:tcW w:w="9660" w:type="dxa"/>
            <w:gridSpan w:val="6"/>
            <w:shd w:val="clear" w:color="auto" w:fill="auto"/>
          </w:tcPr>
          <w:p w:rsidR="004C2527" w:rsidRPr="00000F65" w:rsidRDefault="00000F65" w:rsidP="00B735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proofErr w:type="spellStart"/>
            <w:r w:rsidR="00E30011" w:rsidRPr="00000F65">
              <w:rPr>
                <w:rFonts w:ascii="Times New Roman" w:hAnsi="Times New Roman"/>
                <w:b/>
                <w:sz w:val="26"/>
                <w:szCs w:val="26"/>
              </w:rPr>
              <w:t>Антикоррупционное</w:t>
            </w:r>
            <w:proofErr w:type="spellEnd"/>
            <w:r w:rsidR="00E30011" w:rsidRPr="00000F65">
              <w:rPr>
                <w:rFonts w:ascii="Times New Roman" w:hAnsi="Times New Roman"/>
                <w:b/>
                <w:sz w:val="26"/>
                <w:szCs w:val="26"/>
              </w:rPr>
              <w:t xml:space="preserve"> обучение</w:t>
            </w:r>
            <w:r w:rsidR="004C2527" w:rsidRPr="00000F65">
              <w:rPr>
                <w:rFonts w:ascii="Times New Roman" w:hAnsi="Times New Roman"/>
                <w:b/>
                <w:sz w:val="26"/>
                <w:szCs w:val="26"/>
              </w:rPr>
              <w:t>, вовлечение кадровых, материальных, информационных и других ресурсов</w:t>
            </w:r>
          </w:p>
        </w:tc>
      </w:tr>
      <w:tr w:rsidR="00E30011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E30011" w:rsidRPr="004C2527" w:rsidRDefault="00E30011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410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353" w:type="dxa"/>
            <w:shd w:val="clear" w:color="auto" w:fill="auto"/>
          </w:tcPr>
          <w:p w:rsidR="00E30011" w:rsidRDefault="00E30011" w:rsidP="00B735B9">
            <w:pPr>
              <w:spacing w:after="0" w:line="240" w:lineRule="auto"/>
              <w:jc w:val="center"/>
            </w:pPr>
            <w:r w:rsidRPr="002A0872"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E30011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E30011" w:rsidRPr="004C2527" w:rsidRDefault="00E30011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410" w:type="dxa"/>
            <w:shd w:val="clear" w:color="auto" w:fill="auto"/>
          </w:tcPr>
          <w:p w:rsidR="00E30011" w:rsidRPr="004C2527" w:rsidRDefault="00E30011" w:rsidP="00B7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лиц, впервые поступивших на 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353" w:type="dxa"/>
            <w:shd w:val="clear" w:color="auto" w:fill="auto"/>
          </w:tcPr>
          <w:p w:rsidR="00E30011" w:rsidRDefault="00E30011" w:rsidP="00B735B9">
            <w:pPr>
              <w:spacing w:after="0" w:line="240" w:lineRule="auto"/>
              <w:jc w:val="center"/>
            </w:pPr>
            <w:r w:rsidRPr="002A0872">
              <w:rPr>
                <w:rFonts w:ascii="Times New Roman" w:hAnsi="Times New Roman" w:cs="Times New Roman"/>
                <w:sz w:val="26"/>
                <w:szCs w:val="26"/>
              </w:rPr>
              <w:t xml:space="preserve">Губенко М.И.  </w:t>
            </w:r>
          </w:p>
        </w:tc>
        <w:tc>
          <w:tcPr>
            <w:tcW w:w="2072" w:type="dxa"/>
            <w:shd w:val="clear" w:color="auto" w:fill="auto"/>
          </w:tcPr>
          <w:p w:rsidR="00E30011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1C2D28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</w:t>
            </w:r>
            <w:r w:rsidRPr="004C25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E30011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 w:rsidR="00E300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4C2527" w:rsidRPr="00E30011" w:rsidRDefault="00E30011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011">
              <w:rPr>
                <w:rFonts w:ascii="Times New Roman" w:hAnsi="Times New Roman" w:cs="Times New Roman"/>
                <w:sz w:val="26"/>
                <w:szCs w:val="26"/>
              </w:rPr>
              <w:t>Осуществлять подготовку</w:t>
            </w:r>
            <w:r w:rsidR="004C2527" w:rsidRPr="00E30011">
              <w:rPr>
                <w:rFonts w:ascii="Times New Roman" w:hAnsi="Times New Roman" w:cs="Times New Roman"/>
                <w:sz w:val="26"/>
                <w:szCs w:val="26"/>
              </w:rPr>
              <w:t xml:space="preserve"> отчета о реализации</w:t>
            </w:r>
            <w:r w:rsidRPr="00E30011">
              <w:rPr>
                <w:rFonts w:ascii="Times New Roman" w:hAnsi="Times New Roman" w:cs="Times New Roman"/>
                <w:sz w:val="26"/>
                <w:szCs w:val="26"/>
              </w:rPr>
              <w:t xml:space="preserve"> плана</w:t>
            </w:r>
            <w:r w:rsidR="004C2527" w:rsidRPr="00E3001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противодействия коррупции на официальном сайте городского округа </w:t>
            </w:r>
            <w:proofErr w:type="spellStart"/>
            <w:proofErr w:type="gramStart"/>
            <w:r w:rsidR="004C2527" w:rsidRPr="00E30011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  <w:tc>
          <w:tcPr>
            <w:tcW w:w="2353" w:type="dxa"/>
            <w:shd w:val="clear" w:color="auto" w:fill="auto"/>
          </w:tcPr>
          <w:p w:rsidR="004C2527" w:rsidRPr="004C2527" w:rsidRDefault="00E30011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не позднее </w:t>
            </w:r>
          </w:p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1 февраля года, следующего за </w:t>
            </w:r>
            <w:proofErr w:type="gramStart"/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E30011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E300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сведений о 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 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000F65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</w:t>
            </w:r>
          </w:p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</w:tr>
      <w:tr w:rsidR="004C2527" w:rsidRPr="004C2527" w:rsidTr="001C2D28">
        <w:trPr>
          <w:gridAfter w:val="2"/>
          <w:wAfter w:w="24" w:type="dxa"/>
        </w:trPr>
        <w:tc>
          <w:tcPr>
            <w:tcW w:w="801" w:type="dxa"/>
            <w:shd w:val="clear" w:color="auto" w:fill="auto"/>
          </w:tcPr>
          <w:p w:rsidR="004C2527" w:rsidRPr="004C2527" w:rsidRDefault="004C2527" w:rsidP="00000F65">
            <w:pPr>
              <w:spacing w:after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00F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</w:t>
            </w:r>
          </w:p>
        </w:tc>
        <w:tc>
          <w:tcPr>
            <w:tcW w:w="2353" w:type="dxa"/>
            <w:shd w:val="clear" w:color="auto" w:fill="auto"/>
          </w:tcPr>
          <w:p w:rsidR="004C2527" w:rsidRPr="004C2527" w:rsidRDefault="00000F65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М.И.</w:t>
            </w:r>
          </w:p>
        </w:tc>
        <w:tc>
          <w:tcPr>
            <w:tcW w:w="2072" w:type="dxa"/>
            <w:shd w:val="clear" w:color="auto" w:fill="auto"/>
          </w:tcPr>
          <w:p w:rsidR="004C2527" w:rsidRPr="004C2527" w:rsidRDefault="004C2527" w:rsidP="00B7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527">
              <w:rPr>
                <w:rFonts w:ascii="Times New Roman" w:hAnsi="Times New Roman" w:cs="Times New Roman"/>
                <w:sz w:val="26"/>
                <w:szCs w:val="26"/>
              </w:rPr>
              <w:t>ежегодно,             в течение планового периода</w:t>
            </w:r>
          </w:p>
        </w:tc>
      </w:tr>
    </w:tbl>
    <w:p w:rsidR="004C2527" w:rsidRPr="004C2527" w:rsidRDefault="004C2527" w:rsidP="004C2527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p w:rsidR="002A1A2C" w:rsidRPr="004C2527" w:rsidRDefault="002A1A2C">
      <w:pPr>
        <w:rPr>
          <w:rFonts w:ascii="Times New Roman" w:hAnsi="Times New Roman" w:cs="Times New Roman"/>
        </w:rPr>
      </w:pPr>
    </w:p>
    <w:sectPr w:rsidR="002A1A2C" w:rsidRPr="004C2527" w:rsidSect="00B735B9">
      <w:pgSz w:w="11906" w:h="16838"/>
      <w:pgMar w:top="851" w:right="851" w:bottom="851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0B9"/>
    <w:multiLevelType w:val="hybridMultilevel"/>
    <w:tmpl w:val="5C64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527"/>
    <w:rsid w:val="00000F65"/>
    <w:rsid w:val="002A1A2C"/>
    <w:rsid w:val="004C2527"/>
    <w:rsid w:val="007302C3"/>
    <w:rsid w:val="007A53A1"/>
    <w:rsid w:val="00B735B9"/>
    <w:rsid w:val="00DB6ACF"/>
    <w:rsid w:val="00E3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4C25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C252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gubenko_mi</dc:creator>
  <cp:keywords/>
  <dc:description/>
  <cp:lastModifiedBy>gubenko_mi</cp:lastModifiedBy>
  <cp:revision>4</cp:revision>
  <cp:lastPrinted>2023-01-17T02:10:00Z</cp:lastPrinted>
  <dcterms:created xsi:type="dcterms:W3CDTF">2023-01-16T07:21:00Z</dcterms:created>
  <dcterms:modified xsi:type="dcterms:W3CDTF">2023-01-17T05:12:00Z</dcterms:modified>
</cp:coreProperties>
</file>