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414B5A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414B5A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414B5A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414B5A" w:rsidRDefault="00A33EC0" w:rsidP="00F1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414B5A" w:rsidRDefault="00DF1842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bCs/>
          <w:sz w:val="24"/>
          <w:szCs w:val="24"/>
        </w:rPr>
        <w:t>30.03</w:t>
      </w:r>
      <w:r w:rsidR="00480B24" w:rsidRPr="00414B5A">
        <w:rPr>
          <w:rFonts w:ascii="Times New Roman" w:eastAsia="Times New Roman" w:hAnsi="Times New Roman" w:cs="Times New Roman"/>
          <w:b/>
          <w:bCs/>
          <w:sz w:val="24"/>
          <w:szCs w:val="24"/>
        </w:rPr>
        <w:t>.2023</w:t>
      </w:r>
      <w:r w:rsidR="00A33EC0" w:rsidRPr="00414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414B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1194" w:rsidRPr="00414B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3EC0" w:rsidRPr="00414B5A">
        <w:rPr>
          <w:rFonts w:ascii="Times New Roman" w:eastAsia="Times New Roman" w:hAnsi="Times New Roman" w:cs="Times New Roman"/>
          <w:b/>
          <w:sz w:val="24"/>
          <w:szCs w:val="24"/>
        </w:rPr>
        <w:t>0 час.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414B5A" w:rsidRDefault="00A33EC0" w:rsidP="00F12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414B5A" w:rsidRDefault="00A33EC0" w:rsidP="00F12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480B24" w:rsidRPr="00414B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214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50214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414B5A" w:rsidRDefault="00A33EC0" w:rsidP="00F12D94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4B5A" w:rsidRDefault="00A33EC0" w:rsidP="00F12D94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414B5A" w:rsidRDefault="00A33EC0" w:rsidP="00F12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3052C5" w:rsidRPr="00414B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021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414B5A" w:rsidRDefault="00DB2929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686" w:rsidRPr="00414B5A" w:rsidRDefault="00A33EC0" w:rsidP="00A5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414B5A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FC5D77" w:rsidRPr="00414B5A" w:rsidRDefault="00FC5D77" w:rsidP="00FC5D7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>О работе Думы городского округа Спасск-Дальний за 2022 год</w:t>
      </w:r>
    </w:p>
    <w:p w:rsidR="00FC5D77" w:rsidRPr="00414B5A" w:rsidRDefault="00FC5D77" w:rsidP="00FC5D7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Отчёт Контрольно-счётной палаты городского округа Спасск-Дальний о работе за 2022 год</w:t>
      </w:r>
    </w:p>
    <w:p w:rsidR="00FC5D77" w:rsidRPr="00414B5A" w:rsidRDefault="00FC5D77" w:rsidP="00FC5D7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>О внесении изменений и дополнений  в решение Думы городского  округа Спасск-Дальний от 13 декабря  2022 года № 60-НПА «О  бюджете городского округа Спасск-Дальний  на 2023 год и плановый период 2024 и  2025 годов»</w:t>
      </w:r>
    </w:p>
    <w:p w:rsidR="00FC5D77" w:rsidRPr="00414B5A" w:rsidRDefault="00FC5D77" w:rsidP="00FC5D77">
      <w:pPr>
        <w:pStyle w:val="a4"/>
        <w:numPr>
          <w:ilvl w:val="0"/>
          <w:numId w:val="7"/>
        </w:numPr>
        <w:ind w:left="0" w:firstLine="0"/>
        <w:jc w:val="both"/>
        <w:rPr>
          <w:color w:val="000000"/>
          <w:szCs w:val="24"/>
        </w:rPr>
      </w:pPr>
      <w:proofErr w:type="gramStart"/>
      <w:r w:rsidRPr="00414B5A">
        <w:rPr>
          <w:szCs w:val="24"/>
        </w:rPr>
        <w:t>О внесении изменений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414B5A">
        <w:rPr>
          <w:szCs w:val="24"/>
        </w:rPr>
        <w:t xml:space="preserve"> малого и среднего предпринимательства»</w:t>
      </w:r>
    </w:p>
    <w:p w:rsidR="00FC5D77" w:rsidRPr="00414B5A" w:rsidRDefault="00FC5D77" w:rsidP="00FC5D77">
      <w:pPr>
        <w:pStyle w:val="a4"/>
        <w:numPr>
          <w:ilvl w:val="0"/>
          <w:numId w:val="7"/>
        </w:numPr>
        <w:ind w:left="0" w:firstLine="0"/>
        <w:jc w:val="both"/>
        <w:rPr>
          <w:color w:val="000000"/>
          <w:szCs w:val="24"/>
        </w:rPr>
      </w:pPr>
      <w:r w:rsidRPr="00414B5A">
        <w:rPr>
          <w:szCs w:val="24"/>
        </w:rPr>
        <w:t>О внесении изменений в решение Думы городского округа Спасск-Дальний Приморского края от 04 декабря 2018 года 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</w:p>
    <w:p w:rsidR="00FC5D77" w:rsidRPr="00414B5A" w:rsidRDefault="00FC5D77" w:rsidP="00FC5D77">
      <w:pPr>
        <w:pStyle w:val="a4"/>
        <w:numPr>
          <w:ilvl w:val="0"/>
          <w:numId w:val="7"/>
        </w:numPr>
        <w:ind w:left="0" w:firstLine="0"/>
        <w:jc w:val="both"/>
        <w:rPr>
          <w:color w:val="000000"/>
          <w:szCs w:val="24"/>
        </w:rPr>
      </w:pPr>
      <w:r w:rsidRPr="00414B5A">
        <w:rPr>
          <w:szCs w:val="24"/>
        </w:rPr>
        <w:t>О согласовании передачи в муниципальную собственность городского округа Спасск-Дальний движимого имущества, являющегося собственностью  Российской Федерации</w:t>
      </w:r>
    </w:p>
    <w:p w:rsidR="00FC5D77" w:rsidRPr="00414B5A" w:rsidRDefault="00FC5D77" w:rsidP="00FC5D77">
      <w:pPr>
        <w:pStyle w:val="a4"/>
        <w:numPr>
          <w:ilvl w:val="0"/>
          <w:numId w:val="7"/>
        </w:numPr>
        <w:ind w:left="0" w:firstLine="0"/>
        <w:jc w:val="both"/>
        <w:rPr>
          <w:color w:val="000000"/>
          <w:szCs w:val="24"/>
        </w:rPr>
      </w:pPr>
      <w:r w:rsidRPr="00414B5A">
        <w:rPr>
          <w:szCs w:val="24"/>
        </w:rPr>
        <w:t>Об утверждении положения  о порядке ведения личных дел лиц, замещающих на постоянной основе муниципальные должности в органах местного самоуправления городского округа Спасск-Дальний</w:t>
      </w:r>
    </w:p>
    <w:p w:rsidR="00FC5D77" w:rsidRPr="00414B5A" w:rsidRDefault="00FC5D77" w:rsidP="00FC5D77">
      <w:pPr>
        <w:pStyle w:val="a4"/>
        <w:numPr>
          <w:ilvl w:val="0"/>
          <w:numId w:val="7"/>
        </w:numPr>
        <w:ind w:left="0" w:firstLine="0"/>
        <w:jc w:val="both"/>
        <w:rPr>
          <w:color w:val="000000"/>
          <w:szCs w:val="24"/>
        </w:rPr>
      </w:pPr>
      <w:r w:rsidRPr="00414B5A">
        <w:rPr>
          <w:szCs w:val="24"/>
        </w:rPr>
        <w:lastRenderedPageBreak/>
        <w:t xml:space="preserve">Об утверждении плана работы Думы городского округа Спасск-Дальний на </w:t>
      </w:r>
      <w:r w:rsidRPr="00414B5A">
        <w:rPr>
          <w:szCs w:val="24"/>
          <w:lang w:val="en-US"/>
        </w:rPr>
        <w:t>II</w:t>
      </w:r>
      <w:r w:rsidRPr="00414B5A">
        <w:rPr>
          <w:szCs w:val="24"/>
        </w:rPr>
        <w:t xml:space="preserve"> квартал 2023 года</w:t>
      </w:r>
    </w:p>
    <w:p w:rsidR="0049118D" w:rsidRPr="00414B5A" w:rsidRDefault="0049118D" w:rsidP="00F12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C5D77"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14B5A" w:rsidRDefault="00A33EC0" w:rsidP="00F12D94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414B5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C5D77"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12D94" w:rsidRPr="00414B5A" w:rsidRDefault="00F12D94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414B5A" w:rsidRDefault="00A33EC0" w:rsidP="00F12D9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414B5A" w:rsidRDefault="00A33EC0" w:rsidP="00F12D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414B5A" w:rsidRDefault="00A33EC0" w:rsidP="00F12D9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414B5A" w:rsidRDefault="00A33EC0" w:rsidP="00F12D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414B5A" w:rsidRDefault="00C96A17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4B5A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C5D77"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414B5A" w:rsidRDefault="00A33EC0" w:rsidP="00F12D94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414B5A" w:rsidRDefault="00A33EC0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414B5A" w:rsidRDefault="00A33EC0" w:rsidP="00F12D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D77" w:rsidRPr="00414B5A" w:rsidRDefault="00040F7C" w:rsidP="00FC5D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414B5A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FC5D77" w:rsidRPr="0041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77" w:rsidRPr="00414B5A">
        <w:rPr>
          <w:rFonts w:ascii="Times New Roman" w:hAnsi="Times New Roman" w:cs="Times New Roman"/>
          <w:sz w:val="24"/>
          <w:szCs w:val="24"/>
        </w:rPr>
        <w:t>О работе Думы городского округа Спасск-Дальний за 2022 год</w:t>
      </w: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 xml:space="preserve">Рушков А. Ю.: 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414B5A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FC5D77" w:rsidRPr="00414B5A" w:rsidRDefault="00FC5D77" w:rsidP="00FC5D77">
      <w:pPr>
        <w:pStyle w:val="a4"/>
        <w:ind w:left="0" w:right="-1"/>
        <w:jc w:val="both"/>
        <w:rPr>
          <w:b/>
          <w:szCs w:val="24"/>
        </w:rPr>
      </w:pPr>
    </w:p>
    <w:p w:rsidR="00FC5D77" w:rsidRPr="00414B5A" w:rsidRDefault="00FC5D77" w:rsidP="00FC5D77">
      <w:pPr>
        <w:pStyle w:val="a4"/>
        <w:ind w:left="0" w:right="-1"/>
        <w:jc w:val="both"/>
        <w:rPr>
          <w:szCs w:val="24"/>
        </w:rPr>
      </w:pPr>
      <w:r w:rsidRPr="00414B5A">
        <w:rPr>
          <w:b/>
          <w:szCs w:val="24"/>
        </w:rPr>
        <w:t>Рушков А. Ю.:</w:t>
      </w:r>
      <w:r w:rsidRPr="00414B5A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FC5D77" w:rsidRPr="00414B5A" w:rsidRDefault="00FC5D77" w:rsidP="00FC5D77">
      <w:pPr>
        <w:pStyle w:val="a4"/>
        <w:ind w:left="0" w:right="-1"/>
        <w:jc w:val="both"/>
        <w:rPr>
          <w:szCs w:val="24"/>
        </w:rPr>
      </w:pP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D77" w:rsidRPr="00414B5A" w:rsidRDefault="00FC5D77" w:rsidP="00FC5D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>2. СЛУШАЛИ: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Отчёт Контрольно-счётной палаты городского округа Спасск-Дальний о работе за 2022 год</w:t>
      </w: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 xml:space="preserve">Рушков А. Ю.: 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414B5A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FC5D77" w:rsidRPr="00414B5A" w:rsidRDefault="00FC5D77" w:rsidP="00FC5D77">
      <w:pPr>
        <w:pStyle w:val="a4"/>
        <w:ind w:left="0" w:right="-1"/>
        <w:jc w:val="both"/>
        <w:rPr>
          <w:b/>
          <w:szCs w:val="24"/>
        </w:rPr>
      </w:pPr>
    </w:p>
    <w:p w:rsidR="00FC5D77" w:rsidRPr="00414B5A" w:rsidRDefault="00FC5D77" w:rsidP="00FC5D77">
      <w:pPr>
        <w:pStyle w:val="a4"/>
        <w:ind w:left="0" w:right="-1"/>
        <w:jc w:val="both"/>
        <w:rPr>
          <w:szCs w:val="24"/>
        </w:rPr>
      </w:pPr>
      <w:r w:rsidRPr="00414B5A">
        <w:rPr>
          <w:b/>
          <w:szCs w:val="24"/>
        </w:rPr>
        <w:t>Рушков А. Ю.:</w:t>
      </w:r>
      <w:r w:rsidRPr="00414B5A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FC5D77" w:rsidRPr="00414B5A" w:rsidRDefault="00FC5D77" w:rsidP="00FC5D77">
      <w:pPr>
        <w:pStyle w:val="a4"/>
        <w:ind w:left="0" w:right="-1"/>
        <w:jc w:val="both"/>
        <w:rPr>
          <w:szCs w:val="24"/>
        </w:rPr>
      </w:pP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D77" w:rsidRPr="00414B5A" w:rsidRDefault="00FC5D77" w:rsidP="00FC5D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>3. СЛУШАЛИ:</w:t>
      </w:r>
      <w:r w:rsidRPr="00414B5A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 в решение Думы городского  округа Спасск-Дальний от 13 декабря  2022 года № 60-НПА «О  бюджете городского округа Спасск-Дальний  на 2023 год и плановый период 2024 и  2025 годов»</w:t>
      </w:r>
    </w:p>
    <w:p w:rsidR="00FC5D77" w:rsidRPr="00414B5A" w:rsidRDefault="00FC5D77" w:rsidP="00FC5D7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lastRenderedPageBreak/>
        <w:t>У кого есть вопросы по представленному проекту?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D77" w:rsidRPr="00414B5A" w:rsidRDefault="00FC5D77" w:rsidP="00FC5D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о </w:t>
      </w:r>
      <w:r w:rsidRPr="00414B5A">
        <w:rPr>
          <w:rFonts w:ascii="Times New Roman" w:hAnsi="Times New Roman" w:cs="Times New Roman"/>
          <w:b w:val="0"/>
          <w:spacing w:val="2"/>
          <w:sz w:val="24"/>
          <w:szCs w:val="24"/>
        </w:rPr>
        <w:t>внесении изменений и дополнений  в решение Думы городского  округа Спасск-Дальний от 13 декабря  2022 года № 60-НПА «О  бюджете городского округа Спасск-Дальний  на 2023 год и плановый период 2024 и  2025 годов»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77" w:rsidRPr="00414B5A" w:rsidRDefault="00FC5D77" w:rsidP="00FC5D77">
      <w:pPr>
        <w:pStyle w:val="a4"/>
        <w:ind w:left="0" w:right="-1"/>
        <w:jc w:val="both"/>
        <w:rPr>
          <w:szCs w:val="24"/>
        </w:rPr>
      </w:pP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C5D77" w:rsidRPr="00414B5A" w:rsidRDefault="00FC5D77" w:rsidP="00FC5D7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67" w:rsidRPr="00414B5A" w:rsidRDefault="00FC5D77" w:rsidP="00FC5D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 xml:space="preserve">4. СЛУШАЛИ: </w:t>
      </w:r>
      <w:proofErr w:type="gramStart"/>
      <w:r w:rsidRPr="00414B5A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414B5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предпринимательства»</w:t>
      </w:r>
    </w:p>
    <w:p w:rsidR="00FC5D77" w:rsidRPr="00414B5A" w:rsidRDefault="00FC5D77" w:rsidP="00FC5D7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C5D77" w:rsidRPr="00414B5A" w:rsidRDefault="00FC5D77" w:rsidP="00FC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D77" w:rsidRPr="00414B5A" w:rsidRDefault="00FC5D77" w:rsidP="00FC5D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о </w:t>
      </w:r>
      <w:r w:rsidRPr="00414B5A">
        <w:rPr>
          <w:rFonts w:ascii="Times New Roman" w:hAnsi="Times New Roman" w:cs="Times New Roman"/>
          <w:b w:val="0"/>
          <w:spacing w:val="2"/>
          <w:sz w:val="24"/>
          <w:szCs w:val="24"/>
        </w:rPr>
        <w:t>внесении изменений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</w:t>
      </w:r>
      <w:proofErr w:type="gramEnd"/>
      <w:r w:rsidRPr="00414B5A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77" w:rsidRPr="00414B5A" w:rsidRDefault="00FC5D77" w:rsidP="00FC5D77">
      <w:pPr>
        <w:pStyle w:val="a4"/>
        <w:ind w:left="0" w:right="-1"/>
        <w:jc w:val="both"/>
        <w:rPr>
          <w:szCs w:val="24"/>
        </w:rPr>
      </w:pP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D77" w:rsidRPr="00414B5A" w:rsidRDefault="00FC5D77" w:rsidP="00FC5D77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C5D77" w:rsidRPr="00414B5A" w:rsidRDefault="00FC5D77" w:rsidP="00FC5D7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67" w:rsidRPr="00414B5A" w:rsidRDefault="000049C6" w:rsidP="00FC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>5</w:t>
      </w:r>
      <w:r w:rsidR="00FC5D77" w:rsidRPr="00414B5A">
        <w:rPr>
          <w:rFonts w:ascii="Times New Roman" w:hAnsi="Times New Roman" w:cs="Times New Roman"/>
          <w:b/>
          <w:sz w:val="24"/>
          <w:szCs w:val="24"/>
        </w:rPr>
        <w:t>. СЛУШАЛИ:</w:t>
      </w:r>
      <w:r w:rsidRPr="0041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B5A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Приморского края от 04 декабря 2018 года 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</w:p>
    <w:p w:rsidR="000049C6" w:rsidRPr="00414B5A" w:rsidRDefault="000049C6" w:rsidP="000049C6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9C6" w:rsidRPr="00414B5A" w:rsidRDefault="000049C6" w:rsidP="0000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049C6" w:rsidRPr="00414B5A" w:rsidRDefault="000049C6" w:rsidP="000049C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049C6" w:rsidRPr="00414B5A" w:rsidRDefault="000049C6" w:rsidP="000049C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049C6" w:rsidRPr="00414B5A" w:rsidRDefault="000049C6" w:rsidP="0000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9C6" w:rsidRPr="00414B5A" w:rsidRDefault="000049C6" w:rsidP="000049C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о </w:t>
      </w:r>
      <w:r w:rsidRPr="00414B5A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внесении изменений в решение Думы городского округа Спасск-Дальний Приморского края от 04 декабря 2018 года № 86-НПА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C6" w:rsidRPr="00414B5A" w:rsidRDefault="000049C6" w:rsidP="000049C6">
      <w:pPr>
        <w:pStyle w:val="a4"/>
        <w:ind w:left="0" w:right="-1"/>
        <w:jc w:val="both"/>
        <w:rPr>
          <w:szCs w:val="24"/>
        </w:rPr>
      </w:pPr>
    </w:p>
    <w:p w:rsidR="000049C6" w:rsidRPr="00414B5A" w:rsidRDefault="000049C6" w:rsidP="000049C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9C6" w:rsidRPr="00414B5A" w:rsidRDefault="000049C6" w:rsidP="000049C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049C6" w:rsidRPr="00414B5A" w:rsidRDefault="000049C6" w:rsidP="000049C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9C6" w:rsidRPr="00414B5A" w:rsidRDefault="000049C6" w:rsidP="00004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 xml:space="preserve">6. СЛУШАЛИ: </w:t>
      </w:r>
      <w:r w:rsidRPr="00414B5A">
        <w:rPr>
          <w:rFonts w:ascii="Times New Roman" w:hAnsi="Times New Roman" w:cs="Times New Roman"/>
          <w:sz w:val="24"/>
          <w:szCs w:val="24"/>
        </w:rPr>
        <w:t>О согласовании передачи в муниципальную собственность городского округа Спасск-Дальний движимого имущества, являющегося собственностью  Российской Федерации</w:t>
      </w:r>
    </w:p>
    <w:p w:rsidR="000049C6" w:rsidRPr="00414B5A" w:rsidRDefault="000049C6" w:rsidP="000049C6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9C6" w:rsidRPr="00414B5A" w:rsidRDefault="000049C6" w:rsidP="0000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049C6" w:rsidRPr="00414B5A" w:rsidRDefault="000049C6" w:rsidP="000049C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049C6" w:rsidRPr="00414B5A" w:rsidRDefault="000049C6" w:rsidP="000049C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049C6" w:rsidRPr="00414B5A" w:rsidRDefault="000049C6" w:rsidP="0000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9C6" w:rsidRPr="00414B5A" w:rsidRDefault="000049C6" w:rsidP="000049C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согласовании передачи в муниципальную собственность городского округа Спасск-Дальний движимого имущества, являющегося собственностью  Российской Федерации,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C6" w:rsidRPr="00414B5A" w:rsidRDefault="000049C6" w:rsidP="000049C6">
      <w:pPr>
        <w:pStyle w:val="a4"/>
        <w:ind w:left="0" w:right="-1"/>
        <w:jc w:val="both"/>
        <w:rPr>
          <w:szCs w:val="24"/>
        </w:rPr>
      </w:pPr>
    </w:p>
    <w:p w:rsidR="000049C6" w:rsidRPr="00414B5A" w:rsidRDefault="000049C6" w:rsidP="000049C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9C6" w:rsidRPr="00414B5A" w:rsidRDefault="000049C6" w:rsidP="000049C6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049C6" w:rsidRPr="00414B5A" w:rsidRDefault="000049C6" w:rsidP="000049C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9C6" w:rsidRPr="00414B5A" w:rsidRDefault="000049C6" w:rsidP="000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 xml:space="preserve">7. СЛУШАЛИ: </w:t>
      </w:r>
      <w:r w:rsidRPr="00414B5A">
        <w:rPr>
          <w:rFonts w:ascii="Times New Roman" w:hAnsi="Times New Roman" w:cs="Times New Roman"/>
          <w:sz w:val="24"/>
          <w:szCs w:val="24"/>
        </w:rPr>
        <w:t>Об утверждении положения  о порядке ведения личных дел лиц, замещающих на постоянной основе муниципальные должности в органах местного самоуправления городского округа Спасск-Дальний</w:t>
      </w:r>
    </w:p>
    <w:p w:rsidR="000049C6" w:rsidRPr="00414B5A" w:rsidRDefault="000049C6" w:rsidP="000049C6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9C6" w:rsidRPr="00414B5A" w:rsidRDefault="000049C6" w:rsidP="0000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049C6" w:rsidRPr="00414B5A" w:rsidRDefault="000049C6" w:rsidP="000049C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049C6" w:rsidRPr="00414B5A" w:rsidRDefault="000049C6" w:rsidP="000049C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049C6" w:rsidRPr="00414B5A" w:rsidRDefault="000049C6" w:rsidP="0000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9C6" w:rsidRPr="00414B5A" w:rsidRDefault="000049C6" w:rsidP="000049C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414B5A" w:rsidRPr="00414B5A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 о порядке ведения личных дел лиц, замещающих на постоянной основе муниципальные должности в органах местного самоуправления городского округа Спасск-Дальний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5A" w:rsidRPr="00414B5A" w:rsidRDefault="00414B5A" w:rsidP="00414B5A">
      <w:pPr>
        <w:pStyle w:val="a4"/>
        <w:ind w:left="0" w:right="-1"/>
        <w:jc w:val="both"/>
        <w:rPr>
          <w:szCs w:val="24"/>
        </w:rPr>
      </w:pPr>
    </w:p>
    <w:p w:rsidR="00414B5A" w:rsidRPr="00414B5A" w:rsidRDefault="00414B5A" w:rsidP="00414B5A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4B5A" w:rsidRPr="00414B5A" w:rsidRDefault="00414B5A" w:rsidP="00414B5A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049C6" w:rsidRPr="00414B5A" w:rsidRDefault="000049C6" w:rsidP="000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C6" w:rsidRPr="00414B5A" w:rsidRDefault="00414B5A" w:rsidP="000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5A">
        <w:rPr>
          <w:rFonts w:ascii="Times New Roman" w:hAnsi="Times New Roman" w:cs="Times New Roman"/>
          <w:b/>
          <w:sz w:val="24"/>
          <w:szCs w:val="24"/>
        </w:rPr>
        <w:t xml:space="preserve">8. СЛУШАЛИ: </w:t>
      </w:r>
      <w:r w:rsidRPr="00414B5A">
        <w:rPr>
          <w:rFonts w:ascii="Times New Roman" w:hAnsi="Times New Roman" w:cs="Times New Roman"/>
          <w:sz w:val="24"/>
          <w:szCs w:val="24"/>
        </w:rPr>
        <w:t>Об утверждении плана работы Думы городского округа Спасск-Дальний на II квартал 2023 года</w:t>
      </w:r>
    </w:p>
    <w:p w:rsidR="00414B5A" w:rsidRPr="00414B5A" w:rsidRDefault="00414B5A" w:rsidP="0041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B5A" w:rsidRPr="00414B5A" w:rsidRDefault="00414B5A" w:rsidP="0041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14B5A" w:rsidRPr="00414B5A" w:rsidRDefault="00414B5A" w:rsidP="00414B5A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14B5A" w:rsidRPr="00414B5A" w:rsidRDefault="00414B5A" w:rsidP="00414B5A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14B5A" w:rsidRPr="00414B5A" w:rsidRDefault="00414B5A" w:rsidP="0041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B5A" w:rsidRPr="00414B5A" w:rsidRDefault="00414B5A" w:rsidP="00414B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B5A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414B5A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об утверждении плана работы Думы городского округа Спасск-Дальний на II квартал 2023 года, прошу голосовать.</w:t>
      </w:r>
      <w:r w:rsidRPr="0041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5A" w:rsidRPr="00414B5A" w:rsidRDefault="00414B5A" w:rsidP="00414B5A">
      <w:pPr>
        <w:pStyle w:val="a4"/>
        <w:ind w:left="0" w:right="-1"/>
        <w:jc w:val="both"/>
        <w:rPr>
          <w:szCs w:val="24"/>
        </w:rPr>
      </w:pPr>
    </w:p>
    <w:p w:rsidR="00414B5A" w:rsidRPr="00414B5A" w:rsidRDefault="00414B5A" w:rsidP="00414B5A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4B5A" w:rsidRPr="00414B5A" w:rsidRDefault="00414B5A" w:rsidP="00414B5A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14B5A" w:rsidRPr="00414B5A" w:rsidRDefault="00414B5A" w:rsidP="00004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5A" w:rsidRPr="00414B5A" w:rsidRDefault="00414B5A" w:rsidP="0000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414B5A" w:rsidRDefault="00E87B2B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414B5A" w:rsidRDefault="00E87B2B" w:rsidP="00F1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414B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414B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14B5A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sectPr w:rsidR="00E87B2B" w:rsidRPr="00414B5A" w:rsidSect="009E1A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148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FCD684B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72811BF"/>
    <w:multiLevelType w:val="hybridMultilevel"/>
    <w:tmpl w:val="EB38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5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26250"/>
    <w:multiLevelType w:val="hybridMultilevel"/>
    <w:tmpl w:val="EF843FD2"/>
    <w:lvl w:ilvl="0" w:tplc="E216233A">
      <w:start w:val="1"/>
      <w:numFmt w:val="decimal"/>
      <w:lvlText w:val="%1."/>
      <w:lvlJc w:val="left"/>
      <w:pPr>
        <w:ind w:left="46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F363C"/>
    <w:multiLevelType w:val="hybridMultilevel"/>
    <w:tmpl w:val="9B080A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58917A6"/>
    <w:multiLevelType w:val="hybridMultilevel"/>
    <w:tmpl w:val="CDC4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049C6"/>
    <w:rsid w:val="00040F7C"/>
    <w:rsid w:val="00050628"/>
    <w:rsid w:val="000A4522"/>
    <w:rsid w:val="000B36CD"/>
    <w:rsid w:val="001B0765"/>
    <w:rsid w:val="00230F42"/>
    <w:rsid w:val="002F581B"/>
    <w:rsid w:val="003052C5"/>
    <w:rsid w:val="00353E67"/>
    <w:rsid w:val="00391194"/>
    <w:rsid w:val="0040098B"/>
    <w:rsid w:val="00414B5A"/>
    <w:rsid w:val="0045368A"/>
    <w:rsid w:val="00480B24"/>
    <w:rsid w:val="0049118D"/>
    <w:rsid w:val="004B17CB"/>
    <w:rsid w:val="00502149"/>
    <w:rsid w:val="00533A8F"/>
    <w:rsid w:val="00691BF2"/>
    <w:rsid w:val="00844E82"/>
    <w:rsid w:val="009E1A48"/>
    <w:rsid w:val="00A1780E"/>
    <w:rsid w:val="00A33EC0"/>
    <w:rsid w:val="00A533A5"/>
    <w:rsid w:val="00A53686"/>
    <w:rsid w:val="00B026D2"/>
    <w:rsid w:val="00B46769"/>
    <w:rsid w:val="00C058D1"/>
    <w:rsid w:val="00C21F95"/>
    <w:rsid w:val="00C82614"/>
    <w:rsid w:val="00C96A17"/>
    <w:rsid w:val="00CC1C55"/>
    <w:rsid w:val="00DB2929"/>
    <w:rsid w:val="00DC57BC"/>
    <w:rsid w:val="00DE459F"/>
    <w:rsid w:val="00DF1842"/>
    <w:rsid w:val="00E3290D"/>
    <w:rsid w:val="00E539FA"/>
    <w:rsid w:val="00E87B2B"/>
    <w:rsid w:val="00F12D94"/>
    <w:rsid w:val="00F22CAA"/>
    <w:rsid w:val="00FA16A4"/>
    <w:rsid w:val="00FC5D77"/>
    <w:rsid w:val="00FD03A2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17</cp:revision>
  <cp:lastPrinted>2023-04-04T01:21:00Z</cp:lastPrinted>
  <dcterms:created xsi:type="dcterms:W3CDTF">2021-10-24T07:08:00Z</dcterms:created>
  <dcterms:modified xsi:type="dcterms:W3CDTF">2023-04-04T01:21:00Z</dcterms:modified>
</cp:coreProperties>
</file>