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7B03AA">
      <w:pPr>
        <w:suppressAutoHyphens/>
        <w:snapToGrid w:val="0"/>
        <w:ind w:left="851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7B03AA">
      <w:pPr>
        <w:pStyle w:val="a9"/>
        <w:ind w:left="993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10598" w:type="dxa"/>
        <w:tblInd w:w="-34" w:type="dxa"/>
        <w:tblLook w:val="04A0"/>
      </w:tblPr>
      <w:tblGrid>
        <w:gridCol w:w="851"/>
        <w:gridCol w:w="3298"/>
        <w:gridCol w:w="779"/>
        <w:gridCol w:w="851"/>
        <w:gridCol w:w="1379"/>
        <w:gridCol w:w="3440"/>
      </w:tblGrid>
      <w:tr w:rsidR="00001F81" w:rsidRPr="005F6DF3" w:rsidTr="007B03AA">
        <w:trPr>
          <w:gridBefore w:val="1"/>
          <w:wBefore w:w="851" w:type="dxa"/>
        </w:trPr>
        <w:tc>
          <w:tcPr>
            <w:tcW w:w="3298" w:type="dxa"/>
            <w:hideMark/>
          </w:tcPr>
          <w:p w:rsidR="00001F81" w:rsidRPr="005F6DF3" w:rsidRDefault="00B56D5D" w:rsidP="007B03AA">
            <w:pPr>
              <w:ind w:left="851" w:hanging="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3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B56D5D">
              <w:rPr>
                <w:color w:val="000000"/>
                <w:sz w:val="28"/>
                <w:szCs w:val="28"/>
              </w:rPr>
              <w:t>71/3</w:t>
            </w:r>
            <w:r w:rsidR="00566FFA">
              <w:rPr>
                <w:color w:val="000000"/>
                <w:sz w:val="28"/>
                <w:szCs w:val="28"/>
              </w:rPr>
              <w:t>82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66FFA" w:rsidTr="007B03AA">
        <w:trPr>
          <w:gridAfter w:val="3"/>
          <w:wAfter w:w="5670" w:type="dxa"/>
        </w:trPr>
        <w:tc>
          <w:tcPr>
            <w:tcW w:w="4928" w:type="dxa"/>
            <w:gridSpan w:val="3"/>
            <w:hideMark/>
          </w:tcPr>
          <w:p w:rsidR="00566FFA" w:rsidRDefault="00566FFA" w:rsidP="007B03A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176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3E5F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определении часов работы </w:t>
            </w:r>
            <w:r w:rsidR="007B03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территориальной избирательной комиссии города Спасска-Дальнего </w:t>
            </w:r>
          </w:p>
          <w:p w:rsidR="00566FFA" w:rsidRDefault="00566FFA" w:rsidP="007B03AA">
            <w:pPr>
              <w:widowControl w:val="0"/>
              <w:autoSpaceDE w:val="0"/>
              <w:autoSpaceDN w:val="0"/>
              <w:adjustRightInd w:val="0"/>
              <w:ind w:left="176" w:righ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подготовки и проведения дополнительных выборов депутатов Думы городского округа Спасск-Дальнитй по одномандатным избирательным округам № 2, № 10, назначенных на 11 сентября 2022 года</w:t>
            </w:r>
          </w:p>
        </w:tc>
      </w:tr>
      <w:tr w:rsidR="00566FFA" w:rsidTr="007B03AA">
        <w:trPr>
          <w:gridBefore w:val="1"/>
          <w:gridAfter w:val="2"/>
          <w:wBefore w:w="851" w:type="dxa"/>
          <w:wAfter w:w="4819" w:type="dxa"/>
        </w:trPr>
        <w:tc>
          <w:tcPr>
            <w:tcW w:w="4928" w:type="dxa"/>
            <w:gridSpan w:val="3"/>
            <w:hideMark/>
          </w:tcPr>
          <w:p w:rsidR="00566FFA" w:rsidRDefault="00566FF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75"/>
              <w:jc w:val="both"/>
              <w:rPr>
                <w:sz w:val="28"/>
                <w:szCs w:val="28"/>
              </w:rPr>
            </w:pPr>
          </w:p>
        </w:tc>
      </w:tr>
    </w:tbl>
    <w:p w:rsidR="00566FFA" w:rsidRDefault="00566FFA" w:rsidP="00566FFA">
      <w:pPr>
        <w:widowControl w:val="0"/>
        <w:autoSpaceDE w:val="0"/>
        <w:autoSpaceDN w:val="0"/>
        <w:adjustRightInd w:val="0"/>
        <w:jc w:val="both"/>
        <w:rPr>
          <w:sz w:val="12"/>
          <w:szCs w:val="28"/>
        </w:rPr>
      </w:pPr>
    </w:p>
    <w:p w:rsidR="00566FFA" w:rsidRDefault="00566FFA" w:rsidP="00566FFA">
      <w:pPr>
        <w:spacing w:line="360" w:lineRule="auto"/>
        <w:ind w:firstLine="720"/>
        <w:jc w:val="both"/>
        <w:rPr>
          <w:color w:val="000000"/>
          <w:sz w:val="28"/>
          <w:szCs w:val="27"/>
        </w:rPr>
      </w:pPr>
    </w:p>
    <w:p w:rsidR="00566FFA" w:rsidRDefault="00566FFA" w:rsidP="007B03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В целях обеспечения реализации </w:t>
      </w:r>
      <w:r>
        <w:rPr>
          <w:sz w:val="28"/>
          <w:szCs w:val="28"/>
        </w:rPr>
        <w:t>избирательных</w:t>
      </w:r>
      <w:r>
        <w:rPr>
          <w:color w:val="000000"/>
          <w:sz w:val="28"/>
          <w:szCs w:val="27"/>
        </w:rPr>
        <w:t xml:space="preserve"> прав кандидатов, избирательных объединений, выдвинувших кандидатов, в соответствии со статьей 40 Избирательного кодекса Приморского края </w:t>
      </w:r>
      <w:r>
        <w:rPr>
          <w:rFonts w:eastAsia="SimSun"/>
          <w:sz w:val="28"/>
          <w:szCs w:val="28"/>
        </w:rPr>
        <w:t xml:space="preserve">территориальная избирательная комиссия города Спрасска-Дальнего, </w:t>
      </w:r>
      <w:r>
        <w:rPr>
          <w:color w:val="000000"/>
          <w:sz w:val="28"/>
          <w:szCs w:val="27"/>
        </w:rPr>
        <w:t xml:space="preserve">на которую решением </w:t>
      </w:r>
      <w:r>
        <w:rPr>
          <w:sz w:val="28"/>
          <w:szCs w:val="28"/>
        </w:rPr>
        <w:t>территориальной</w:t>
      </w:r>
      <w:r>
        <w:rPr>
          <w:color w:val="000000"/>
          <w:sz w:val="28"/>
          <w:szCs w:val="27"/>
        </w:rPr>
        <w:t xml:space="preserve"> избирательной комиссии города Спасска-Дальнего от 21.06.2022 года № 70/372 </w:t>
      </w:r>
      <w:r>
        <w:rPr>
          <w:sz w:val="28"/>
          <w:szCs w:val="28"/>
        </w:rPr>
        <w:t xml:space="preserve">возложены полномочия окружных избирательных комиссий избирательных округов </w:t>
      </w:r>
      <w:r>
        <w:rPr>
          <w:bCs/>
          <w:sz w:val="28"/>
          <w:szCs w:val="28"/>
        </w:rPr>
        <w:t xml:space="preserve">№ 2, № 10 по подготовке и проведению </w:t>
      </w:r>
      <w:r>
        <w:rPr>
          <w:sz w:val="28"/>
          <w:szCs w:val="28"/>
        </w:rPr>
        <w:t>дополнительных выборов депутатов Думы городского округа Спасск-Дальний по одномандатным избирательным округам № 2, № 10, территориальная избирательная комиссия города Спасска-Дальнего</w:t>
      </w:r>
    </w:p>
    <w:p w:rsidR="00566FFA" w:rsidRDefault="00566FFA" w:rsidP="00566FFA">
      <w:pPr>
        <w:spacing w:line="360" w:lineRule="auto"/>
        <w:jc w:val="both"/>
        <w:rPr>
          <w:sz w:val="28"/>
          <w:szCs w:val="28"/>
        </w:rPr>
      </w:pPr>
    </w:p>
    <w:p w:rsidR="00566FFA" w:rsidRDefault="00566FFA" w:rsidP="0056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6FFA" w:rsidRDefault="00566FFA" w:rsidP="00566FFA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прием документов, представляемых кандидатами в депутаты Думы городского округа Спасск-Дальний осуществляется территориальной избирательной комиссией города Спасска-</w:t>
      </w:r>
      <w:r>
        <w:rPr>
          <w:sz w:val="28"/>
          <w:szCs w:val="28"/>
        </w:rPr>
        <w:lastRenderedPageBreak/>
        <w:t>Дальнего по адресу: 692245, г. Спасск-Дальний, ул. Борисова, д.17, кабинет № 25, в следующие часы:</w:t>
      </w:r>
    </w:p>
    <w:p w:rsidR="00566FFA" w:rsidRDefault="00566FFA" w:rsidP="00566FFA">
      <w:pPr>
        <w:widowControl w:val="0"/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10:00 до 13:00; с 14.00 до 18.00</w:t>
      </w:r>
    </w:p>
    <w:p w:rsidR="00566FFA" w:rsidRDefault="00566FFA" w:rsidP="00566FFA">
      <w:pPr>
        <w:widowControl w:val="0"/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 с 10.00 часов до 14.00 часов.</w:t>
      </w:r>
    </w:p>
    <w:p w:rsidR="00566FFA" w:rsidRDefault="00566FFA" w:rsidP="00566FFA">
      <w:pPr>
        <w:widowControl w:val="0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 сентября 2022 года с 10:00 до 24:00;</w:t>
      </w:r>
    </w:p>
    <w:p w:rsidR="00566FFA" w:rsidRDefault="00566FFA" w:rsidP="0056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 сентября 2022 года с 10:00 до 24:00.</w:t>
      </w:r>
    </w:p>
    <w:p w:rsidR="001E6F9C" w:rsidRDefault="0075330E" w:rsidP="001E6F9C">
      <w:pPr>
        <w:pStyle w:val="-14"/>
        <w:ind w:left="-284" w:firstLine="0"/>
      </w:pPr>
      <w:r>
        <w:t xml:space="preserve">        </w:t>
      </w:r>
      <w:r w:rsidR="001E6F9C">
        <w:t xml:space="preserve">    </w:t>
      </w:r>
      <w:r w:rsidR="00406EAD">
        <w:t>2</w:t>
      </w:r>
      <w:r>
        <w:t>. </w:t>
      </w:r>
      <w:r w:rsidR="001E6F9C" w:rsidRPr="00B56D5D"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1E6F9C" w:rsidRPr="00B56D5D">
        <w:t>».</w:t>
      </w:r>
    </w:p>
    <w:p w:rsidR="0075330E" w:rsidRDefault="0075330E" w:rsidP="0075330E">
      <w:pPr>
        <w:pStyle w:val="-14"/>
        <w:ind w:firstLine="0"/>
      </w:pPr>
      <w:r>
        <w:t xml:space="preserve">. </w:t>
      </w: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sectPr w:rsidR="00A91725" w:rsidSect="007B03AA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60" w:rsidRDefault="00C43A60" w:rsidP="0075330E">
      <w:r>
        <w:separator/>
      </w:r>
    </w:p>
  </w:endnote>
  <w:endnote w:type="continuationSeparator" w:id="1">
    <w:p w:rsidR="00C43A60" w:rsidRDefault="00C43A60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60" w:rsidRDefault="00C43A60" w:rsidP="0075330E">
      <w:r>
        <w:separator/>
      </w:r>
    </w:p>
  </w:footnote>
  <w:footnote w:type="continuationSeparator" w:id="1">
    <w:p w:rsidR="00C43A60" w:rsidRDefault="00C43A60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6946981"/>
    <w:multiLevelType w:val="hybridMultilevel"/>
    <w:tmpl w:val="8192626C"/>
    <w:lvl w:ilvl="0" w:tplc="06F8C0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E7960"/>
    <w:multiLevelType w:val="hybridMultilevel"/>
    <w:tmpl w:val="C9488270"/>
    <w:lvl w:ilvl="0" w:tplc="4896F9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7740A"/>
    <w:rsid w:val="000D2077"/>
    <w:rsid w:val="000E3B66"/>
    <w:rsid w:val="000E7124"/>
    <w:rsid w:val="00152A67"/>
    <w:rsid w:val="0015673F"/>
    <w:rsid w:val="001E6F9C"/>
    <w:rsid w:val="001F1624"/>
    <w:rsid w:val="00243A90"/>
    <w:rsid w:val="00256136"/>
    <w:rsid w:val="002B4510"/>
    <w:rsid w:val="002F411D"/>
    <w:rsid w:val="00372995"/>
    <w:rsid w:val="003978EA"/>
    <w:rsid w:val="003B31EA"/>
    <w:rsid w:val="003E54D4"/>
    <w:rsid w:val="00406EAD"/>
    <w:rsid w:val="00477696"/>
    <w:rsid w:val="004F18FE"/>
    <w:rsid w:val="004F2079"/>
    <w:rsid w:val="00512D61"/>
    <w:rsid w:val="00517EBD"/>
    <w:rsid w:val="00566FFA"/>
    <w:rsid w:val="005711EC"/>
    <w:rsid w:val="005A154D"/>
    <w:rsid w:val="005B1849"/>
    <w:rsid w:val="005B5659"/>
    <w:rsid w:val="005D1226"/>
    <w:rsid w:val="006256BA"/>
    <w:rsid w:val="0075330E"/>
    <w:rsid w:val="00764AEF"/>
    <w:rsid w:val="007B03AA"/>
    <w:rsid w:val="007B1C14"/>
    <w:rsid w:val="00847718"/>
    <w:rsid w:val="008653F9"/>
    <w:rsid w:val="008768FB"/>
    <w:rsid w:val="008B3295"/>
    <w:rsid w:val="00913D56"/>
    <w:rsid w:val="00937F53"/>
    <w:rsid w:val="00A05354"/>
    <w:rsid w:val="00A237A4"/>
    <w:rsid w:val="00A513E4"/>
    <w:rsid w:val="00A91725"/>
    <w:rsid w:val="00B24257"/>
    <w:rsid w:val="00B3232D"/>
    <w:rsid w:val="00B56D5D"/>
    <w:rsid w:val="00B66CE6"/>
    <w:rsid w:val="00B96B6E"/>
    <w:rsid w:val="00C14887"/>
    <w:rsid w:val="00C43A60"/>
    <w:rsid w:val="00C512D5"/>
    <w:rsid w:val="00C75347"/>
    <w:rsid w:val="00C93E5F"/>
    <w:rsid w:val="00D211E3"/>
    <w:rsid w:val="00D33170"/>
    <w:rsid w:val="00D61495"/>
    <w:rsid w:val="00D77578"/>
    <w:rsid w:val="00DE3551"/>
    <w:rsid w:val="00DF25FB"/>
    <w:rsid w:val="00E90549"/>
    <w:rsid w:val="00EB267B"/>
    <w:rsid w:val="00ED521E"/>
    <w:rsid w:val="00EE052B"/>
    <w:rsid w:val="00F14357"/>
    <w:rsid w:val="00F775D1"/>
    <w:rsid w:val="00F9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  <w:style w:type="table" w:styleId="af4">
    <w:name w:val="Table Grid"/>
    <w:basedOn w:val="a1"/>
    <w:uiPriority w:val="59"/>
    <w:rsid w:val="008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30</cp:revision>
  <cp:lastPrinted>2022-06-22T06:55:00Z</cp:lastPrinted>
  <dcterms:created xsi:type="dcterms:W3CDTF">2021-06-11T00:48:00Z</dcterms:created>
  <dcterms:modified xsi:type="dcterms:W3CDTF">2022-06-22T08:06:00Z</dcterms:modified>
</cp:coreProperties>
</file>