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p w:rsidR="00B678F5" w:rsidRPr="00EB7A7E" w:rsidRDefault="002626EC" w:rsidP="002626EC">
      <w:pPr>
        <w:spacing w:line="360" w:lineRule="auto"/>
        <w:jc w:val="both"/>
        <w:rPr>
          <w:b/>
          <w:sz w:val="24"/>
          <w:szCs w:val="24"/>
        </w:rPr>
      </w:pPr>
      <w:r w:rsidRPr="00EB7A7E">
        <w:rPr>
          <w:b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3298"/>
        <w:gridCol w:w="3009"/>
        <w:gridCol w:w="3299"/>
      </w:tblGrid>
      <w:tr w:rsidR="00B678F5" w:rsidRPr="005F6DF3" w:rsidTr="00145B57">
        <w:tc>
          <w:tcPr>
            <w:tcW w:w="3298" w:type="dxa"/>
            <w:hideMark/>
          </w:tcPr>
          <w:p w:rsidR="00B678F5" w:rsidRPr="005F6DF3" w:rsidRDefault="00B678F5" w:rsidP="00145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22.06.2022 </w:t>
            </w:r>
            <w:r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  <w:hideMark/>
          </w:tcPr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>
              <w:rPr>
                <w:color w:val="000000"/>
                <w:sz w:val="28"/>
                <w:szCs w:val="28"/>
              </w:rPr>
              <w:t>71/375</w:t>
            </w:r>
          </w:p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82103" w:rsidRDefault="00D82103" w:rsidP="00D82103">
      <w:pPr>
        <w:ind w:left="-284" w:right="453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информационном обеспечении дополнительных выборов депутатов Думы городского округа Спасск-Дальний, назначенных на 11 сентября 2022 года</w:t>
      </w:r>
    </w:p>
    <w:p w:rsidR="002626EC" w:rsidRPr="00EB7A7E" w:rsidRDefault="002626EC" w:rsidP="002626EC">
      <w:pPr>
        <w:spacing w:line="360" w:lineRule="auto"/>
        <w:jc w:val="both"/>
        <w:rPr>
          <w:b/>
          <w:sz w:val="24"/>
          <w:szCs w:val="24"/>
        </w:rPr>
      </w:pPr>
    </w:p>
    <w:p w:rsidR="002626EC" w:rsidRPr="00D03393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3393">
        <w:rPr>
          <w:sz w:val="28"/>
          <w:szCs w:val="28"/>
        </w:rPr>
        <w:t xml:space="preserve"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Избирательного кодекса Приморского края территориальная избирательная комиссия  </w:t>
      </w:r>
      <w:r>
        <w:rPr>
          <w:sz w:val="28"/>
          <w:szCs w:val="28"/>
        </w:rPr>
        <w:t>города спасска-Дальнего</w:t>
      </w:r>
    </w:p>
    <w:p w:rsidR="002626EC" w:rsidRPr="00D03393" w:rsidRDefault="002626EC" w:rsidP="002626E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3393">
        <w:rPr>
          <w:sz w:val="28"/>
          <w:szCs w:val="28"/>
        </w:rPr>
        <w:t>РЕШИЛА:</w:t>
      </w:r>
    </w:p>
    <w:p w:rsidR="002626EC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0471CC">
        <w:rPr>
          <w:sz w:val="28"/>
          <w:szCs w:val="28"/>
        </w:rPr>
        <w:t xml:space="preserve">Решения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0471CC">
        <w:rPr>
          <w:sz w:val="28"/>
          <w:szCs w:val="28"/>
        </w:rPr>
        <w:t xml:space="preserve">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0471CC">
        <w:rPr>
          <w:sz w:val="28"/>
          <w:szCs w:val="28"/>
        </w:rPr>
        <w:t xml:space="preserve">выборов депутатов Думы </w:t>
      </w:r>
      <w:r>
        <w:rPr>
          <w:sz w:val="28"/>
          <w:szCs w:val="28"/>
        </w:rPr>
        <w:t>городского округа спасск-дальний</w:t>
      </w:r>
      <w:r w:rsidRPr="000471CC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11 сентября 2022</w:t>
      </w:r>
      <w:r w:rsidRPr="000471CC">
        <w:rPr>
          <w:sz w:val="28"/>
          <w:szCs w:val="28"/>
        </w:rPr>
        <w:t xml:space="preserve"> года, которые в соответствии с действующим законодательством доводятся до сведения избирателей, обнародовать одним из следующих способов: </w:t>
      </w:r>
    </w:p>
    <w:p w:rsidR="002626EC" w:rsidRDefault="002626EC" w:rsidP="002626EC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471CC">
        <w:rPr>
          <w:sz w:val="28"/>
          <w:szCs w:val="28"/>
        </w:rPr>
        <w:t xml:space="preserve">азмещать в </w:t>
      </w:r>
      <w:r>
        <w:rPr>
          <w:sz w:val="28"/>
          <w:szCs w:val="28"/>
        </w:rPr>
        <w:t>общественно-политической газете «Спасск»</w:t>
      </w:r>
      <w:r w:rsidRPr="000471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26EC" w:rsidRDefault="002626EC" w:rsidP="002626EC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1CC">
        <w:rPr>
          <w:sz w:val="28"/>
          <w:szCs w:val="28"/>
        </w:rPr>
        <w:t xml:space="preserve">в информационно-телекоммуникационной сети «Интернет»: на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0471CC">
        <w:rPr>
          <w:sz w:val="28"/>
          <w:szCs w:val="28"/>
        </w:rPr>
        <w:t xml:space="preserve"> в разделе «Террито</w:t>
      </w:r>
      <w:r>
        <w:rPr>
          <w:sz w:val="28"/>
          <w:szCs w:val="28"/>
        </w:rPr>
        <w:t>риальная избирательная комиссия</w:t>
      </w:r>
      <w:r w:rsidRPr="000471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; </w:t>
      </w:r>
    </w:p>
    <w:p w:rsidR="002626EC" w:rsidRPr="009B5253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253">
        <w:rPr>
          <w:sz w:val="28"/>
          <w:szCs w:val="28"/>
        </w:rPr>
        <w:t xml:space="preserve">обнародовать путем размещения на информационном стенде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9B5253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   г. Спасск-Дальний, ул. Борисова, д.17, 3</w:t>
      </w:r>
      <w:r w:rsidRPr="009B5253">
        <w:rPr>
          <w:sz w:val="28"/>
          <w:szCs w:val="28"/>
        </w:rPr>
        <w:t xml:space="preserve"> этаж.</w:t>
      </w:r>
    </w:p>
    <w:p w:rsidR="001E6F9C" w:rsidRDefault="0075330E" w:rsidP="001E6F9C">
      <w:pPr>
        <w:pStyle w:val="-14"/>
        <w:ind w:left="-284" w:firstLine="0"/>
      </w:pPr>
      <w:r>
        <w:lastRenderedPageBreak/>
        <w:t xml:space="preserve">        </w:t>
      </w:r>
      <w:r w:rsidR="001E6F9C">
        <w:t xml:space="preserve">  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2626EC" w:rsidRPr="00D03393" w:rsidRDefault="0075330E" w:rsidP="002626EC">
      <w:pPr>
        <w:suppressAutoHyphens/>
        <w:spacing w:line="360" w:lineRule="auto"/>
        <w:ind w:left="-284" w:firstLine="709"/>
        <w:jc w:val="both"/>
        <w:rPr>
          <w:sz w:val="28"/>
          <w:szCs w:val="28"/>
          <w:lang w:eastAsia="zh-CN"/>
        </w:rPr>
      </w:pPr>
      <w:r>
        <w:t xml:space="preserve">. </w:t>
      </w:r>
      <w:r w:rsidR="002626EC">
        <w:rPr>
          <w:sz w:val="28"/>
          <w:szCs w:val="28"/>
        </w:rPr>
        <w:t>3.</w:t>
      </w:r>
      <w:r w:rsidR="002626EC" w:rsidRPr="00D03393">
        <w:rPr>
          <w:sz w:val="28"/>
          <w:szCs w:val="28"/>
        </w:rPr>
        <w:t xml:space="preserve"> </w:t>
      </w:r>
      <w:r w:rsidR="002626EC" w:rsidRPr="00D03393">
        <w:rPr>
          <w:sz w:val="28"/>
          <w:szCs w:val="28"/>
          <w:lang w:eastAsia="zh-CN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="002626EC">
        <w:rPr>
          <w:sz w:val="28"/>
          <w:szCs w:val="28"/>
          <w:lang w:eastAsia="zh-CN"/>
        </w:rPr>
        <w:t>города Спасска-Дальнего Москалец Е.А.</w:t>
      </w:r>
    </w:p>
    <w:p w:rsidR="0075330E" w:rsidRDefault="0075330E" w:rsidP="0075330E">
      <w:pPr>
        <w:pStyle w:val="-14"/>
        <w:ind w:firstLine="0"/>
      </w:pPr>
    </w:p>
    <w:p w:rsidR="002626EC" w:rsidRDefault="002626EC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8B3295" w:rsidRDefault="008B329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tbl>
      <w:tblPr>
        <w:tblStyle w:val="af4"/>
        <w:tblW w:w="0" w:type="auto"/>
        <w:tblInd w:w="-318" w:type="dxa"/>
        <w:tblLook w:val="04A0"/>
      </w:tblPr>
      <w:tblGrid>
        <w:gridCol w:w="9748"/>
      </w:tblGrid>
      <w:tr w:rsidR="008B3295" w:rsidTr="002626EC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8B3295" w:rsidRDefault="008B3295" w:rsidP="002626EC">
            <w:pPr>
              <w:ind w:left="5529"/>
              <w:rPr>
                <w:sz w:val="24"/>
                <w:szCs w:val="24"/>
              </w:rPr>
            </w:pPr>
          </w:p>
        </w:tc>
      </w:tr>
    </w:tbl>
    <w:p w:rsidR="008B3295" w:rsidRPr="003F6D8B" w:rsidRDefault="008B3295" w:rsidP="002626EC">
      <w:pPr>
        <w:ind w:firstLine="9781"/>
        <w:rPr>
          <w:sz w:val="22"/>
          <w:szCs w:val="22"/>
        </w:rPr>
      </w:pPr>
    </w:p>
    <w:sectPr w:rsidR="008B3295" w:rsidRPr="003F6D8B" w:rsidSect="00B678F5">
      <w:pgSz w:w="11906" w:h="16838"/>
      <w:pgMar w:top="425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43" w:rsidRDefault="00074343" w:rsidP="0075330E">
      <w:r>
        <w:separator/>
      </w:r>
    </w:p>
  </w:endnote>
  <w:endnote w:type="continuationSeparator" w:id="1">
    <w:p w:rsidR="00074343" w:rsidRDefault="00074343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43" w:rsidRDefault="00074343" w:rsidP="0075330E">
      <w:r>
        <w:separator/>
      </w:r>
    </w:p>
  </w:footnote>
  <w:footnote w:type="continuationSeparator" w:id="1">
    <w:p w:rsidR="00074343" w:rsidRDefault="00074343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4343"/>
    <w:rsid w:val="0007740A"/>
    <w:rsid w:val="00095B98"/>
    <w:rsid w:val="000D2077"/>
    <w:rsid w:val="000E3B66"/>
    <w:rsid w:val="000E7124"/>
    <w:rsid w:val="00152A67"/>
    <w:rsid w:val="0015673F"/>
    <w:rsid w:val="00162C70"/>
    <w:rsid w:val="001E6F9C"/>
    <w:rsid w:val="001F1624"/>
    <w:rsid w:val="00243A90"/>
    <w:rsid w:val="00256136"/>
    <w:rsid w:val="002626EC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711EC"/>
    <w:rsid w:val="005A154D"/>
    <w:rsid w:val="005B5659"/>
    <w:rsid w:val="005D1226"/>
    <w:rsid w:val="006256BA"/>
    <w:rsid w:val="00704110"/>
    <w:rsid w:val="0075330E"/>
    <w:rsid w:val="007B1C14"/>
    <w:rsid w:val="00847718"/>
    <w:rsid w:val="008768FB"/>
    <w:rsid w:val="008B3295"/>
    <w:rsid w:val="00937F53"/>
    <w:rsid w:val="00A05354"/>
    <w:rsid w:val="00A237A4"/>
    <w:rsid w:val="00A513E4"/>
    <w:rsid w:val="00A91725"/>
    <w:rsid w:val="00B24257"/>
    <w:rsid w:val="00B3232D"/>
    <w:rsid w:val="00B56D5D"/>
    <w:rsid w:val="00B66CE6"/>
    <w:rsid w:val="00B678F5"/>
    <w:rsid w:val="00B96B6E"/>
    <w:rsid w:val="00C14887"/>
    <w:rsid w:val="00C512D5"/>
    <w:rsid w:val="00C75347"/>
    <w:rsid w:val="00D211E3"/>
    <w:rsid w:val="00D33170"/>
    <w:rsid w:val="00D61495"/>
    <w:rsid w:val="00D77578"/>
    <w:rsid w:val="00D82103"/>
    <w:rsid w:val="00DE3551"/>
    <w:rsid w:val="00DF25FB"/>
    <w:rsid w:val="00E90549"/>
    <w:rsid w:val="00EB267B"/>
    <w:rsid w:val="00ED521E"/>
    <w:rsid w:val="00EE052B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2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</cp:lastModifiedBy>
  <cp:revision>29</cp:revision>
  <cp:lastPrinted>2022-06-22T05:49:00Z</cp:lastPrinted>
  <dcterms:created xsi:type="dcterms:W3CDTF">2021-06-11T00:48:00Z</dcterms:created>
  <dcterms:modified xsi:type="dcterms:W3CDTF">2022-06-23T04:55:00Z</dcterms:modified>
</cp:coreProperties>
</file>