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0717A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1460017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E175B8">
        <w:rPr>
          <w:color w:val="000000"/>
          <w:sz w:val="26"/>
          <w:szCs w:val="26"/>
        </w:rPr>
        <w:t>07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E175B8">
        <w:rPr>
          <w:color w:val="000000"/>
          <w:sz w:val="26"/>
          <w:szCs w:val="26"/>
        </w:rPr>
        <w:t xml:space="preserve">апреля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</w:t>
      </w:r>
      <w:r w:rsidR="00E175B8">
        <w:rPr>
          <w:color w:val="000000"/>
          <w:sz w:val="26"/>
          <w:szCs w:val="26"/>
        </w:rPr>
        <w:t>2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E175B8" w:rsidRDefault="00E31B36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D37C0A">
        <w:rPr>
          <w:color w:val="000000"/>
          <w:sz w:val="26"/>
          <w:szCs w:val="26"/>
        </w:rPr>
        <w:t>проект</w:t>
      </w:r>
      <w:r w:rsidR="00E175B8">
        <w:rPr>
          <w:color w:val="000000"/>
          <w:sz w:val="26"/>
          <w:szCs w:val="26"/>
        </w:rPr>
        <w:t>ы  решений:</w:t>
      </w:r>
    </w:p>
    <w:p w:rsidR="00E175B8" w:rsidRPr="00F14827" w:rsidRDefault="00E175B8" w:rsidP="00E175B8">
      <w:pPr>
        <w:pStyle w:val="a9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- о</w:t>
      </w:r>
      <w:r w:rsidRPr="006B558B">
        <w:rPr>
          <w:color w:val="000000" w:themeColor="text1"/>
          <w:sz w:val="26"/>
          <w:szCs w:val="26"/>
        </w:rPr>
        <w:t xml:space="preserve"> внесении изменений и дополнений в решение Думы городского округа Спасск-Дальний от 14 декабря 2021 года № 20-НПА «О бюджете городского округа Спасск-Дальний на 2022 год и плановый период 2023 и 2024 годов</w:t>
      </w:r>
      <w:r>
        <w:rPr>
          <w:rFonts w:eastAsia="Calibri"/>
          <w:color w:val="000000" w:themeColor="text1"/>
          <w:sz w:val="26"/>
          <w:szCs w:val="26"/>
          <w:lang w:eastAsia="en-US"/>
        </w:rPr>
        <w:t>»;</w:t>
      </w:r>
    </w:p>
    <w:p w:rsidR="00E175B8" w:rsidRPr="00F14827" w:rsidRDefault="00E175B8" w:rsidP="00E175B8">
      <w:pPr>
        <w:pStyle w:val="a9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F14827">
        <w:rPr>
          <w:sz w:val="26"/>
          <w:szCs w:val="26"/>
        </w:rPr>
        <w:t>б утверждении председателя депутатской комиссии по бюджетно-налоговой политике и финансовым ресурсам Думы городского округа Спасск-Дальний.</w:t>
      </w:r>
    </w:p>
    <w:p w:rsidR="00E175B8" w:rsidRDefault="00E175B8" w:rsidP="00252EF0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</w:t>
      </w:r>
      <w:r w:rsidR="00D37C0A">
        <w:rPr>
          <w:szCs w:val="26"/>
        </w:rPr>
        <w:t xml:space="preserve">                             </w:t>
      </w:r>
      <w:proofErr w:type="spellStart"/>
      <w:r w:rsidR="00D37C0A">
        <w:rPr>
          <w:szCs w:val="26"/>
        </w:rPr>
        <w:t>Т.П.Труднева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540"/>
    <w:multiLevelType w:val="hybridMultilevel"/>
    <w:tmpl w:val="67F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1D357E"/>
    <w:rsid w:val="00250FE3"/>
    <w:rsid w:val="00252EF0"/>
    <w:rsid w:val="002A151F"/>
    <w:rsid w:val="002A28F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0717A"/>
    <w:rsid w:val="0062462B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4165C"/>
    <w:rsid w:val="00A61F2D"/>
    <w:rsid w:val="00AE257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37C0A"/>
    <w:rsid w:val="00D77148"/>
    <w:rsid w:val="00D94543"/>
    <w:rsid w:val="00DE1F66"/>
    <w:rsid w:val="00DE76F0"/>
    <w:rsid w:val="00DF4996"/>
    <w:rsid w:val="00E15A74"/>
    <w:rsid w:val="00E175B8"/>
    <w:rsid w:val="00E31B36"/>
    <w:rsid w:val="00E71988"/>
    <w:rsid w:val="00EA055D"/>
    <w:rsid w:val="00EA1EC7"/>
    <w:rsid w:val="00ED4ECD"/>
    <w:rsid w:val="00EF56F3"/>
    <w:rsid w:val="00F4792A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link w:val="a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175B8"/>
    <w:rPr>
      <w:rFonts w:ascii="Times New Roman" w:eastAsia="TextBook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40</cp:revision>
  <cp:lastPrinted>2022-04-14T06:45:00Z</cp:lastPrinted>
  <dcterms:created xsi:type="dcterms:W3CDTF">2013-03-18T05:59:00Z</dcterms:created>
  <dcterms:modified xsi:type="dcterms:W3CDTF">2022-04-14T06:47:00Z</dcterms:modified>
</cp:coreProperties>
</file>