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C7" w:rsidRPr="008F11C4" w:rsidRDefault="000836C7" w:rsidP="0008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0836C7" w:rsidRPr="008F11C4" w:rsidRDefault="000836C7" w:rsidP="0008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0836C7" w:rsidRPr="008F11C4" w:rsidRDefault="000836C7" w:rsidP="0008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0836C7" w:rsidRPr="008F11C4" w:rsidRDefault="000836C7" w:rsidP="0008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28.07</w:t>
      </w:r>
      <w:r w:rsidRPr="008F1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 г.                                                                                                       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0836C7" w:rsidRPr="008F11C4" w:rsidRDefault="000836C7" w:rsidP="00083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0836C7" w:rsidRPr="008F11C4" w:rsidRDefault="000836C7" w:rsidP="0008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0836C7" w:rsidRPr="008F11C4" w:rsidRDefault="000836C7" w:rsidP="0008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836C7" w:rsidRPr="008F11C4" w:rsidRDefault="000836C7" w:rsidP="0008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Отсутствует  -  5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0836C7" w:rsidRPr="008F11C4" w:rsidRDefault="000836C7" w:rsidP="000836C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Спасск-Дальний, состоящая из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9 вопросов:</w:t>
      </w:r>
    </w:p>
    <w:p w:rsidR="000836C7" w:rsidRPr="000836C7" w:rsidRDefault="000836C7" w:rsidP="000836C7">
      <w:pPr>
        <w:pStyle w:val="1"/>
        <w:numPr>
          <w:ilvl w:val="0"/>
          <w:numId w:val="1"/>
        </w:numPr>
        <w:ind w:left="0" w:right="-1" w:firstLine="0"/>
        <w:jc w:val="both"/>
        <w:rPr>
          <w:b w:val="0"/>
          <w:sz w:val="25"/>
          <w:szCs w:val="25"/>
        </w:rPr>
      </w:pPr>
      <w:r w:rsidRPr="000836C7">
        <w:rPr>
          <w:b w:val="0"/>
          <w:bCs/>
          <w:sz w:val="25"/>
          <w:szCs w:val="25"/>
        </w:rPr>
        <w:t>Отчёт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Pr="000836C7">
        <w:rPr>
          <w:b w:val="0"/>
          <w:sz w:val="25"/>
          <w:szCs w:val="25"/>
        </w:rPr>
        <w:t>»</w:t>
      </w:r>
    </w:p>
    <w:p w:rsidR="000836C7" w:rsidRPr="000836C7" w:rsidRDefault="000836C7" w:rsidP="000836C7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5"/>
          <w:szCs w:val="25"/>
        </w:rPr>
      </w:pPr>
      <w:r w:rsidRPr="000836C7">
        <w:rPr>
          <w:b w:val="0"/>
          <w:sz w:val="25"/>
          <w:szCs w:val="25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0836C7" w:rsidRPr="000836C7" w:rsidRDefault="000836C7" w:rsidP="000836C7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5"/>
          <w:szCs w:val="25"/>
        </w:rPr>
      </w:pPr>
      <w:r w:rsidRPr="000836C7">
        <w:rPr>
          <w:b w:val="0"/>
          <w:sz w:val="25"/>
          <w:szCs w:val="25"/>
        </w:rPr>
        <w:t>О внесении изменений в решение Думы городского округа Спасск-Дальний от 30.07.2013 № 72 «Об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</w:r>
    </w:p>
    <w:p w:rsidR="000836C7" w:rsidRPr="000836C7" w:rsidRDefault="000836C7" w:rsidP="000836C7">
      <w:pPr>
        <w:pStyle w:val="1"/>
        <w:numPr>
          <w:ilvl w:val="0"/>
          <w:numId w:val="1"/>
        </w:numPr>
        <w:ind w:left="0" w:firstLine="0"/>
        <w:jc w:val="both"/>
        <w:rPr>
          <w:b w:val="0"/>
          <w:spacing w:val="2"/>
          <w:sz w:val="25"/>
          <w:szCs w:val="25"/>
        </w:rPr>
      </w:pPr>
      <w:proofErr w:type="gramStart"/>
      <w:r w:rsidRPr="000836C7">
        <w:rPr>
          <w:b w:val="0"/>
          <w:spacing w:val="2"/>
          <w:sz w:val="25"/>
          <w:szCs w:val="25"/>
        </w:rPr>
        <w:t>О внесении изменений в решение Думы городского округа Спасск-Дальний от 26.06.2020 г. № 36-НПА «Об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lastRenderedPageBreak/>
        <w:t>Об утверждении Положения о муниципальном  земельном контроле на территории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bCs/>
          <w:kern w:val="36"/>
          <w:sz w:val="25"/>
          <w:szCs w:val="25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Об утверждении Положения о муниципальном контроле в сфере благоустройства на территории городского округу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proofErr w:type="gramStart"/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Об утверждении Положения об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</w:t>
      </w:r>
      <w:proofErr w:type="gramEnd"/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внесении изменений в решение Думы городского округа Спасск-Дальний от 25декабря 2020 года № 67-НПА «Об утверждении стоимости одного квадратного метра общей площади жилого помещения на территории городского округа Спасск-Дальний»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Думы городского округа Спасск-Дальний от 25 ноября  2020 года № 60-НПА «Об утверждении </w:t>
      </w:r>
      <w:proofErr w:type="gramStart"/>
      <w:r w:rsidRPr="000836C7">
        <w:rPr>
          <w:rFonts w:ascii="Times New Roman" w:hAnsi="Times New Roman" w:cs="Times New Roman"/>
          <w:sz w:val="25"/>
          <w:szCs w:val="25"/>
        </w:rPr>
        <w:t>норматива стоимости одного квадратного метра общей площади жилого помещения</w:t>
      </w:r>
      <w:proofErr w:type="gramEnd"/>
      <w:r w:rsidRPr="000836C7">
        <w:rPr>
          <w:rFonts w:ascii="Times New Roman" w:hAnsi="Times New Roman" w:cs="Times New Roman"/>
          <w:sz w:val="25"/>
          <w:szCs w:val="25"/>
        </w:rPr>
        <w:t xml:space="preserve">  на территории городского округа Спасск</w:t>
      </w:r>
      <w:r w:rsidRPr="000836C7">
        <w:rPr>
          <w:rFonts w:ascii="Times New Roman" w:hAnsi="Times New Roman" w:cs="Times New Roman"/>
          <w:bCs/>
          <w:kern w:val="36"/>
          <w:sz w:val="25"/>
          <w:szCs w:val="25"/>
        </w:rPr>
        <w:t>-Дальний на 2021 г.»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proofErr w:type="gramStart"/>
      <w:r w:rsidRPr="000836C7">
        <w:rPr>
          <w:rFonts w:ascii="Times New Roman" w:hAnsi="Times New Roman" w:cs="Times New Roman"/>
          <w:sz w:val="25"/>
          <w:szCs w:val="25"/>
        </w:rPr>
        <w:t>Об утверждении стоимости  одного квадратного метра общей площади жилого 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proofErr w:type="gramEnd"/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Думы городского округа Спасск-Дальний от 25.03.2020 г. № 15-НПА </w:t>
      </w:r>
      <w:r w:rsidRPr="000836C7">
        <w:rPr>
          <w:rFonts w:ascii="Times New Roman" w:hAnsi="Times New Roman" w:cs="Times New Roman"/>
          <w:color w:val="000000"/>
          <w:sz w:val="25"/>
          <w:szCs w:val="25"/>
        </w:rPr>
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внесении изменений в Устав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внесении изменений в Устав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проведении публичных слушаний по внесению изменений в Устав городского округа Спасск-Дальний</w:t>
      </w:r>
    </w:p>
    <w:p w:rsidR="000836C7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>О награждении Почётной грамотой Думы городского округа Спасск-Дальний</w:t>
      </w:r>
    </w:p>
    <w:p w:rsidR="00000000" w:rsidRPr="000836C7" w:rsidRDefault="000836C7" w:rsidP="0008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0836C7">
        <w:rPr>
          <w:rFonts w:ascii="Times New Roman" w:hAnsi="Times New Roman" w:cs="Times New Roman"/>
          <w:sz w:val="25"/>
          <w:szCs w:val="25"/>
        </w:rPr>
        <w:t xml:space="preserve">О возбуждении ходатайства о награждении </w:t>
      </w:r>
      <w:r w:rsidRPr="000836C7">
        <w:rPr>
          <w:rFonts w:ascii="Times New Roman" w:eastAsiaTheme="minorHAnsi" w:hAnsi="Times New Roman" w:cs="Times New Roman"/>
          <w:sz w:val="25"/>
          <w:szCs w:val="25"/>
          <w:lang w:eastAsia="en-US"/>
        </w:rPr>
        <w:t>почетным знаком Приморского края «Семейная доблесть»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8F11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вопроса.</w:t>
      </w: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836C7" w:rsidRPr="000836C7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836C7">
        <w:rPr>
          <w:rFonts w:ascii="Times New Roman" w:hAnsi="Times New Roman" w:cs="Times New Roman"/>
          <w:b/>
          <w:sz w:val="25"/>
          <w:szCs w:val="25"/>
        </w:rPr>
        <w:t>1. СЛУШАЛИ:</w:t>
      </w:r>
      <w:r w:rsidRPr="000836C7"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>Отчёт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года»</w:t>
      </w:r>
    </w:p>
    <w:p w:rsidR="000836C7" w:rsidRPr="008F11C4" w:rsidRDefault="000836C7" w:rsidP="000836C7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>Данный отчет 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 После предоставления отчета депутаты Думы должны принять данный отчет к сведению. Можем задать вопросы и внести предложения.</w:t>
      </w:r>
    </w:p>
    <w:p w:rsidR="000836C7" w:rsidRPr="008F11C4" w:rsidRDefault="000836C7" w:rsidP="000836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вынести данный вопрос на заседание Думы,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0836C7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836C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0836C7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 в решение Думы городского округа  Спасск-Дальний  от   25 декабря 2020 года № 63-НПА  «О бюджете городского округа Спасск - Дальний  на 2021 год и плановый период 2022  и 2023 годов»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к рассмотрению и утверждению на заседании Думы о внесении изменений и дополнений  в решение Думы городского округа  Спасск-Дальний  от   25 декабря 2020 года № 63-НПА  «О бюджете городского округа Спасск - Дальний  на 2021 год и плановый период 2022  и 2023 годов», прошу голосовать. </w:t>
      </w:r>
      <w:proofErr w:type="gramEnd"/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Pr="000836C7" w:rsidRDefault="000836C7" w:rsidP="000836C7">
      <w:pPr>
        <w:pStyle w:val="1"/>
        <w:jc w:val="both"/>
        <w:rPr>
          <w:b w:val="0"/>
          <w:sz w:val="25"/>
          <w:szCs w:val="25"/>
        </w:rPr>
      </w:pPr>
      <w:r w:rsidRPr="000836C7">
        <w:rPr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8F11C4">
        <w:rPr>
          <w:sz w:val="24"/>
          <w:szCs w:val="24"/>
        </w:rPr>
        <w:t>СЛУШАЛИ:</w:t>
      </w:r>
      <w:r>
        <w:rPr>
          <w:b w:val="0"/>
          <w:sz w:val="24"/>
          <w:szCs w:val="24"/>
        </w:rPr>
        <w:t xml:space="preserve"> </w:t>
      </w:r>
      <w:r w:rsidRPr="000836C7">
        <w:rPr>
          <w:b w:val="0"/>
          <w:sz w:val="25"/>
          <w:szCs w:val="25"/>
        </w:rPr>
        <w:t xml:space="preserve">О внесении изменений в решение Думы городского округа Спасск-Дальний от 30.07.2013 № 72 «Об утверждении Положения о порядке выдачи </w:t>
      </w:r>
      <w:r w:rsidRPr="000836C7">
        <w:rPr>
          <w:b w:val="0"/>
          <w:sz w:val="25"/>
          <w:szCs w:val="25"/>
        </w:rPr>
        <w:lastRenderedPageBreak/>
        <w:t>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 xml:space="preserve"> внесении изменений в решение Думы городского округа Спасск-Дальний от 30.07.2013 № 72 «Об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Спасск-Дальний»</w:t>
      </w:r>
      <w:r>
        <w:rPr>
          <w:sz w:val="25"/>
          <w:szCs w:val="25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  <w:proofErr w:type="gramEnd"/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6C7">
        <w:rPr>
          <w:rFonts w:ascii="Times New Roman" w:hAnsi="Times New Roman" w:cs="Times New Roman"/>
          <w:b/>
          <w:sz w:val="25"/>
          <w:szCs w:val="25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36C7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26.06.2020 г. № 36-НПА «Об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о </w:t>
      </w:r>
      <w:r w:rsidRPr="000836C7">
        <w:rPr>
          <w:szCs w:val="24"/>
        </w:rPr>
        <w:t xml:space="preserve"> внесении изменений в решение Думы городского округа Спасск-Дальний от 26.06.2020 г. № 36-НПА «Об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836C7">
        <w:rPr>
          <w:szCs w:val="24"/>
        </w:rPr>
        <w:t xml:space="preserve"> </w:t>
      </w:r>
      <w:proofErr w:type="gramStart"/>
      <w:r w:rsidRPr="000836C7">
        <w:rPr>
          <w:szCs w:val="24"/>
        </w:rPr>
        <w:t>малого и среднего</w:t>
      </w:r>
      <w:proofErr w:type="gramEnd"/>
      <w:r w:rsidRPr="000836C7">
        <w:rPr>
          <w:szCs w:val="24"/>
        </w:rPr>
        <w:t xml:space="preserve"> предпринимательства»</w:t>
      </w:r>
      <w:r>
        <w:rPr>
          <w:szCs w:val="24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>О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 xml:space="preserve">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  <w:r>
        <w:rPr>
          <w:szCs w:val="24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836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>Об утверждении Положения о муниципальном  земельном контроле на территории городского округа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>б утверждении Положения о муниципальном  земельном контроле на территории городского округа Спасск-Дальний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 xml:space="preserve">б утверждении </w:t>
      </w:r>
      <w:r w:rsidRPr="000836C7">
        <w:rPr>
          <w:color w:val="000000" w:themeColor="text1"/>
          <w:sz w:val="25"/>
          <w:szCs w:val="25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bCs/>
          <w:kern w:val="36"/>
          <w:sz w:val="25"/>
          <w:szCs w:val="25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lastRenderedPageBreak/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bCs/>
          <w:kern w:val="36"/>
          <w:sz w:val="25"/>
          <w:szCs w:val="25"/>
        </w:rPr>
        <w:t>о</w:t>
      </w:r>
      <w:r w:rsidRPr="000836C7">
        <w:rPr>
          <w:bCs/>
          <w:kern w:val="36"/>
          <w:sz w:val="25"/>
          <w:szCs w:val="25"/>
        </w:rPr>
        <w:t>б утверждении Положения об осуществлении муниципального жилищного контроля на территории городского округа Спасск-Дальний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Pr="00BB78A8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2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Об утверждении Положения о муниципальном контроле в сфере благоустройства на территории городского округу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color w:val="000000" w:themeColor="text1"/>
          <w:sz w:val="25"/>
          <w:szCs w:val="25"/>
        </w:rPr>
        <w:t>о</w:t>
      </w:r>
      <w:r w:rsidRPr="000836C7">
        <w:rPr>
          <w:color w:val="000000" w:themeColor="text1"/>
          <w:sz w:val="25"/>
          <w:szCs w:val="25"/>
        </w:rPr>
        <w:t>б утверждении Положения о муниципальном контроле в сфере благоустройства на территории городского округу Спасск-Дальний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>Об утверждении Положения об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</w:t>
      </w:r>
      <w:proofErr w:type="gramEnd"/>
      <w:r w:rsidRPr="000836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color w:val="000000" w:themeColor="text1"/>
          <w:sz w:val="25"/>
          <w:szCs w:val="25"/>
        </w:rPr>
        <w:t>о</w:t>
      </w:r>
      <w:r w:rsidRPr="000836C7">
        <w:rPr>
          <w:color w:val="000000" w:themeColor="text1"/>
          <w:sz w:val="25"/>
          <w:szCs w:val="25"/>
        </w:rPr>
        <w:t>б утверждении Положения об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</w:t>
      </w:r>
      <w:proofErr w:type="gramEnd"/>
      <w:r w:rsidRPr="000836C7">
        <w:rPr>
          <w:color w:val="000000" w:themeColor="text1"/>
          <w:sz w:val="25"/>
          <w:szCs w:val="25"/>
        </w:rPr>
        <w:t xml:space="preserve"> от 27 июля 2010 года №190-ФЗ «О Теплоснабжении» в границах городского округа Спасск-Дальний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>О внесении изменений в решение Думы городского округа Спасск-Дальний от 25декабря 2020 года № 67-НПА «Об утверждении стоимости одного квадратного метра общей площади жилого помещения на территории городского округа Спасск-Дальний»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 w:rsidRPr="000836C7">
        <w:rPr>
          <w:sz w:val="25"/>
          <w:szCs w:val="25"/>
        </w:rPr>
        <w:t>О внесении изменений в решение Думы городского округа Спасск-Дальний от 25декабря 2020 года № 67-НПА «Об утверждении стоимости одного квадратного метра общей площади жилого помещения на территории городского округа Спасск-Дальний»</w:t>
      </w:r>
      <w:r w:rsidRPr="008F11C4">
        <w:rPr>
          <w:szCs w:val="24"/>
        </w:rPr>
        <w:t xml:space="preserve"> на рассмотрение и утверждение Думой, прошу голосовать. 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Думы городского округа Спасск-Дальний от 25 ноября  2020 года № 60-НПА «Об утверждении </w:t>
      </w:r>
      <w:proofErr w:type="gramStart"/>
      <w:r w:rsidRPr="000836C7">
        <w:rPr>
          <w:rFonts w:ascii="Times New Roman" w:hAnsi="Times New Roman" w:cs="Times New Roman"/>
          <w:sz w:val="25"/>
          <w:szCs w:val="25"/>
        </w:rPr>
        <w:t>норматива стоимости одного квадратного метра общей площади жилого помещения</w:t>
      </w:r>
      <w:proofErr w:type="gramEnd"/>
      <w:r w:rsidRPr="000836C7">
        <w:rPr>
          <w:rFonts w:ascii="Times New Roman" w:hAnsi="Times New Roman" w:cs="Times New Roman"/>
          <w:sz w:val="25"/>
          <w:szCs w:val="25"/>
        </w:rPr>
        <w:t xml:space="preserve">  на территории городского округа Спасск</w:t>
      </w:r>
      <w:r w:rsidRPr="000836C7">
        <w:rPr>
          <w:rFonts w:ascii="Times New Roman" w:hAnsi="Times New Roman" w:cs="Times New Roman"/>
          <w:bCs/>
          <w:kern w:val="36"/>
          <w:sz w:val="25"/>
          <w:szCs w:val="25"/>
        </w:rPr>
        <w:t>-Дальний на 2021 г.»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 xml:space="preserve"> внесении изменений в решение Думы городского округа Спасск-Дальний от 25 ноября  2020 года № 60-НПА «Об утверждении норматива стоимости одного квадратного метра общей площади жилого помещения  на территории городского округа Спасск</w:t>
      </w:r>
      <w:r w:rsidRPr="000836C7">
        <w:rPr>
          <w:bCs/>
          <w:kern w:val="36"/>
          <w:sz w:val="25"/>
          <w:szCs w:val="25"/>
        </w:rPr>
        <w:t>-Дальний на 2021 г.»</w:t>
      </w:r>
      <w:r>
        <w:rPr>
          <w:bCs/>
          <w:kern w:val="36"/>
          <w:sz w:val="25"/>
          <w:szCs w:val="25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  <w:proofErr w:type="gramEnd"/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36C7">
        <w:rPr>
          <w:rFonts w:ascii="Times New Roman" w:hAnsi="Times New Roman" w:cs="Times New Roman"/>
          <w:sz w:val="25"/>
          <w:szCs w:val="25"/>
        </w:rPr>
        <w:t>Об утверждении стоимости  одного квадратного метра общей площади жилого 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proofErr w:type="gramEnd"/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8F11C4" w:rsidRDefault="000836C7" w:rsidP="000836C7">
      <w:pPr>
        <w:pStyle w:val="a3"/>
        <w:ind w:left="0" w:right="-1"/>
        <w:jc w:val="both"/>
        <w:rPr>
          <w:szCs w:val="24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sz w:val="25"/>
          <w:szCs w:val="25"/>
        </w:rPr>
        <w:t>о</w:t>
      </w:r>
      <w:r w:rsidRPr="000836C7">
        <w:rPr>
          <w:sz w:val="25"/>
          <w:szCs w:val="25"/>
        </w:rPr>
        <w:t xml:space="preserve">б утверждении стоимости  одного квадратного метра общей площади жилого </w:t>
      </w:r>
      <w:r w:rsidRPr="000836C7">
        <w:rPr>
          <w:sz w:val="25"/>
          <w:szCs w:val="25"/>
        </w:rPr>
        <w:lastRenderedPageBreak/>
        <w:t>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>
        <w:rPr>
          <w:sz w:val="25"/>
          <w:szCs w:val="25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  <w:proofErr w:type="gramEnd"/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P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Думы городского округа Спасск-Дальний от 25.03.2020 г. № 15-НПА </w:t>
      </w:r>
      <w:r w:rsidRPr="000836C7">
        <w:rPr>
          <w:rFonts w:ascii="Times New Roman" w:hAnsi="Times New Roman" w:cs="Times New Roman"/>
          <w:color w:val="000000"/>
          <w:sz w:val="25"/>
          <w:szCs w:val="25"/>
        </w:rPr>
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proofErr w:type="gramStart"/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Кто за то, чтобы принять решение </w:t>
      </w:r>
      <w:r>
        <w:rPr>
          <w:szCs w:val="24"/>
        </w:rPr>
        <w:t xml:space="preserve">направить проект решения 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0836C7">
        <w:rPr>
          <w:rFonts w:ascii="Times New Roman" w:hAnsi="Times New Roman" w:cs="Times New Roman"/>
          <w:sz w:val="25"/>
          <w:szCs w:val="25"/>
        </w:rPr>
        <w:t xml:space="preserve"> внесении изменений в решение Думы городского округа Спасск-Дальний от 25.03.2020 г. № 15-НПА </w:t>
      </w:r>
      <w:r w:rsidRPr="000836C7">
        <w:rPr>
          <w:rFonts w:ascii="Times New Roman" w:hAnsi="Times New Roman" w:cs="Times New Roman"/>
          <w:color w:val="000000"/>
          <w:sz w:val="25"/>
          <w:szCs w:val="25"/>
        </w:rPr>
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8F11C4">
        <w:rPr>
          <w:szCs w:val="24"/>
        </w:rPr>
        <w:t xml:space="preserve">на рассмотрение и утверждение Думой, прошу голосовать. </w:t>
      </w:r>
      <w:proofErr w:type="gramEnd"/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C7">
        <w:rPr>
          <w:rFonts w:ascii="Times New Roman" w:hAnsi="Times New Roman" w:cs="Times New Roman"/>
          <w:sz w:val="25"/>
          <w:szCs w:val="25"/>
        </w:rPr>
        <w:t>О внесении изменений в Устав городского округа Спасск-Дальний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836C7" w:rsidRPr="008F11C4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6C7" w:rsidRPr="007C3D21" w:rsidRDefault="000836C7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Кто за то, чтобы принять решение направить проект </w:t>
      </w:r>
      <w:r w:rsidR="007C3D21" w:rsidRPr="007C3D21">
        <w:rPr>
          <w:rFonts w:ascii="Times New Roman" w:hAnsi="Times New Roman" w:cs="Times New Roman"/>
          <w:sz w:val="25"/>
          <w:szCs w:val="25"/>
        </w:rPr>
        <w:t xml:space="preserve">о </w:t>
      </w:r>
      <w:r w:rsidRPr="007C3D21">
        <w:rPr>
          <w:rFonts w:ascii="Times New Roman" w:hAnsi="Times New Roman" w:cs="Times New Roman"/>
          <w:sz w:val="25"/>
          <w:szCs w:val="25"/>
        </w:rPr>
        <w:t>внесении изменений в Устав городского округа Спасск-Дальний</w:t>
      </w:r>
      <w:r w:rsidRPr="007C3D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на рассмотрение и утверждение Думой, прошу голосовать. </w:t>
      </w:r>
    </w:p>
    <w:p w:rsidR="000836C7" w:rsidRPr="007C3D21" w:rsidRDefault="000836C7" w:rsidP="000836C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836C7" w:rsidRPr="008F11C4" w:rsidRDefault="000836C7" w:rsidP="0008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3D21" w:rsidRDefault="000836C7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7C3D21">
        <w:rPr>
          <w:rFonts w:ascii="Times New Roman" w:hAnsi="Times New Roman" w:cs="Times New Roman"/>
          <w:b/>
          <w:sz w:val="25"/>
          <w:szCs w:val="25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7C3D21" w:rsidRPr="007C3D21">
        <w:rPr>
          <w:rFonts w:ascii="Times New Roman" w:hAnsi="Times New Roman" w:cs="Times New Roman"/>
          <w:sz w:val="25"/>
          <w:szCs w:val="25"/>
        </w:rPr>
        <w:t xml:space="preserve"> </w:t>
      </w:r>
      <w:r w:rsidR="007C3D21" w:rsidRPr="000836C7">
        <w:rPr>
          <w:rFonts w:ascii="Times New Roman" w:hAnsi="Times New Roman" w:cs="Times New Roman"/>
          <w:sz w:val="25"/>
          <w:szCs w:val="25"/>
        </w:rPr>
        <w:t>О внесении изменений в Устав городского округа Спасск-Дальний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D21" w:rsidRP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8F11C4">
        <w:rPr>
          <w:b/>
          <w:szCs w:val="24"/>
        </w:rPr>
        <w:lastRenderedPageBreak/>
        <w:t xml:space="preserve">Федун Д.В.: </w:t>
      </w:r>
      <w:r w:rsidRPr="008F11C4">
        <w:rPr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>Кто за то, чтобы принять решение направить проект о внесении изменений в Устав городского округа Спасск-Дальний</w:t>
      </w:r>
      <w:r w:rsidRPr="007C3D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на рассмотрение и утверждение Думой, прошу голосовать. </w:t>
      </w:r>
    </w:p>
    <w:p w:rsidR="007C3D21" w:rsidRPr="007C3D21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6C7" w:rsidRDefault="007C3D21" w:rsidP="00083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>О проведении публичных слушаний по внесению изменений в Устав городского округа Спасск-Дальний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D21" w:rsidRP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Кто за то, чтобы принять решение направить проект </w:t>
      </w:r>
      <w:r>
        <w:rPr>
          <w:rFonts w:ascii="Times New Roman" w:hAnsi="Times New Roman" w:cs="Times New Roman"/>
          <w:sz w:val="25"/>
          <w:szCs w:val="25"/>
        </w:rPr>
        <w:t>решения о</w:t>
      </w:r>
      <w:r w:rsidRPr="007C3D21">
        <w:rPr>
          <w:rFonts w:ascii="Times New Roman" w:hAnsi="Times New Roman" w:cs="Times New Roman"/>
          <w:sz w:val="25"/>
          <w:szCs w:val="25"/>
        </w:rPr>
        <w:t xml:space="preserve"> проведении публичных слушаний по внесению изменений в Устав городского округа Спасск-Дальний на рассмотрение и утверждение Думой, прошу голосовать. </w:t>
      </w:r>
    </w:p>
    <w:p w:rsidR="007C3D21" w:rsidRPr="007C3D21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3D21" w:rsidRP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>О награждении Почётной грамотой Думы городского округа Спасск-Дальний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 и принятия на  заседание Думы.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C3D21" w:rsidRPr="008F11C4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D21" w:rsidRP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8F11C4">
        <w:rPr>
          <w:b/>
          <w:szCs w:val="24"/>
        </w:rPr>
        <w:t xml:space="preserve">Федун Д.В.: </w:t>
      </w:r>
      <w:r w:rsidRPr="008F11C4">
        <w:rPr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Кто за то, чтобы принять решение направить проект </w:t>
      </w:r>
      <w:r>
        <w:rPr>
          <w:rFonts w:ascii="Times New Roman" w:hAnsi="Times New Roman" w:cs="Times New Roman"/>
          <w:sz w:val="25"/>
          <w:szCs w:val="25"/>
        </w:rPr>
        <w:t>решения о</w:t>
      </w:r>
      <w:r w:rsidRPr="007C3D21">
        <w:rPr>
          <w:rFonts w:ascii="Times New Roman" w:hAnsi="Times New Roman" w:cs="Times New Roman"/>
          <w:sz w:val="25"/>
          <w:szCs w:val="25"/>
        </w:rPr>
        <w:t xml:space="preserve"> награждении Почётной грамотой Думы городского округа Спасск-Дальний на рассмотрение и утверждение Думой, прошу голосовать. </w:t>
      </w:r>
    </w:p>
    <w:p w:rsidR="007C3D21" w:rsidRPr="007C3D21" w:rsidRDefault="007C3D21" w:rsidP="007C3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F11C4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21">
        <w:rPr>
          <w:rFonts w:ascii="Times New Roman" w:hAnsi="Times New Roman" w:cs="Times New Roman"/>
          <w:sz w:val="25"/>
          <w:szCs w:val="25"/>
        </w:rPr>
        <w:t xml:space="preserve">О возбуждении ходатайства о награждении </w:t>
      </w:r>
      <w:r w:rsidRPr="007C3D21">
        <w:rPr>
          <w:rFonts w:ascii="Times New Roman" w:eastAsiaTheme="minorHAnsi" w:hAnsi="Times New Roman" w:cs="Times New Roman"/>
          <w:sz w:val="25"/>
          <w:szCs w:val="25"/>
          <w:lang w:eastAsia="en-US"/>
        </w:rPr>
        <w:t>почетным знаком Приморского края «Семейная доблесть»</w:t>
      </w:r>
    </w:p>
    <w:p w:rsidR="007C3D21" w:rsidRPr="008F11C4" w:rsidRDefault="007C3D21" w:rsidP="007C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D21" w:rsidRPr="007C3D21" w:rsidRDefault="007C3D21" w:rsidP="007C3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8F11C4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F11C4">
        <w:rPr>
          <w:rFonts w:ascii="Times New Roman" w:eastAsia="Times New Roman" w:hAnsi="Times New Roman" w:cs="Times New Roman"/>
          <w:sz w:val="24"/>
          <w:szCs w:val="24"/>
        </w:rPr>
        <w:t xml:space="preserve">  Данный проект решения был рассмотрен на депутатской комиссии, где было рекомендовано  вынести его для рассмотрения</w:t>
      </w:r>
    </w:p>
    <w:sectPr w:rsidR="007C3D21" w:rsidRPr="007C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761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B89"/>
    <w:multiLevelType w:val="hybridMultilevel"/>
    <w:tmpl w:val="B5FE81CC"/>
    <w:lvl w:ilvl="0" w:tplc="0419000F">
      <w:start w:val="1"/>
      <w:numFmt w:val="decimal"/>
      <w:lvlText w:val="%1."/>
      <w:lvlJc w:val="left"/>
      <w:pPr>
        <w:ind w:left="11274" w:hanging="360"/>
      </w:pPr>
    </w:lvl>
    <w:lvl w:ilvl="1" w:tplc="04190019" w:tentative="1">
      <w:start w:val="1"/>
      <w:numFmt w:val="lowerLetter"/>
      <w:lvlText w:val="%2."/>
      <w:lvlJc w:val="left"/>
      <w:pPr>
        <w:ind w:left="11786" w:hanging="360"/>
      </w:pPr>
    </w:lvl>
    <w:lvl w:ilvl="2" w:tplc="0419001B" w:tentative="1">
      <w:start w:val="1"/>
      <w:numFmt w:val="lowerRoman"/>
      <w:lvlText w:val="%3."/>
      <w:lvlJc w:val="right"/>
      <w:pPr>
        <w:ind w:left="12506" w:hanging="180"/>
      </w:pPr>
    </w:lvl>
    <w:lvl w:ilvl="3" w:tplc="0419000F" w:tentative="1">
      <w:start w:val="1"/>
      <w:numFmt w:val="decimal"/>
      <w:lvlText w:val="%4."/>
      <w:lvlJc w:val="left"/>
      <w:pPr>
        <w:ind w:left="13226" w:hanging="360"/>
      </w:pPr>
    </w:lvl>
    <w:lvl w:ilvl="4" w:tplc="04190019" w:tentative="1">
      <w:start w:val="1"/>
      <w:numFmt w:val="lowerLetter"/>
      <w:lvlText w:val="%5."/>
      <w:lvlJc w:val="left"/>
      <w:pPr>
        <w:ind w:left="13946" w:hanging="360"/>
      </w:pPr>
    </w:lvl>
    <w:lvl w:ilvl="5" w:tplc="0419001B" w:tentative="1">
      <w:start w:val="1"/>
      <w:numFmt w:val="lowerRoman"/>
      <w:lvlText w:val="%6."/>
      <w:lvlJc w:val="right"/>
      <w:pPr>
        <w:ind w:left="14666" w:hanging="180"/>
      </w:pPr>
    </w:lvl>
    <w:lvl w:ilvl="6" w:tplc="0419000F" w:tentative="1">
      <w:start w:val="1"/>
      <w:numFmt w:val="decimal"/>
      <w:lvlText w:val="%7."/>
      <w:lvlJc w:val="left"/>
      <w:pPr>
        <w:ind w:left="15386" w:hanging="360"/>
      </w:pPr>
    </w:lvl>
    <w:lvl w:ilvl="7" w:tplc="04190019" w:tentative="1">
      <w:start w:val="1"/>
      <w:numFmt w:val="lowerLetter"/>
      <w:lvlText w:val="%8."/>
      <w:lvlJc w:val="left"/>
      <w:pPr>
        <w:ind w:left="16106" w:hanging="360"/>
      </w:pPr>
    </w:lvl>
    <w:lvl w:ilvl="8" w:tplc="0419001B" w:tentative="1">
      <w:start w:val="1"/>
      <w:numFmt w:val="lowerRoman"/>
      <w:lvlText w:val="%9."/>
      <w:lvlJc w:val="right"/>
      <w:pPr>
        <w:ind w:left="16826" w:hanging="180"/>
      </w:pPr>
    </w:lvl>
  </w:abstractNum>
  <w:abstractNum w:abstractNumId="2">
    <w:nsid w:val="44117532"/>
    <w:multiLevelType w:val="hybridMultilevel"/>
    <w:tmpl w:val="0D469152"/>
    <w:lvl w:ilvl="0" w:tplc="0D6C5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6C7"/>
    <w:rsid w:val="000836C7"/>
    <w:rsid w:val="007C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C7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rmal Indent"/>
    <w:basedOn w:val="a"/>
    <w:unhideWhenUsed/>
    <w:rsid w:val="000836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0836C7"/>
    <w:pPr>
      <w:ind w:left="720"/>
      <w:contextualSpacing/>
    </w:pPr>
  </w:style>
  <w:style w:type="paragraph" w:customStyle="1" w:styleId="ConsTitle">
    <w:name w:val="ConsTitle"/>
    <w:rsid w:val="00083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dcterms:created xsi:type="dcterms:W3CDTF">2021-08-10T02:21:00Z</dcterms:created>
  <dcterms:modified xsi:type="dcterms:W3CDTF">2021-08-10T02:45:00Z</dcterms:modified>
</cp:coreProperties>
</file>