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72" w:rsidRPr="00BB57AD" w:rsidRDefault="00266E72" w:rsidP="00BB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ПРОТОКОЛ </w:t>
      </w:r>
    </w:p>
    <w:p w:rsidR="00266E72" w:rsidRPr="00BB57AD" w:rsidRDefault="00266E72" w:rsidP="00BB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организационного собрания депутатской фракции «ЕДИНАЯ РОССИЯ» </w:t>
      </w:r>
    </w:p>
    <w:p w:rsidR="00266E72" w:rsidRPr="00BB57AD" w:rsidRDefault="00266E72" w:rsidP="00BB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266E72" w:rsidRPr="00BB57AD" w:rsidRDefault="00266E72" w:rsidP="00BB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66E72" w:rsidRPr="00BB57AD" w:rsidRDefault="00BD388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bCs/>
          <w:sz w:val="26"/>
          <w:szCs w:val="26"/>
        </w:rPr>
        <w:t>26.05</w:t>
      </w:r>
      <w:r w:rsidR="00266E72" w:rsidRPr="00BB57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.2021  г.                                                                                                       </w:t>
      </w:r>
      <w:r w:rsidR="00266E72" w:rsidRPr="00BB57AD">
        <w:rPr>
          <w:rFonts w:ascii="Times New Roman" w:eastAsia="Times New Roman" w:hAnsi="Times New Roman" w:cs="Times New Roman"/>
          <w:b/>
          <w:sz w:val="26"/>
          <w:szCs w:val="26"/>
        </w:rPr>
        <w:t xml:space="preserve"> 13.40 час.</w:t>
      </w:r>
    </w:p>
    <w:p w:rsidR="00266E72" w:rsidRPr="00BB57AD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6E72" w:rsidRPr="00BB57AD" w:rsidRDefault="00266E72" w:rsidP="00BB5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266E72" w:rsidRPr="00BB57AD" w:rsidRDefault="00266E72" w:rsidP="00BB5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266E72" w:rsidRPr="00BB57AD" w:rsidRDefault="00266E72" w:rsidP="00BB57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66E72" w:rsidRPr="00BB57AD" w:rsidRDefault="00266E72" w:rsidP="00BB57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15 членов</w:t>
      </w:r>
    </w:p>
    <w:p w:rsidR="00266E72" w:rsidRPr="00BB57AD" w:rsidRDefault="00266E72" w:rsidP="00BB57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Присутствуют членов (список прилагается) – 1</w:t>
      </w:r>
      <w:r w:rsidR="00BD3882" w:rsidRPr="00BB57AD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266E72" w:rsidRPr="00BB57AD" w:rsidRDefault="00266E72" w:rsidP="00BB57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Отсутствует  -  </w:t>
      </w:r>
      <w:r w:rsidR="00BD3882" w:rsidRPr="00BB57AD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266E72" w:rsidRPr="00BB57AD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 xml:space="preserve"> - Федун Д.В.</w:t>
      </w:r>
    </w:p>
    <w:p w:rsidR="00266E72" w:rsidRPr="00BB57AD" w:rsidRDefault="00266E72" w:rsidP="00BB57A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6E72" w:rsidRPr="00BB57AD" w:rsidRDefault="00266E72" w:rsidP="00BB57AD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266E72" w:rsidRPr="00BB57AD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266E72" w:rsidRPr="00BB57AD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</w:t>
      </w:r>
      <w:r w:rsidR="00417017" w:rsidRPr="00BB57A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D3882" w:rsidRPr="00BB57A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266E72" w:rsidRPr="00BB57AD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BD3882"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66E72" w:rsidRPr="00BB57AD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66E72" w:rsidRPr="00BB57AD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6E72" w:rsidRPr="00BB57AD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266E72" w:rsidRPr="00BB57AD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6E72" w:rsidRPr="00BB57AD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</w:t>
      </w:r>
      <w:r w:rsidR="005B7EBA" w:rsidRPr="00BB57AD">
        <w:rPr>
          <w:rFonts w:ascii="Times New Roman" w:eastAsia="Times New Roman" w:hAnsi="Times New Roman" w:cs="Times New Roman"/>
          <w:sz w:val="26"/>
          <w:szCs w:val="26"/>
        </w:rPr>
        <w:t>1</w:t>
      </w:r>
      <w:r w:rsidR="00BD3882" w:rsidRPr="00BB57AD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вопросов:</w:t>
      </w:r>
    </w:p>
    <w:p w:rsidR="00BD3882" w:rsidRPr="00BB57AD" w:rsidRDefault="00BD3882" w:rsidP="00BB57AD">
      <w:pPr>
        <w:pStyle w:val="a3"/>
        <w:numPr>
          <w:ilvl w:val="0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57AD">
        <w:rPr>
          <w:rFonts w:ascii="Times New Roman" w:hAnsi="Times New Roman" w:cs="Times New Roman"/>
          <w:sz w:val="26"/>
          <w:szCs w:val="26"/>
        </w:rPr>
        <w:t>Отчет главы городского округа Спасск-Дальний о результатах его деятельности и деятельности Администрации городского округа Спасск-Дальний за 2020 год</w:t>
      </w:r>
    </w:p>
    <w:p w:rsidR="00BD3882" w:rsidRPr="00BB57AD" w:rsidRDefault="00BD3882" w:rsidP="00BB57A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57AD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 городского округа Спасск-Дальний</w:t>
      </w:r>
    </w:p>
    <w:p w:rsidR="00BD3882" w:rsidRPr="00BB57AD" w:rsidRDefault="00BD3882" w:rsidP="00BB57A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57AD">
        <w:rPr>
          <w:rFonts w:ascii="Times New Roman" w:hAnsi="Times New Roman" w:cs="Times New Roman"/>
          <w:sz w:val="26"/>
          <w:szCs w:val="26"/>
        </w:rPr>
        <w:t xml:space="preserve">О принятии к рассмотрению проекта решения  Думы городского округа Спасск-Дальний «О внесении изменений в Устав городского округа Спасск-Дальний» </w:t>
      </w:r>
    </w:p>
    <w:p w:rsidR="00BD3882" w:rsidRPr="00BB57AD" w:rsidRDefault="00BD3882" w:rsidP="00BB57AD">
      <w:pPr>
        <w:pStyle w:val="1"/>
        <w:numPr>
          <w:ilvl w:val="0"/>
          <w:numId w:val="10"/>
        </w:numPr>
        <w:ind w:left="0" w:firstLine="0"/>
        <w:jc w:val="both"/>
        <w:rPr>
          <w:b w:val="0"/>
          <w:szCs w:val="26"/>
        </w:rPr>
      </w:pPr>
      <w:r w:rsidRPr="00BB57AD">
        <w:rPr>
          <w:b w:val="0"/>
          <w:szCs w:val="26"/>
        </w:rPr>
        <w:t>Об исполнении бюджета городского округа Спасск-Дальний за 2020 год</w:t>
      </w:r>
    </w:p>
    <w:p w:rsidR="00BD3882" w:rsidRPr="00BB57AD" w:rsidRDefault="00BD3882" w:rsidP="00BB57AD">
      <w:pPr>
        <w:pStyle w:val="1"/>
        <w:numPr>
          <w:ilvl w:val="0"/>
          <w:numId w:val="10"/>
        </w:numPr>
        <w:ind w:left="0" w:firstLine="0"/>
        <w:jc w:val="both"/>
        <w:rPr>
          <w:b w:val="0"/>
          <w:bCs/>
          <w:szCs w:val="26"/>
        </w:rPr>
      </w:pPr>
      <w:r w:rsidRPr="00BB57AD">
        <w:rPr>
          <w:b w:val="0"/>
          <w:bCs/>
          <w:szCs w:val="26"/>
        </w:rPr>
        <w:t>Отчет о деятельности административной комиссии Администрации городского округа Спасск-Дальний за 2020 год</w:t>
      </w:r>
    </w:p>
    <w:p w:rsidR="00BD3882" w:rsidRPr="00BB57AD" w:rsidRDefault="00BD3882" w:rsidP="00BB57A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57AD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Порядка предоставления муниципальных гарантий по инвестиционным проектам за счет средств  бюджета городского округа Спасск-Дальний</w:t>
      </w:r>
    </w:p>
    <w:p w:rsidR="00BD3882" w:rsidRPr="00BB57AD" w:rsidRDefault="00BD3882" w:rsidP="00BB57A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57AD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решение Думы городского круга Спасск-Дальний от 29.09.2016 года № 56-НПА </w:t>
      </w:r>
      <w:r w:rsidRPr="00BB57AD">
        <w:rPr>
          <w:rFonts w:ascii="Times New Roman" w:hAnsi="Times New Roman" w:cs="Times New Roman"/>
          <w:sz w:val="26"/>
          <w:szCs w:val="26"/>
        </w:rPr>
        <w:t xml:space="preserve"> «О представлении гражданами, </w:t>
      </w:r>
      <w:r w:rsidRPr="00BB57A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претендующими на замещение должностей муниципальной службы и муниципальными служащими органов местного самоуправления городского округа Спасск-Дальний сведений о доходах, об имуществе и обязательствах имущественного характера, сведений о расходах</w:t>
      </w:r>
    </w:p>
    <w:p w:rsidR="00BD3882" w:rsidRPr="00BB57AD" w:rsidRDefault="00BD3882" w:rsidP="00BB57A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57AD">
        <w:rPr>
          <w:rFonts w:ascii="Times New Roman" w:hAnsi="Times New Roman" w:cs="Times New Roman"/>
          <w:sz w:val="26"/>
          <w:szCs w:val="26"/>
        </w:rPr>
        <w:lastRenderedPageBreak/>
        <w:t>О внесении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BB57AD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</w:p>
    <w:p w:rsidR="00BD3882" w:rsidRPr="00BB57AD" w:rsidRDefault="00BD3882" w:rsidP="00BB57AD">
      <w:pPr>
        <w:pStyle w:val="1"/>
        <w:numPr>
          <w:ilvl w:val="0"/>
          <w:numId w:val="10"/>
        </w:numPr>
        <w:tabs>
          <w:tab w:val="left" w:pos="567"/>
          <w:tab w:val="left" w:pos="9355"/>
        </w:tabs>
        <w:ind w:left="0" w:right="-1" w:firstLine="0"/>
        <w:jc w:val="both"/>
        <w:rPr>
          <w:b w:val="0"/>
          <w:szCs w:val="26"/>
        </w:rPr>
      </w:pPr>
      <w:r w:rsidRPr="00BB57AD">
        <w:rPr>
          <w:b w:val="0"/>
          <w:szCs w:val="26"/>
        </w:rPr>
        <w:t>О премировании главы городского округа Спасск-Дальний</w:t>
      </w:r>
    </w:p>
    <w:p w:rsidR="00BD3882" w:rsidRPr="00BB57AD" w:rsidRDefault="00BD3882" w:rsidP="00BB57AD">
      <w:pPr>
        <w:pStyle w:val="a3"/>
        <w:numPr>
          <w:ilvl w:val="0"/>
          <w:numId w:val="10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57AD">
        <w:rPr>
          <w:rFonts w:ascii="Times New Roman" w:hAnsi="Times New Roman" w:cs="Times New Roman"/>
          <w:sz w:val="26"/>
          <w:szCs w:val="26"/>
        </w:rPr>
        <w:t>О награждении Почетной грамотой Думы городского округа Спасск-Дальний</w:t>
      </w:r>
    </w:p>
    <w:p w:rsidR="00266E72" w:rsidRPr="00BB57AD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6E72" w:rsidRPr="00BB57AD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266E72" w:rsidRPr="00BB57AD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6E72" w:rsidRPr="00BB57AD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BD3882"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66E72" w:rsidRPr="00BB57AD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66E72" w:rsidRPr="00BB57AD" w:rsidRDefault="00266E72" w:rsidP="00BB57AD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66E72" w:rsidRPr="00BB57AD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BB57AD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266E72" w:rsidRPr="00BB57AD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BD3882"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66E72" w:rsidRPr="00BB57AD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66E72" w:rsidRPr="00BB57AD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6E72" w:rsidRPr="00BB57AD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266E72" w:rsidRPr="00BB57AD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266E72" w:rsidRPr="00BB57AD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266E72" w:rsidRPr="00BB57AD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266E72" w:rsidRPr="00BB57AD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266E72" w:rsidRPr="00BB57AD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BD3882"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66E72" w:rsidRPr="00BB57AD" w:rsidRDefault="00266E7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66E72" w:rsidRPr="00BB57AD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6E72" w:rsidRPr="00BB57AD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266E72" w:rsidRPr="00BB57AD" w:rsidRDefault="00266E7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7EBA" w:rsidRPr="00BB57AD" w:rsidRDefault="00266E72" w:rsidP="00BB57AD">
      <w:pPr>
        <w:pStyle w:val="a3"/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57AD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BB57AD">
        <w:rPr>
          <w:rFonts w:ascii="Times New Roman" w:hAnsi="Times New Roman" w:cs="Times New Roman"/>
          <w:sz w:val="26"/>
          <w:szCs w:val="26"/>
        </w:rPr>
        <w:t xml:space="preserve"> </w:t>
      </w:r>
      <w:r w:rsidR="00BD3882" w:rsidRPr="00BB57AD">
        <w:rPr>
          <w:rFonts w:ascii="Times New Roman" w:hAnsi="Times New Roman" w:cs="Times New Roman"/>
          <w:sz w:val="26"/>
          <w:szCs w:val="26"/>
        </w:rPr>
        <w:t>Отчет главы городского округа Спасск-Дальний о результатах его деятельности и деятельности Администрации городского округа Спасск-Дальний за 2020 год</w:t>
      </w:r>
    </w:p>
    <w:p w:rsidR="00BD3882" w:rsidRPr="00BB57AD" w:rsidRDefault="00BD3882" w:rsidP="00BB57A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D3882" w:rsidRPr="00BB57AD" w:rsidRDefault="00BD3882" w:rsidP="00BB57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данный отчет к сведению.</w:t>
      </w:r>
    </w:p>
    <w:p w:rsidR="00BB57AD" w:rsidRPr="00BB57AD" w:rsidRDefault="00BB57AD" w:rsidP="00BB57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3882" w:rsidRPr="00BB57AD" w:rsidRDefault="00BD3882" w:rsidP="00BB57AD">
      <w:pPr>
        <w:pStyle w:val="a5"/>
        <w:ind w:left="0" w:right="-1"/>
        <w:jc w:val="both"/>
        <w:rPr>
          <w:sz w:val="26"/>
          <w:szCs w:val="26"/>
        </w:rPr>
      </w:pPr>
      <w:r w:rsidRPr="00BB57AD">
        <w:rPr>
          <w:b/>
          <w:sz w:val="26"/>
          <w:szCs w:val="26"/>
        </w:rPr>
        <w:t xml:space="preserve">Федун Д.В.: </w:t>
      </w:r>
      <w:r w:rsidRPr="00BB57AD">
        <w:rPr>
          <w:sz w:val="26"/>
          <w:szCs w:val="26"/>
        </w:rPr>
        <w:t xml:space="preserve"> Кто за то, чтобы вынести данный вопрос на заседание Думы, прошу голосовать. </w:t>
      </w:r>
    </w:p>
    <w:p w:rsidR="00BD3882" w:rsidRPr="00BB57AD" w:rsidRDefault="00BD3882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3882" w:rsidRPr="00BB57AD" w:rsidRDefault="00BD388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11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D3882" w:rsidRPr="00BB57AD" w:rsidRDefault="00BD388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D3882" w:rsidRPr="00BB57AD" w:rsidRDefault="00BD3882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2B66" w:rsidRPr="00BB57AD" w:rsidRDefault="00BD3882" w:rsidP="00BB57AD">
      <w:pPr>
        <w:pStyle w:val="a3"/>
        <w:widowControl w:val="0"/>
        <w:numPr>
          <w:ilvl w:val="0"/>
          <w:numId w:val="12"/>
        </w:numPr>
        <w:spacing w:after="0" w:line="240" w:lineRule="auto"/>
        <w:ind w:left="0" w:right="-16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 xml:space="preserve"> СЛУШАЛИ: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57AD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 городского округа Спасск-Дальний</w:t>
      </w:r>
    </w:p>
    <w:p w:rsidR="00092B66" w:rsidRPr="00BB57AD" w:rsidRDefault="00092B66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Федун Д.В.: 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14E58" w:rsidRPr="00BB57AD" w:rsidRDefault="00614E58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14E58" w:rsidRPr="00BB57AD" w:rsidRDefault="00614E58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4E58" w:rsidRPr="00BB57AD" w:rsidRDefault="00614E58" w:rsidP="00BB57AD">
      <w:pPr>
        <w:pStyle w:val="a5"/>
        <w:ind w:left="0" w:right="-1"/>
        <w:jc w:val="both"/>
        <w:rPr>
          <w:sz w:val="26"/>
          <w:szCs w:val="26"/>
        </w:rPr>
      </w:pPr>
      <w:r w:rsidRPr="00BB57AD">
        <w:rPr>
          <w:b/>
          <w:sz w:val="26"/>
          <w:szCs w:val="26"/>
        </w:rPr>
        <w:t xml:space="preserve">Федун Д.В.: </w:t>
      </w:r>
      <w:r w:rsidRPr="00BB57AD">
        <w:rPr>
          <w:sz w:val="26"/>
          <w:szCs w:val="26"/>
        </w:rPr>
        <w:t xml:space="preserve"> Кто за то, чтобы принять решение О внесении изменений и дополнений в Устав  городского округа Спасск-Дальний, прошу голосовать. </w:t>
      </w:r>
    </w:p>
    <w:p w:rsidR="00614E58" w:rsidRPr="00BB57AD" w:rsidRDefault="00614E58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11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4E58" w:rsidRPr="00BB57AD" w:rsidRDefault="00614E58" w:rsidP="00BB57A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СЛУШАЛИ: </w:t>
      </w:r>
      <w:r w:rsidRPr="00BB57AD">
        <w:rPr>
          <w:rFonts w:ascii="Times New Roman" w:hAnsi="Times New Roman" w:cs="Times New Roman"/>
          <w:sz w:val="26"/>
          <w:szCs w:val="26"/>
        </w:rPr>
        <w:t>О принятии к рассмотрению проекта решения  Думы городского округа Спасск-Дальний «О внесении изменений в Устав городского округа Спасск-Дальний»</w:t>
      </w: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14E58" w:rsidRPr="00BB57AD" w:rsidRDefault="00614E58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14E58" w:rsidRPr="00BB57AD" w:rsidRDefault="00614E58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4E58" w:rsidRPr="00BB57AD" w:rsidRDefault="00614E58" w:rsidP="00BB57AD">
      <w:pPr>
        <w:pStyle w:val="a5"/>
        <w:ind w:left="0" w:right="-1"/>
        <w:jc w:val="both"/>
        <w:rPr>
          <w:sz w:val="26"/>
          <w:szCs w:val="26"/>
        </w:rPr>
      </w:pPr>
      <w:r w:rsidRPr="00BB57AD">
        <w:rPr>
          <w:b/>
          <w:sz w:val="26"/>
          <w:szCs w:val="26"/>
        </w:rPr>
        <w:t xml:space="preserve">Федун Д.В.: </w:t>
      </w:r>
      <w:r w:rsidRPr="00BB57AD">
        <w:rPr>
          <w:sz w:val="26"/>
          <w:szCs w:val="26"/>
        </w:rPr>
        <w:t xml:space="preserve"> Кто за то, чтобы принять решение О принятии к рассмотрению проекта решения  Думы городского округа Спасск-Дальний «О внесении изменений в Устав городского округа Спасск-Дальний», прошу голосовать. </w:t>
      </w:r>
    </w:p>
    <w:p w:rsidR="00614E58" w:rsidRPr="00BB57AD" w:rsidRDefault="00614E58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11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14E58" w:rsidRPr="00BB57AD" w:rsidRDefault="00614E58" w:rsidP="00BB57A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СЛУШАЛИ: 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>Об исполнении бюджета городского округа Спасск-Дальний за 2020 год</w:t>
      </w:r>
    </w:p>
    <w:p w:rsidR="00614E58" w:rsidRPr="00BB57AD" w:rsidRDefault="00614E58" w:rsidP="00BB57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>Данный отчет  был рассмотрен на депутатской комиссии, где было рекомендовано  вынести его для рассмотрения и принятия на  заседание Думы.</w:t>
      </w:r>
    </w:p>
    <w:p w:rsidR="00614E58" w:rsidRPr="00BB57AD" w:rsidRDefault="00614E58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14E58" w:rsidRPr="00BB57AD" w:rsidRDefault="00614E58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4E58" w:rsidRPr="00BB57AD" w:rsidRDefault="00614E58" w:rsidP="00BB57AD">
      <w:pPr>
        <w:pStyle w:val="a5"/>
        <w:ind w:left="0" w:right="-1"/>
        <w:jc w:val="both"/>
        <w:rPr>
          <w:sz w:val="26"/>
          <w:szCs w:val="26"/>
        </w:rPr>
      </w:pPr>
      <w:r w:rsidRPr="00BB57AD">
        <w:rPr>
          <w:b/>
          <w:sz w:val="26"/>
          <w:szCs w:val="26"/>
        </w:rPr>
        <w:t xml:space="preserve">Федун Д.В.: </w:t>
      </w:r>
      <w:r w:rsidRPr="00BB57AD">
        <w:rPr>
          <w:sz w:val="26"/>
          <w:szCs w:val="26"/>
        </w:rPr>
        <w:t xml:space="preserve"> Кто за то, чтобы принять решение Об исполнении бюджета городского округа Спасск-Дальний за 2020 год, прошу голосовать. </w:t>
      </w:r>
    </w:p>
    <w:p w:rsidR="00614E58" w:rsidRPr="00BB57AD" w:rsidRDefault="00614E58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11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14E58" w:rsidRPr="00BB57AD" w:rsidRDefault="00614E58" w:rsidP="00BB57AD">
      <w:pPr>
        <w:pStyle w:val="1"/>
        <w:numPr>
          <w:ilvl w:val="0"/>
          <w:numId w:val="12"/>
        </w:numPr>
        <w:ind w:left="0" w:firstLine="0"/>
        <w:jc w:val="both"/>
        <w:rPr>
          <w:b w:val="0"/>
          <w:bCs/>
          <w:szCs w:val="26"/>
        </w:rPr>
      </w:pPr>
      <w:r w:rsidRPr="00BB57AD">
        <w:rPr>
          <w:szCs w:val="26"/>
        </w:rPr>
        <w:t>СЛУШАЛИ:</w:t>
      </w:r>
      <w:r w:rsidRPr="00BB57AD">
        <w:rPr>
          <w:b w:val="0"/>
          <w:szCs w:val="26"/>
        </w:rPr>
        <w:t xml:space="preserve"> </w:t>
      </w:r>
      <w:r w:rsidRPr="00BB57AD">
        <w:rPr>
          <w:b w:val="0"/>
          <w:bCs/>
          <w:szCs w:val="26"/>
        </w:rPr>
        <w:t>Отчет о деятельности административной комиссии Администрации городского округа Спасск-Дальний за 2020 год</w:t>
      </w:r>
    </w:p>
    <w:p w:rsidR="00614E58" w:rsidRPr="00BB57AD" w:rsidRDefault="00614E58" w:rsidP="00BB57A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14E58" w:rsidRPr="00BB57AD" w:rsidRDefault="00614E58" w:rsidP="00BB57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данный отчет к сведению.</w:t>
      </w:r>
    </w:p>
    <w:p w:rsidR="00BB57AD" w:rsidRPr="00BB57AD" w:rsidRDefault="00BB57AD" w:rsidP="00BB57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4E58" w:rsidRPr="00BB57AD" w:rsidRDefault="00614E58" w:rsidP="00BB57AD">
      <w:pPr>
        <w:pStyle w:val="a5"/>
        <w:ind w:left="0" w:right="-1"/>
        <w:jc w:val="both"/>
        <w:rPr>
          <w:sz w:val="26"/>
          <w:szCs w:val="26"/>
        </w:rPr>
      </w:pPr>
      <w:r w:rsidRPr="00BB57AD">
        <w:rPr>
          <w:b/>
          <w:sz w:val="26"/>
          <w:szCs w:val="26"/>
        </w:rPr>
        <w:t xml:space="preserve">Федун Д.В.: </w:t>
      </w:r>
      <w:r w:rsidRPr="00BB57AD">
        <w:rPr>
          <w:sz w:val="26"/>
          <w:szCs w:val="26"/>
        </w:rPr>
        <w:t xml:space="preserve"> Кто за то, чтобы вынести данный вопрос на заседание Думы, прошу голосовать. </w:t>
      </w:r>
    </w:p>
    <w:p w:rsidR="00614E58" w:rsidRPr="00BB57AD" w:rsidRDefault="00614E58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11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14E58" w:rsidRPr="00BB57AD" w:rsidRDefault="00614E58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4E58" w:rsidRPr="00BB57AD" w:rsidRDefault="00614E58" w:rsidP="00BB57A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  <w:r w:rsidR="00BB57AD" w:rsidRPr="00BB57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 утверждении Порядка предоставления муниципальных гарантий по инвестиционным проектам за счет средств  бюджета городского округа Спасск-Дальний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B57AD" w:rsidRPr="00BB57AD" w:rsidRDefault="00BB57AD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BB57AD" w:rsidRPr="00BB57AD" w:rsidRDefault="00BB57AD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7AD" w:rsidRPr="00BB57AD" w:rsidRDefault="00BB57AD" w:rsidP="00BB57AD">
      <w:pPr>
        <w:pStyle w:val="a5"/>
        <w:ind w:left="0" w:right="-1"/>
        <w:jc w:val="both"/>
        <w:rPr>
          <w:sz w:val="26"/>
          <w:szCs w:val="26"/>
        </w:rPr>
      </w:pPr>
      <w:r w:rsidRPr="00BB57AD">
        <w:rPr>
          <w:b/>
          <w:sz w:val="26"/>
          <w:szCs w:val="26"/>
        </w:rPr>
        <w:t xml:space="preserve">Федун Д.В.: </w:t>
      </w:r>
      <w:r w:rsidRPr="00BB57AD">
        <w:rPr>
          <w:sz w:val="26"/>
          <w:szCs w:val="26"/>
        </w:rPr>
        <w:t xml:space="preserve"> Кто за то, чтобы принять решение </w:t>
      </w:r>
      <w:r w:rsidRPr="00BB57AD">
        <w:rPr>
          <w:rFonts w:eastAsia="Calibri"/>
          <w:sz w:val="26"/>
          <w:szCs w:val="26"/>
          <w:lang w:eastAsia="en-US"/>
        </w:rPr>
        <w:t>Об утверждении Порядка предоставления муниципальных гарантий по инвестиционным проектам за счет средств  бюджета городского округа Спасск-Дальний</w:t>
      </w:r>
      <w:r w:rsidRPr="00BB57AD">
        <w:rPr>
          <w:sz w:val="26"/>
          <w:szCs w:val="26"/>
        </w:rPr>
        <w:t xml:space="preserve">, прошу голосовать. </w:t>
      </w:r>
    </w:p>
    <w:p w:rsidR="00BB57AD" w:rsidRPr="00BB57AD" w:rsidRDefault="00BB57AD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11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B57AD" w:rsidRPr="00BB57AD" w:rsidRDefault="00BB57AD" w:rsidP="00BB57A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СЛУШАЛИ: </w:t>
      </w:r>
      <w:r w:rsidRPr="00BB57AD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решение Думы городского круга Спасск-Дальний от 29.09.2016 года № 56-НПА </w:t>
      </w:r>
      <w:r w:rsidRPr="00BB57AD">
        <w:rPr>
          <w:rFonts w:ascii="Times New Roman" w:hAnsi="Times New Roman" w:cs="Times New Roman"/>
          <w:sz w:val="26"/>
          <w:szCs w:val="26"/>
        </w:rPr>
        <w:t xml:space="preserve"> «О представлении гражданами, </w:t>
      </w:r>
      <w:r w:rsidRPr="00BB57A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претендующими на замещение должностей муниципальной службы и муниципальными служащими органов местного самоуправления городского округа Спасск-Дальний сведений о доходах, об имуществе и обязательствах имущественного характера, сведений о расходах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B57AD" w:rsidRPr="00BB57AD" w:rsidRDefault="00BB57AD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BB57AD" w:rsidRPr="00BB57AD" w:rsidRDefault="00BB57AD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7AD" w:rsidRPr="00BB57AD" w:rsidRDefault="00BB57AD" w:rsidP="00BB57AD">
      <w:pPr>
        <w:pStyle w:val="a5"/>
        <w:ind w:left="0" w:right="-1"/>
        <w:jc w:val="both"/>
        <w:rPr>
          <w:sz w:val="26"/>
          <w:szCs w:val="26"/>
        </w:rPr>
      </w:pPr>
      <w:r w:rsidRPr="00BB57AD">
        <w:rPr>
          <w:b/>
          <w:sz w:val="26"/>
          <w:szCs w:val="26"/>
        </w:rPr>
        <w:t xml:space="preserve">Федун Д.В.: </w:t>
      </w:r>
      <w:r w:rsidRPr="00BB57AD">
        <w:rPr>
          <w:sz w:val="26"/>
          <w:szCs w:val="26"/>
        </w:rPr>
        <w:t xml:space="preserve"> Кто за то, чтобы принять решение </w:t>
      </w:r>
      <w:r w:rsidRPr="00BB57AD">
        <w:rPr>
          <w:rFonts w:eastAsia="Calibri"/>
          <w:sz w:val="26"/>
          <w:szCs w:val="26"/>
          <w:lang w:eastAsia="en-US"/>
        </w:rPr>
        <w:t>Об утверждении Порядка предоставления муниципальных гарантий по инвестиционным проектам за счет средств  бюджета городского округа Спасск-Дальний</w:t>
      </w:r>
      <w:r w:rsidRPr="00BB57AD">
        <w:rPr>
          <w:sz w:val="26"/>
          <w:szCs w:val="26"/>
        </w:rPr>
        <w:t xml:space="preserve">, прошу голосовать. </w:t>
      </w:r>
    </w:p>
    <w:p w:rsidR="00BB57AD" w:rsidRPr="00BB57AD" w:rsidRDefault="00BB57AD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11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B57AD" w:rsidRPr="00BB57AD" w:rsidRDefault="00BB57AD" w:rsidP="00BB57A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СЛУШАЛИ: </w:t>
      </w:r>
      <w:r w:rsidRPr="00BB57AD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решение Думы городского круга Спасск-Дальний от 29.09.2016 года № 56-НПА </w:t>
      </w:r>
      <w:r w:rsidRPr="00BB57AD">
        <w:rPr>
          <w:rFonts w:ascii="Times New Roman" w:hAnsi="Times New Roman" w:cs="Times New Roman"/>
          <w:sz w:val="26"/>
          <w:szCs w:val="26"/>
        </w:rPr>
        <w:t xml:space="preserve"> «О представлении гражданами, </w:t>
      </w:r>
      <w:r w:rsidRPr="00BB57A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претендующими на замещение должностей муниципальной службы и муниципальными служащими органов местного самоуправления городского округа Спасск-Дальний сведений о доходах, об имуществе и обязательствах имущественного характера, сведений о расходах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B57AD" w:rsidRPr="00BB57AD" w:rsidRDefault="00BB57AD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BB57AD" w:rsidRPr="00BB57AD" w:rsidRDefault="00BB57AD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lastRenderedPageBreak/>
        <w:t>Вопросов и предложений не поступило.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7AD" w:rsidRPr="00BB57AD" w:rsidRDefault="00BB57AD" w:rsidP="00BB57AD">
      <w:pPr>
        <w:pStyle w:val="a5"/>
        <w:ind w:left="0" w:right="-1"/>
        <w:jc w:val="both"/>
        <w:rPr>
          <w:sz w:val="26"/>
          <w:szCs w:val="26"/>
        </w:rPr>
      </w:pPr>
      <w:proofErr w:type="gramStart"/>
      <w:r w:rsidRPr="00BB57AD">
        <w:rPr>
          <w:b/>
          <w:sz w:val="26"/>
          <w:szCs w:val="26"/>
        </w:rPr>
        <w:t xml:space="preserve">Федун Д.В.: </w:t>
      </w:r>
      <w:r w:rsidRPr="00BB57AD">
        <w:rPr>
          <w:sz w:val="26"/>
          <w:szCs w:val="26"/>
        </w:rPr>
        <w:t xml:space="preserve"> Кто за то, чтобы принять решение </w:t>
      </w:r>
      <w:r w:rsidRPr="00BB57AD">
        <w:rPr>
          <w:color w:val="000000"/>
          <w:sz w:val="26"/>
          <w:szCs w:val="26"/>
        </w:rPr>
        <w:t xml:space="preserve">О внесении изменений в решение Думы городского круга Спасск-Дальний от 29.09.2016 года № 56-НПА </w:t>
      </w:r>
      <w:r w:rsidRPr="00BB57AD">
        <w:rPr>
          <w:sz w:val="26"/>
          <w:szCs w:val="26"/>
        </w:rPr>
        <w:t xml:space="preserve"> «О представлении гражданами, </w:t>
      </w:r>
      <w:r w:rsidRPr="00BB57AD">
        <w:rPr>
          <w:rFonts w:eastAsiaTheme="minorHAnsi"/>
          <w:sz w:val="26"/>
          <w:szCs w:val="26"/>
          <w:lang w:eastAsia="en-US"/>
        </w:rPr>
        <w:t>претендующими на замещение должностей муниципальной службы и муниципальными служащими органов местного самоуправления городского округа Спасск-Дальний сведений о доходах, об имуществе и обязательствах имущественного характера, сведений о расходах</w:t>
      </w:r>
      <w:r w:rsidRPr="00BB57AD">
        <w:rPr>
          <w:sz w:val="26"/>
          <w:szCs w:val="26"/>
        </w:rPr>
        <w:t xml:space="preserve">, прошу голосовать. </w:t>
      </w:r>
      <w:proofErr w:type="gramEnd"/>
    </w:p>
    <w:p w:rsidR="00BB57AD" w:rsidRPr="00BB57AD" w:rsidRDefault="00BB57AD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11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B57AD" w:rsidRPr="00BB57AD" w:rsidRDefault="00BB57AD" w:rsidP="00BB57A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СЛУШАЛИ: 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>О премировании главы городского округа Спасск-Дальний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B57AD" w:rsidRPr="00BB57AD" w:rsidRDefault="00BB57AD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BB57AD" w:rsidRPr="00BB57AD" w:rsidRDefault="00BB57AD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7AD" w:rsidRPr="00BB57AD" w:rsidRDefault="00BB57AD" w:rsidP="00BB57AD">
      <w:pPr>
        <w:pStyle w:val="a5"/>
        <w:ind w:left="0" w:right="-1"/>
        <w:jc w:val="both"/>
        <w:rPr>
          <w:sz w:val="26"/>
          <w:szCs w:val="26"/>
        </w:rPr>
      </w:pPr>
      <w:r w:rsidRPr="00BB57AD">
        <w:rPr>
          <w:b/>
          <w:sz w:val="26"/>
          <w:szCs w:val="26"/>
        </w:rPr>
        <w:t xml:space="preserve">Федун Д.В.: </w:t>
      </w:r>
      <w:r w:rsidRPr="00BB57AD">
        <w:rPr>
          <w:sz w:val="26"/>
          <w:szCs w:val="26"/>
        </w:rPr>
        <w:t xml:space="preserve"> Кто за то, чтобы принять решение О премировании главы городского округа Спасск-Дальний, прошу голосовать. </w:t>
      </w:r>
    </w:p>
    <w:p w:rsidR="00BB57AD" w:rsidRPr="00BB57AD" w:rsidRDefault="00BB57AD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11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B57AD" w:rsidRPr="00BB57AD" w:rsidRDefault="00BB57AD" w:rsidP="00BB57A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СЛУШАЛИ: </w:t>
      </w:r>
      <w:r w:rsidRPr="00BB57AD">
        <w:rPr>
          <w:rFonts w:ascii="Times New Roman" w:hAnsi="Times New Roman" w:cs="Times New Roman"/>
          <w:sz w:val="26"/>
          <w:szCs w:val="26"/>
        </w:rPr>
        <w:t>О награждении Почетной грамотой Думы городского округа Спасск-Дальний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BB57AD" w:rsidRPr="00BB57AD" w:rsidRDefault="00BB57AD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BB57AD" w:rsidRPr="00BB57AD" w:rsidRDefault="00BB57AD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7AD" w:rsidRPr="00BB57AD" w:rsidRDefault="00BB57AD" w:rsidP="00BB57AD">
      <w:pPr>
        <w:pStyle w:val="a5"/>
        <w:ind w:left="0" w:right="-1"/>
        <w:jc w:val="both"/>
        <w:rPr>
          <w:sz w:val="26"/>
          <w:szCs w:val="26"/>
        </w:rPr>
      </w:pPr>
      <w:r w:rsidRPr="00BB57AD">
        <w:rPr>
          <w:b/>
          <w:sz w:val="26"/>
          <w:szCs w:val="26"/>
        </w:rPr>
        <w:t xml:space="preserve">Федун Д.В.: </w:t>
      </w:r>
      <w:r w:rsidRPr="00BB57AD">
        <w:rPr>
          <w:sz w:val="26"/>
          <w:szCs w:val="26"/>
        </w:rPr>
        <w:t xml:space="preserve"> Кто за то, чтобы принять решение О награждении Почетной грамотой Думы городского округа Спасск-Дальний, прошу голосовать. </w:t>
      </w:r>
    </w:p>
    <w:p w:rsidR="00BB57AD" w:rsidRPr="00BB57AD" w:rsidRDefault="00BB57AD" w:rsidP="00BB57AD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11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B57AD" w:rsidRPr="00BB57AD" w:rsidRDefault="00BB57AD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B57AD" w:rsidRPr="00BB57AD" w:rsidRDefault="00BB57AD" w:rsidP="00BB57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7AD" w:rsidRPr="00BB57AD" w:rsidRDefault="00BB57AD" w:rsidP="00BB57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7AD" w:rsidRPr="00BB57AD" w:rsidRDefault="00BB57AD" w:rsidP="00BB57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EEE" w:rsidRPr="00BB57AD" w:rsidRDefault="00E93EEE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9E3C85" w:rsidRPr="00BB57AD" w:rsidRDefault="009E3C85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«ЕДИНАЯ РОССИЯ»                                  </w:t>
      </w:r>
      <w:r w:rsidR="00092B66" w:rsidRPr="00BB57AD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Д.В. Федун</w:t>
      </w:r>
    </w:p>
    <w:p w:rsidR="009E3C85" w:rsidRPr="00BB57AD" w:rsidRDefault="009E3C85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3C85" w:rsidRPr="00BB57AD" w:rsidRDefault="009E3C85" w:rsidP="00BB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9E3C85" w:rsidRPr="00BB57AD" w:rsidRDefault="009E3C85" w:rsidP="00BB57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«ЕДИНАЯ РОССИЯ»                       </w:t>
      </w:r>
      <w:r w:rsidR="00092B66" w:rsidRPr="00BB57A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BB57A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А. С. Чугуевский</w:t>
      </w:r>
    </w:p>
    <w:p w:rsidR="009E3C85" w:rsidRPr="00BB57AD" w:rsidRDefault="009E3C85" w:rsidP="00BB57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E3C85" w:rsidRPr="00BB57AD" w:rsidSect="006673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BDA"/>
    <w:multiLevelType w:val="hybridMultilevel"/>
    <w:tmpl w:val="D462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1297"/>
    <w:multiLevelType w:val="hybridMultilevel"/>
    <w:tmpl w:val="25CC56BE"/>
    <w:lvl w:ilvl="0" w:tplc="594E6BD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06A3"/>
    <w:multiLevelType w:val="hybridMultilevel"/>
    <w:tmpl w:val="287C7A66"/>
    <w:lvl w:ilvl="0" w:tplc="5178C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3261"/>
    <w:multiLevelType w:val="hybridMultilevel"/>
    <w:tmpl w:val="0444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6D26"/>
    <w:multiLevelType w:val="hybridMultilevel"/>
    <w:tmpl w:val="4DC6F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A52E3"/>
    <w:multiLevelType w:val="hybridMultilevel"/>
    <w:tmpl w:val="B10A61E2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23761"/>
    <w:multiLevelType w:val="hybridMultilevel"/>
    <w:tmpl w:val="3F527902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A7E86"/>
    <w:multiLevelType w:val="hybridMultilevel"/>
    <w:tmpl w:val="A70AA7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92B38"/>
    <w:multiLevelType w:val="hybridMultilevel"/>
    <w:tmpl w:val="887C6B3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2BD5FB9"/>
    <w:multiLevelType w:val="hybridMultilevel"/>
    <w:tmpl w:val="3F527902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36C76"/>
    <w:multiLevelType w:val="hybridMultilevel"/>
    <w:tmpl w:val="3B246580"/>
    <w:lvl w:ilvl="0" w:tplc="C0B2F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35A89"/>
    <w:multiLevelType w:val="hybridMultilevel"/>
    <w:tmpl w:val="DEA29682"/>
    <w:lvl w:ilvl="0" w:tplc="69B0F8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6E72"/>
    <w:rsid w:val="00092B66"/>
    <w:rsid w:val="001A6365"/>
    <w:rsid w:val="00266E72"/>
    <w:rsid w:val="00396F30"/>
    <w:rsid w:val="00417017"/>
    <w:rsid w:val="004D61D4"/>
    <w:rsid w:val="005B7EBA"/>
    <w:rsid w:val="00614E58"/>
    <w:rsid w:val="006673E4"/>
    <w:rsid w:val="009E3C85"/>
    <w:rsid w:val="00A871C0"/>
    <w:rsid w:val="00BB57AD"/>
    <w:rsid w:val="00BC4531"/>
    <w:rsid w:val="00BD3882"/>
    <w:rsid w:val="00E93EEE"/>
    <w:rsid w:val="00F2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0"/>
  </w:style>
  <w:style w:type="paragraph" w:styleId="1">
    <w:name w:val="heading 1"/>
    <w:basedOn w:val="a"/>
    <w:next w:val="a"/>
    <w:link w:val="10"/>
    <w:qFormat/>
    <w:rsid w:val="005B7E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6E72"/>
    <w:pPr>
      <w:ind w:left="720"/>
      <w:contextualSpacing/>
    </w:pPr>
  </w:style>
  <w:style w:type="paragraph" w:styleId="a5">
    <w:name w:val="Normal Indent"/>
    <w:basedOn w:val="a"/>
    <w:unhideWhenUsed/>
    <w:rsid w:val="00266E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266E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66E72"/>
  </w:style>
  <w:style w:type="character" w:customStyle="1" w:styleId="10">
    <w:name w:val="Заголовок 1 Знак"/>
    <w:basedOn w:val="a0"/>
    <w:link w:val="1"/>
    <w:rsid w:val="005B7EBA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Title">
    <w:name w:val="ConsPlusTitle"/>
    <w:rsid w:val="005B7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D3C4-2667-48BA-AF82-00F841FB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5</cp:revision>
  <cp:lastPrinted>2021-06-03T04:59:00Z</cp:lastPrinted>
  <dcterms:created xsi:type="dcterms:W3CDTF">2021-04-06T04:41:00Z</dcterms:created>
  <dcterms:modified xsi:type="dcterms:W3CDTF">2021-06-03T05:00:00Z</dcterms:modified>
</cp:coreProperties>
</file>