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4"/>
          <w:szCs w:val="20"/>
        </w:rPr>
      </w:pP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sz w:val="28"/>
          <w:szCs w:val="20"/>
        </w:rPr>
      </w:pPr>
      <w:r>
        <w:rPr>
          <w:rFonts w:ascii="Times New Roman" w:eastAsia="TextBook" w:hAnsi="Times New Roman" w:cs="Times New Roman"/>
          <w:noProof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60288">
            <v:imagedata r:id="rId5" o:title=""/>
            <w10:anchorlock/>
          </v:shape>
          <o:OLEObject Type="Embed" ProgID="Word.Picture.8" ShapeID="_x0000_s1026" DrawAspect="Content" ObjectID="_1704178810" r:id="rId6"/>
        </w:pic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 w:rsidRPr="00045D0F">
        <w:rPr>
          <w:rFonts w:ascii="Times New Roman" w:eastAsia="TextBook" w:hAnsi="Times New Roman" w:cs="Times New Roman"/>
          <w:b/>
          <w:sz w:val="26"/>
          <w:szCs w:val="26"/>
        </w:rPr>
        <w:t xml:space="preserve">ДУМА   </w:t>
      </w:r>
    </w:p>
    <w:p w:rsidR="00495F4D" w:rsidRPr="00045D0F" w:rsidRDefault="00495F4D" w:rsidP="00495F4D">
      <w:pPr>
        <w:autoSpaceDE w:val="0"/>
        <w:autoSpaceDN w:val="0"/>
        <w:adjustRightInd w:val="0"/>
        <w:spacing w:before="80"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45D0F">
        <w:rPr>
          <w:rFonts w:ascii="Times New Roman" w:eastAsia="Times New Roman" w:hAnsi="Times New Roman" w:cs="Times New Roman"/>
          <w:b/>
          <w:sz w:val="26"/>
          <w:szCs w:val="26"/>
        </w:rPr>
        <w:t>ГОРОДСКОГО ОКРУГА  СПАССК-ДАЛЬНИЙ</w:t>
      </w:r>
    </w:p>
    <w:p w:rsidR="00495F4D" w:rsidRPr="00045D0F" w:rsidRDefault="00495F4D" w:rsidP="00495F4D">
      <w:pPr>
        <w:spacing w:after="0"/>
        <w:jc w:val="center"/>
        <w:rPr>
          <w:rFonts w:ascii="Times New Roman" w:eastAsia="TextBook" w:hAnsi="Times New Roman" w:cs="Times New Roman"/>
          <w:b/>
          <w:sz w:val="26"/>
          <w:szCs w:val="26"/>
        </w:rPr>
      </w:pPr>
      <w:r>
        <w:rPr>
          <w:rFonts w:ascii="Times New Roman" w:eastAsia="TextBook" w:hAnsi="Times New Roman" w:cs="Times New Roman"/>
          <w:b/>
          <w:sz w:val="26"/>
          <w:szCs w:val="26"/>
        </w:rPr>
        <w:t>ПРИМОРСКОГО КРАЯ</w:t>
      </w:r>
    </w:p>
    <w:p w:rsidR="00495F4D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045D0F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8"/>
          <w:szCs w:val="28"/>
        </w:rPr>
      </w:pPr>
      <w:proofErr w:type="gramStart"/>
      <w:r w:rsidRPr="00045D0F">
        <w:rPr>
          <w:rFonts w:ascii="Times New Roman" w:eastAsia="TextBook" w:hAnsi="Times New Roman" w:cs="Times New Roman"/>
          <w:b/>
          <w:sz w:val="28"/>
          <w:szCs w:val="28"/>
        </w:rPr>
        <w:t>Р</w:t>
      </w:r>
      <w:proofErr w:type="gramEnd"/>
      <w:r w:rsidRPr="00045D0F">
        <w:rPr>
          <w:rFonts w:ascii="Times New Roman" w:eastAsia="TextBook" w:hAnsi="Times New Roman" w:cs="Times New Roman"/>
          <w:b/>
          <w:sz w:val="28"/>
          <w:szCs w:val="28"/>
        </w:rPr>
        <w:t xml:space="preserve"> Е Ш Е Н И Е</w:t>
      </w:r>
    </w:p>
    <w:p w:rsidR="00495F4D" w:rsidRPr="00F40187" w:rsidRDefault="00495F4D" w:rsidP="00495F4D">
      <w:pPr>
        <w:spacing w:after="0" w:line="240" w:lineRule="auto"/>
        <w:jc w:val="center"/>
        <w:rPr>
          <w:rFonts w:ascii="Times New Roman" w:eastAsia="TextBook" w:hAnsi="Times New Roman" w:cs="Times New Roman"/>
          <w:b/>
          <w:sz w:val="24"/>
          <w:szCs w:val="24"/>
        </w:rPr>
      </w:pP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комиссии по строительству и жилищно-коммунальному хозяйству</w:t>
      </w:r>
    </w:p>
    <w:p w:rsidR="00495F4D" w:rsidRPr="00F40187" w:rsidRDefault="00495F4D" w:rsidP="00495F4D">
      <w:pPr>
        <w:spacing w:after="0"/>
        <w:jc w:val="center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от «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09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»    </w:t>
      </w:r>
      <w:r>
        <w:rPr>
          <w:rFonts w:ascii="Times New Roman" w:eastAsia="TextBook" w:hAnsi="Times New Roman" w:cs="Times New Roman"/>
          <w:color w:val="000000"/>
          <w:sz w:val="26"/>
          <w:szCs w:val="26"/>
        </w:rPr>
        <w:t>декабря   2021</w:t>
      </w: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  года</w:t>
      </w:r>
    </w:p>
    <w:p w:rsidR="00495F4D" w:rsidRPr="00F40187" w:rsidRDefault="00495F4D" w:rsidP="00495F4D">
      <w:pPr>
        <w:spacing w:after="0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 xml:space="preserve">Заслушав информацию, </w:t>
      </w:r>
      <w:proofErr w:type="gramStart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рассмотрев представленные документы комиссия решила</w:t>
      </w:r>
      <w:proofErr w:type="gramEnd"/>
      <w:r w:rsidRPr="00F40187">
        <w:rPr>
          <w:rFonts w:ascii="Times New Roman" w:eastAsia="TextBook" w:hAnsi="Times New Roman" w:cs="Times New Roman"/>
          <w:color w:val="000000"/>
          <w:sz w:val="26"/>
          <w:szCs w:val="26"/>
        </w:rPr>
        <w:t>:</w:t>
      </w:r>
    </w:p>
    <w:p w:rsidR="00495F4D" w:rsidRPr="00045D0F" w:rsidRDefault="00495F4D" w:rsidP="00495F4D">
      <w:pPr>
        <w:spacing w:after="0"/>
        <w:ind w:firstLine="708"/>
        <w:jc w:val="both"/>
        <w:rPr>
          <w:rFonts w:ascii="Times New Roman" w:eastAsia="TextBook" w:hAnsi="Times New Roman" w:cs="Times New Roman"/>
          <w:color w:val="000000"/>
          <w:sz w:val="26"/>
          <w:szCs w:val="26"/>
        </w:rPr>
      </w:pP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95F4D">
        <w:rPr>
          <w:rFonts w:ascii="Times New Roman" w:hAnsi="Times New Roman" w:cs="Times New Roman"/>
          <w:sz w:val="26"/>
          <w:szCs w:val="26"/>
        </w:rPr>
        <w:t>Направить проект о бюджете городского округа Спасск-Дальний на 2022 год и плановый период 20 и 2024 годов (второе чтение)</w:t>
      </w:r>
      <w:r w:rsidRPr="00495F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495F4D">
        <w:rPr>
          <w:rFonts w:ascii="Times New Roman" w:hAnsi="Times New Roman" w:cs="Times New Roman"/>
          <w:sz w:val="26"/>
          <w:szCs w:val="26"/>
        </w:rPr>
        <w:t>на рассмотрение и утверждение Думой.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 xml:space="preserve">Согласовать изменения в Постановление Администрации городского округа Спасск-Дальний от 11 декабря 2018 года  № 441-па «Об утверждении муниципальной программы «Строительство, реконструкция, модернизация, капитальный ремонт объектов водопроводно-канализационного хозяйства городского округа Спасск-Дальний на 2019-2024 гг.».  </w:t>
      </w: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F4D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округа Спасск-Дальний от 29 мая 2019 г. № 233-па «Об утверждении муниципальной программы «Переселение граждан из аварийного жилищного фонда городского округа Спасск-Дальний  на 2019 – 2025 годы»</w:t>
      </w:r>
      <w:r w:rsidRPr="00495F4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F4D">
        <w:rPr>
          <w:rFonts w:ascii="Times New Roman" w:hAnsi="Times New Roman" w:cs="Times New Roman"/>
          <w:color w:val="000000"/>
          <w:sz w:val="26"/>
          <w:szCs w:val="26"/>
        </w:rPr>
        <w:t xml:space="preserve">Проект постановление Администрации о внесении изменений   в постановление Администрации городского округа Спасск-Дальний от 04 декабря 2018 года № 429-па «Об утверждении муниципальной программы «Ремонт муниципального жилого фонда в городском округе Спасск-Дальний на 2019-2023 годы» не согласовывать в части выделения средств на капитальный ремонт многоквартирных домов сумме 500 тыс. рублей. Предложение комиссии данные средства распределить на мероприятия по ремонту муниципального жилого фонда, а так же на мероприятия по сносу аварийных домов. Произвести текущий ремонт по ул. </w:t>
      </w:r>
      <w:proofErr w:type="gramStart"/>
      <w:r w:rsidRPr="00495F4D">
        <w:rPr>
          <w:rFonts w:ascii="Times New Roman" w:hAnsi="Times New Roman" w:cs="Times New Roman"/>
          <w:color w:val="000000"/>
          <w:sz w:val="26"/>
          <w:szCs w:val="26"/>
        </w:rPr>
        <w:t>Краснознаменная</w:t>
      </w:r>
      <w:proofErr w:type="gramEnd"/>
      <w:r w:rsidRPr="00495F4D">
        <w:rPr>
          <w:rFonts w:ascii="Times New Roman" w:hAnsi="Times New Roman" w:cs="Times New Roman"/>
          <w:color w:val="000000"/>
          <w:sz w:val="26"/>
          <w:szCs w:val="26"/>
        </w:rPr>
        <w:t>, д. 43.</w:t>
      </w: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F4D">
        <w:rPr>
          <w:rFonts w:ascii="Times New Roman" w:hAnsi="Times New Roman" w:cs="Times New Roman"/>
          <w:sz w:val="26"/>
          <w:szCs w:val="26"/>
        </w:rPr>
        <w:t xml:space="preserve">Согласовать изменения в постановление Администрации городского округа Спасск-Дальний от 18.12.2020 года № 622-па «Об утверждении  муниципальной программы «Содержание </w:t>
      </w:r>
      <w:proofErr w:type="spellStart"/>
      <w:proofErr w:type="gramStart"/>
      <w:r w:rsidRPr="00495F4D">
        <w:rPr>
          <w:rFonts w:ascii="Times New Roman" w:hAnsi="Times New Roman" w:cs="Times New Roman"/>
          <w:sz w:val="26"/>
          <w:szCs w:val="26"/>
        </w:rPr>
        <w:t>улично</w:t>
      </w:r>
      <w:proofErr w:type="spellEnd"/>
      <w:r w:rsidRPr="00495F4D">
        <w:rPr>
          <w:rFonts w:ascii="Times New Roman" w:hAnsi="Times New Roman" w:cs="Times New Roman"/>
          <w:sz w:val="26"/>
          <w:szCs w:val="26"/>
        </w:rPr>
        <w:t xml:space="preserve"> - дорожной</w:t>
      </w:r>
      <w:proofErr w:type="gramEnd"/>
      <w:r w:rsidRPr="00495F4D">
        <w:rPr>
          <w:rFonts w:ascii="Times New Roman" w:hAnsi="Times New Roman" w:cs="Times New Roman"/>
          <w:sz w:val="26"/>
          <w:szCs w:val="26"/>
        </w:rPr>
        <w:t xml:space="preserve"> сети  городского округа Спасск-Дальний на 2021-2024 годы»</w:t>
      </w:r>
      <w:r w:rsidRPr="00495F4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F4D">
        <w:rPr>
          <w:rFonts w:ascii="Times New Roman" w:hAnsi="Times New Roman" w:cs="Times New Roman"/>
          <w:sz w:val="26"/>
          <w:szCs w:val="26"/>
        </w:rPr>
        <w:t xml:space="preserve">Согласовать изменения в постановление Администрации  городского округа Спасск-Дальний от15.12.2020 г № 606-па «Об утверждении муниципальной программы «Комплексное обслуживание, энергосбережение и повышение </w:t>
      </w:r>
      <w:r w:rsidRPr="00495F4D">
        <w:rPr>
          <w:rFonts w:ascii="Times New Roman" w:hAnsi="Times New Roman" w:cs="Times New Roman"/>
          <w:sz w:val="26"/>
          <w:szCs w:val="26"/>
        </w:rPr>
        <w:lastRenderedPageBreak/>
        <w:t>энергетической эффективности муниципальных бюджетных учреждений городского округа Спасск-Дальний на 2021-2024 годы»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 xml:space="preserve">Согласовать изменения в </w:t>
      </w:r>
      <w:proofErr w:type="spellStart"/>
      <w:proofErr w:type="gramStart"/>
      <w:r w:rsidRPr="00495F4D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495F4D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городского округа Спасск-Дальний от 04 декабря 2018 года № 429-паОб утверждении муниципальной программы </w:t>
      </w:r>
      <w:r w:rsidRPr="00495F4D">
        <w:rPr>
          <w:rFonts w:ascii="Times New Roman" w:hAnsi="Times New Roman" w:cs="Times New Roman"/>
          <w:bCs/>
          <w:spacing w:val="-2"/>
          <w:sz w:val="26"/>
          <w:szCs w:val="26"/>
        </w:rPr>
        <w:t>«</w:t>
      </w:r>
      <w:r w:rsidRPr="00495F4D">
        <w:rPr>
          <w:rFonts w:ascii="Times New Roman" w:hAnsi="Times New Roman" w:cs="Times New Roman"/>
          <w:bCs/>
          <w:sz w:val="26"/>
          <w:szCs w:val="26"/>
        </w:rPr>
        <w:t>Газификация муниципального образования городской округ Спасск-Дальний» на 2021 – 2024 годы»</w:t>
      </w:r>
    </w:p>
    <w:p w:rsidR="00495F4D" w:rsidRPr="00495F4D" w:rsidRDefault="00495F4D" w:rsidP="00495F4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5F4D">
        <w:rPr>
          <w:rFonts w:ascii="Times New Roman" w:hAnsi="Times New Roman" w:cs="Times New Roman"/>
          <w:sz w:val="26"/>
          <w:szCs w:val="26"/>
        </w:rPr>
        <w:t xml:space="preserve">Согласовать изменения в  постановление Администрации городского округа Спасск-Дальний от 04 декабря 2018 года № 429-паОб утверждении муниципальной программы </w:t>
      </w:r>
      <w:r w:rsidRPr="00495F4D">
        <w:rPr>
          <w:rFonts w:ascii="Times New Roman" w:hAnsi="Times New Roman" w:cs="Times New Roman"/>
          <w:bCs/>
          <w:spacing w:val="-2"/>
          <w:sz w:val="26"/>
          <w:szCs w:val="26"/>
        </w:rPr>
        <w:t>«</w:t>
      </w:r>
      <w:r w:rsidRPr="00495F4D">
        <w:rPr>
          <w:rFonts w:ascii="Times New Roman" w:hAnsi="Times New Roman" w:cs="Times New Roman"/>
          <w:bCs/>
          <w:sz w:val="26"/>
          <w:szCs w:val="26"/>
        </w:rPr>
        <w:t>Газификация муниципального образования городской округ Спасск-Дальний» на 2021 – 2024 годы»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>Согласовать изменения в  постановление  Администрации  городского округа Спасск-Дальний  от 15 декабря 2017 года № 578-па  «Об утверждении муниципальной программы   «Формирование современной городской среды   городского округа Спасск-Дальний на 2018-2024 годы»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>Согласовать изменения в постановление Администрации городского округа Спасск-Дальний от 17 января 2020 года № 12-па «Об утверждении муниципальной программы «Улучшение освещенности городского округа Спасск-Дальний в 2020 - 2023 годах»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>Согласовать изменения в  постановление Администрации городского округа  Спасск-Дальний от 15 июля  2015 года № 440-па «Об утверждении муниципальной программы «Обустройство пешеходных переходов в  городском округе Спасск-Дальний на 2015-2024 годы»</w:t>
      </w:r>
    </w:p>
    <w:p w:rsidR="00495F4D" w:rsidRDefault="00495F4D" w:rsidP="00495F4D">
      <w:pPr>
        <w:pStyle w:val="a3"/>
        <w:numPr>
          <w:ilvl w:val="0"/>
          <w:numId w:val="2"/>
        </w:numPr>
        <w:ind w:left="0" w:firstLine="0"/>
        <w:jc w:val="both"/>
      </w:pPr>
      <w:r w:rsidRPr="00495F4D">
        <w:rPr>
          <w:rFonts w:ascii="Times New Roman" w:hAnsi="Times New Roman" w:cs="Times New Roman"/>
          <w:sz w:val="26"/>
          <w:szCs w:val="26"/>
        </w:rPr>
        <w:t>Согласовать изменения в  постановление  Администрации городского округа Спасск-Дальний  № 64-па от 13 февраля 2020 года   «Об утверждении  муниципальной программы «С</w:t>
      </w:r>
      <w:r w:rsidRPr="00495F4D">
        <w:rPr>
          <w:rFonts w:ascii="Times New Roman" w:hAnsi="Times New Roman" w:cs="Times New Roman"/>
          <w:bCs/>
          <w:sz w:val="26"/>
          <w:szCs w:val="26"/>
        </w:rPr>
        <w:t>оздание условий для предоставления транспортных услуг населению и организация транспортного обслуживания населения в границах городского округа Спасск-Дальний на 2019 - 2022 годы»</w:t>
      </w: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Default="00495F4D" w:rsidP="00495F4D">
      <w:pPr>
        <w:pStyle w:val="a4"/>
        <w:spacing w:line="276" w:lineRule="auto"/>
        <w:rPr>
          <w:szCs w:val="26"/>
        </w:rPr>
      </w:pPr>
    </w:p>
    <w:p w:rsidR="00495F4D" w:rsidRPr="00EA37AB" w:rsidRDefault="00495F4D" w:rsidP="00495F4D">
      <w:pPr>
        <w:pStyle w:val="a4"/>
        <w:spacing w:line="276" w:lineRule="auto"/>
        <w:rPr>
          <w:color w:val="000000"/>
          <w:szCs w:val="26"/>
        </w:rPr>
      </w:pPr>
      <w:r>
        <w:rPr>
          <w:szCs w:val="26"/>
        </w:rPr>
        <w:t xml:space="preserve">Председатель </w:t>
      </w:r>
      <w:r w:rsidRPr="00EA37AB">
        <w:rPr>
          <w:szCs w:val="26"/>
        </w:rPr>
        <w:t>комиссии</w:t>
      </w:r>
      <w:r>
        <w:rPr>
          <w:szCs w:val="26"/>
        </w:rPr>
        <w:t xml:space="preserve">                                                                             О. Г. Федченко</w:t>
      </w:r>
    </w:p>
    <w:p w:rsidR="00C54B38" w:rsidRDefault="00C54B38" w:rsidP="00495F4D">
      <w:pPr>
        <w:pStyle w:val="a3"/>
      </w:pPr>
    </w:p>
    <w:sectPr w:rsidR="00C54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4273"/>
    <w:multiLevelType w:val="hybridMultilevel"/>
    <w:tmpl w:val="E8327EE0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92251"/>
    <w:multiLevelType w:val="hybridMultilevel"/>
    <w:tmpl w:val="894A631A"/>
    <w:lvl w:ilvl="0" w:tplc="D96494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5F4D"/>
    <w:rsid w:val="00495F4D"/>
    <w:rsid w:val="00C5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4D"/>
    <w:pPr>
      <w:ind w:left="720"/>
      <w:contextualSpacing/>
    </w:pPr>
  </w:style>
  <w:style w:type="paragraph" w:styleId="a4">
    <w:name w:val="Body Text"/>
    <w:basedOn w:val="a"/>
    <w:link w:val="a5"/>
    <w:rsid w:val="00495F4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495F4D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2022-01-20T00:14:00Z</cp:lastPrinted>
  <dcterms:created xsi:type="dcterms:W3CDTF">2022-01-20T00:08:00Z</dcterms:created>
  <dcterms:modified xsi:type="dcterms:W3CDTF">2022-01-20T00:14:00Z</dcterms:modified>
</cp:coreProperties>
</file>