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A044" w14:textId="77777777" w:rsidR="00A11753" w:rsidRDefault="00000000" w:rsidP="00DC1A31">
      <w:r>
        <w:object w:dxaOrig="1440" w:dyaOrig="1440" w14:anchorId="425FE9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25pt;margin-top:2.35pt;width:94pt;height:130pt;z-index:251661312">
            <v:imagedata r:id="rId6" o:title=""/>
            <w10:anchorlock/>
          </v:shape>
          <o:OLEObject Type="Embed" ProgID="Word.Picture.8" ShapeID="_x0000_s1027" DrawAspect="Content" ObjectID="_1730117785" r:id="rId7"/>
        </w:object>
      </w:r>
    </w:p>
    <w:p w14:paraId="3C304ECF" w14:textId="77777777" w:rsidR="00A11753" w:rsidRPr="00236B65" w:rsidRDefault="00A11753" w:rsidP="00A11753">
      <w:pPr>
        <w:jc w:val="center"/>
      </w:pPr>
    </w:p>
    <w:p w14:paraId="244C29A7" w14:textId="77777777" w:rsidR="00A11753" w:rsidRPr="00236B65" w:rsidRDefault="00A11753" w:rsidP="00FF204D">
      <w:pPr>
        <w:spacing w:line="276" w:lineRule="auto"/>
        <w:jc w:val="center"/>
      </w:pPr>
    </w:p>
    <w:p w14:paraId="18E6A5F7" w14:textId="77777777" w:rsidR="00A11753" w:rsidRPr="00236B65" w:rsidRDefault="00A11753" w:rsidP="00FF204D">
      <w:pPr>
        <w:spacing w:line="276" w:lineRule="auto"/>
        <w:jc w:val="center"/>
      </w:pPr>
    </w:p>
    <w:p w14:paraId="6379B458" w14:textId="77777777" w:rsidR="00A11753" w:rsidRPr="00DC1A31" w:rsidRDefault="00A11753" w:rsidP="00FF204D">
      <w:pPr>
        <w:spacing w:line="276" w:lineRule="auto"/>
        <w:jc w:val="center"/>
        <w:rPr>
          <w:b/>
          <w:sz w:val="26"/>
          <w:szCs w:val="26"/>
        </w:rPr>
      </w:pPr>
      <w:r w:rsidRPr="00DC1A31">
        <w:rPr>
          <w:b/>
          <w:sz w:val="26"/>
          <w:szCs w:val="26"/>
        </w:rPr>
        <w:t xml:space="preserve">ДУМА   </w:t>
      </w:r>
    </w:p>
    <w:p w14:paraId="4F0875F9" w14:textId="77777777" w:rsidR="00A11753" w:rsidRPr="00DC1A31" w:rsidRDefault="00A11753" w:rsidP="00FF204D">
      <w:pPr>
        <w:pStyle w:val="a3"/>
        <w:spacing w:before="0" w:line="276" w:lineRule="auto"/>
        <w:rPr>
          <w:sz w:val="26"/>
          <w:szCs w:val="26"/>
        </w:rPr>
      </w:pPr>
      <w:r w:rsidRPr="00DC1A31">
        <w:rPr>
          <w:sz w:val="26"/>
          <w:szCs w:val="26"/>
        </w:rPr>
        <w:t>ГОРОДСКОГО ОКРУГА  СПАССК-ДАЛЬНИЙ</w:t>
      </w:r>
    </w:p>
    <w:p w14:paraId="12A2C1C7" w14:textId="77777777" w:rsidR="00A11753" w:rsidRPr="00DC1A31" w:rsidRDefault="00DC3CB2" w:rsidP="00FF204D">
      <w:pPr>
        <w:spacing w:line="276" w:lineRule="auto"/>
        <w:jc w:val="center"/>
        <w:rPr>
          <w:b/>
          <w:sz w:val="26"/>
          <w:szCs w:val="26"/>
        </w:rPr>
      </w:pPr>
      <w:r w:rsidRPr="00DC1A31">
        <w:rPr>
          <w:b/>
          <w:sz w:val="26"/>
          <w:szCs w:val="26"/>
        </w:rPr>
        <w:t>ПРИМОРСКОГО КРАЯ</w:t>
      </w:r>
    </w:p>
    <w:p w14:paraId="08F0AD7D" w14:textId="77777777" w:rsidR="00DC3CB2" w:rsidRPr="00DC3CB2" w:rsidRDefault="00DC3CB2" w:rsidP="00FF204D">
      <w:pPr>
        <w:spacing w:line="276" w:lineRule="auto"/>
        <w:jc w:val="center"/>
        <w:rPr>
          <w:b/>
          <w:sz w:val="26"/>
          <w:szCs w:val="26"/>
        </w:rPr>
      </w:pPr>
    </w:p>
    <w:p w14:paraId="143C3EBF" w14:textId="77777777" w:rsidR="00A11753" w:rsidRPr="00071FE7" w:rsidRDefault="00A11753" w:rsidP="00FF204D">
      <w:pPr>
        <w:spacing w:line="276" w:lineRule="auto"/>
        <w:jc w:val="center"/>
        <w:rPr>
          <w:b/>
        </w:rPr>
      </w:pPr>
      <w:r w:rsidRPr="00071FE7">
        <w:rPr>
          <w:b/>
        </w:rPr>
        <w:t>Р Е Ш Е Н И Е</w:t>
      </w:r>
    </w:p>
    <w:p w14:paraId="663FF0EA" w14:textId="77777777" w:rsidR="00A11753" w:rsidRPr="00DC1A31" w:rsidRDefault="00A11753" w:rsidP="00FF204D">
      <w:pPr>
        <w:spacing w:line="276" w:lineRule="auto"/>
        <w:rPr>
          <w:sz w:val="26"/>
          <w:szCs w:val="26"/>
        </w:rPr>
      </w:pPr>
    </w:p>
    <w:p w14:paraId="3E0A1E72" w14:textId="77777777" w:rsidR="00DC1A31" w:rsidRDefault="004378A0" w:rsidP="00DC1A31">
      <w:pPr>
        <w:jc w:val="center"/>
        <w:rPr>
          <w:sz w:val="26"/>
          <w:szCs w:val="26"/>
        </w:rPr>
      </w:pPr>
      <w:r w:rsidRPr="00DC1A31">
        <w:rPr>
          <w:sz w:val="26"/>
          <w:szCs w:val="26"/>
        </w:rPr>
        <w:t xml:space="preserve">Об утверждении </w:t>
      </w:r>
      <w:r w:rsidR="00FC5515" w:rsidRPr="00DC1A31">
        <w:rPr>
          <w:sz w:val="26"/>
          <w:szCs w:val="26"/>
        </w:rPr>
        <w:t xml:space="preserve">перечня </w:t>
      </w:r>
      <w:r w:rsidR="00B47A85" w:rsidRPr="00DC1A31">
        <w:rPr>
          <w:sz w:val="26"/>
          <w:szCs w:val="26"/>
        </w:rPr>
        <w:t xml:space="preserve">ключевых </w:t>
      </w:r>
      <w:r w:rsidR="00FC5515" w:rsidRPr="00DC1A31">
        <w:rPr>
          <w:sz w:val="26"/>
          <w:szCs w:val="26"/>
        </w:rPr>
        <w:t>показателей</w:t>
      </w:r>
      <w:r w:rsidR="00DE7471" w:rsidRPr="00DC1A31">
        <w:rPr>
          <w:sz w:val="26"/>
          <w:szCs w:val="26"/>
        </w:rPr>
        <w:t>,</w:t>
      </w:r>
      <w:r w:rsidR="00B47A85" w:rsidRPr="00DC1A31">
        <w:rPr>
          <w:sz w:val="26"/>
          <w:szCs w:val="26"/>
        </w:rPr>
        <w:t xml:space="preserve"> </w:t>
      </w:r>
      <w:r w:rsidR="00DA5AE6" w:rsidRPr="00DC1A31">
        <w:rPr>
          <w:sz w:val="26"/>
          <w:szCs w:val="26"/>
        </w:rPr>
        <w:t xml:space="preserve">применяемых </w:t>
      </w:r>
      <w:r w:rsidR="00B47A85" w:rsidRPr="00DC1A31">
        <w:rPr>
          <w:sz w:val="26"/>
          <w:szCs w:val="26"/>
        </w:rPr>
        <w:t xml:space="preserve">при осуществлении </w:t>
      </w:r>
      <w:r w:rsidR="00FC5515" w:rsidRPr="00DC1A31">
        <w:rPr>
          <w:sz w:val="26"/>
          <w:szCs w:val="26"/>
        </w:rPr>
        <w:t xml:space="preserve">муниципального </w:t>
      </w:r>
      <w:r w:rsidRPr="00DC1A31">
        <w:rPr>
          <w:sz w:val="26"/>
          <w:szCs w:val="26"/>
        </w:rPr>
        <w:t>земельно</w:t>
      </w:r>
      <w:r w:rsidR="00FC5515" w:rsidRPr="00DC1A31">
        <w:rPr>
          <w:sz w:val="26"/>
          <w:szCs w:val="26"/>
        </w:rPr>
        <w:t xml:space="preserve">го контроля </w:t>
      </w:r>
    </w:p>
    <w:p w14:paraId="253EC24C" w14:textId="77777777" w:rsidR="00DC3CB2" w:rsidRPr="00DC1A31" w:rsidRDefault="004378A0" w:rsidP="00DC1A31">
      <w:pPr>
        <w:jc w:val="center"/>
        <w:rPr>
          <w:sz w:val="26"/>
          <w:szCs w:val="26"/>
        </w:rPr>
      </w:pPr>
      <w:r w:rsidRPr="00DC1A31">
        <w:rPr>
          <w:sz w:val="26"/>
          <w:szCs w:val="26"/>
        </w:rPr>
        <w:t xml:space="preserve">на территории </w:t>
      </w:r>
      <w:r w:rsidR="00DC1A31">
        <w:rPr>
          <w:sz w:val="26"/>
          <w:szCs w:val="26"/>
        </w:rPr>
        <w:t xml:space="preserve"> </w:t>
      </w:r>
      <w:r w:rsidRPr="00DC1A31">
        <w:rPr>
          <w:sz w:val="26"/>
          <w:szCs w:val="26"/>
        </w:rPr>
        <w:t>городского округа Спасск-Дальний</w:t>
      </w:r>
    </w:p>
    <w:p w14:paraId="73B0B100" w14:textId="77777777" w:rsidR="00DC1A31" w:rsidRPr="00010314" w:rsidRDefault="00DC1A31" w:rsidP="00DC1A31">
      <w:pPr>
        <w:rPr>
          <w:sz w:val="26"/>
          <w:szCs w:val="26"/>
        </w:rPr>
      </w:pPr>
    </w:p>
    <w:p w14:paraId="5C835392" w14:textId="77777777" w:rsidR="00DC1A31" w:rsidRPr="00010314" w:rsidRDefault="00DC1A31" w:rsidP="00DC1A31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010314">
        <w:rPr>
          <w:spacing w:val="-3"/>
          <w:sz w:val="26"/>
          <w:szCs w:val="26"/>
        </w:rPr>
        <w:t xml:space="preserve">                                                         </w:t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  <w:t xml:space="preserve">Принято Думой городского </w:t>
      </w:r>
    </w:p>
    <w:p w14:paraId="3529EA92" w14:textId="77777777" w:rsidR="00DC1A31" w:rsidRPr="00010314" w:rsidRDefault="00DC1A31" w:rsidP="00DC1A31">
      <w:pPr>
        <w:shd w:val="clear" w:color="auto" w:fill="FFFFFF"/>
        <w:contextualSpacing/>
        <w:jc w:val="both"/>
        <w:rPr>
          <w:sz w:val="26"/>
          <w:szCs w:val="26"/>
        </w:rPr>
      </w:pPr>
      <w:r w:rsidRPr="00010314">
        <w:rPr>
          <w:spacing w:val="-3"/>
          <w:sz w:val="26"/>
          <w:szCs w:val="26"/>
        </w:rPr>
        <w:t xml:space="preserve">    </w:t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  <w:t xml:space="preserve">округа Спасск-Дальний </w:t>
      </w:r>
    </w:p>
    <w:p w14:paraId="2418B769" w14:textId="77777777" w:rsidR="00DC1A31" w:rsidRPr="00010314" w:rsidRDefault="00DC1A31" w:rsidP="00DC1A31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010314">
        <w:rPr>
          <w:spacing w:val="-2"/>
          <w:sz w:val="26"/>
          <w:szCs w:val="26"/>
        </w:rPr>
        <w:t>«  2</w:t>
      </w:r>
      <w:r>
        <w:rPr>
          <w:spacing w:val="-2"/>
          <w:sz w:val="26"/>
          <w:szCs w:val="26"/>
        </w:rPr>
        <w:t>2</w:t>
      </w:r>
      <w:r w:rsidRPr="00010314">
        <w:rPr>
          <w:spacing w:val="-2"/>
          <w:sz w:val="26"/>
          <w:szCs w:val="26"/>
        </w:rPr>
        <w:t xml:space="preserve">  »   </w:t>
      </w:r>
      <w:r>
        <w:rPr>
          <w:spacing w:val="-2"/>
          <w:sz w:val="26"/>
          <w:szCs w:val="26"/>
        </w:rPr>
        <w:t>февраля</w:t>
      </w:r>
      <w:r w:rsidRPr="00010314">
        <w:rPr>
          <w:spacing w:val="-2"/>
          <w:sz w:val="26"/>
          <w:szCs w:val="26"/>
        </w:rPr>
        <w:t xml:space="preserve">   2022 года </w:t>
      </w:r>
    </w:p>
    <w:p w14:paraId="6340FED9" w14:textId="77777777" w:rsidR="00DC1A31" w:rsidRPr="00010314" w:rsidRDefault="00DC1A31" w:rsidP="00DC1A31">
      <w:pPr>
        <w:ind w:left="5670"/>
        <w:jc w:val="both"/>
        <w:rPr>
          <w:sz w:val="26"/>
          <w:szCs w:val="26"/>
        </w:rPr>
      </w:pPr>
    </w:p>
    <w:p w14:paraId="4F7DC484" w14:textId="77777777" w:rsidR="00BA1F46" w:rsidRDefault="00BA1F46" w:rsidP="00FF204D">
      <w:pPr>
        <w:spacing w:line="276" w:lineRule="auto"/>
        <w:ind w:firstLine="708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BA1F46">
        <w:rPr>
          <w:rFonts w:eastAsia="Times New Roman"/>
          <w:color w:val="000000" w:themeColor="text1"/>
          <w:sz w:val="26"/>
          <w:szCs w:val="26"/>
        </w:rPr>
        <w:t xml:space="preserve">1. Утвердить </w:t>
      </w:r>
      <w:r w:rsidR="00FC5515">
        <w:rPr>
          <w:rFonts w:eastAsia="Times New Roman"/>
          <w:color w:val="000000" w:themeColor="text1"/>
          <w:sz w:val="26"/>
          <w:szCs w:val="26"/>
        </w:rPr>
        <w:t xml:space="preserve">перечень </w:t>
      </w:r>
      <w:r w:rsidR="00DE7471">
        <w:rPr>
          <w:rFonts w:eastAsia="Times New Roman"/>
          <w:color w:val="000000" w:themeColor="text1"/>
          <w:sz w:val="26"/>
          <w:szCs w:val="26"/>
        </w:rPr>
        <w:t xml:space="preserve">ключевых </w:t>
      </w:r>
      <w:r w:rsidR="00FC5515">
        <w:rPr>
          <w:rFonts w:eastAsia="Times New Roman"/>
          <w:color w:val="000000" w:themeColor="text1"/>
          <w:sz w:val="26"/>
          <w:szCs w:val="26"/>
        </w:rPr>
        <w:t>показателей</w:t>
      </w:r>
      <w:r w:rsidR="00DE7471">
        <w:rPr>
          <w:rFonts w:eastAsia="Times New Roman"/>
          <w:color w:val="000000" w:themeColor="text1"/>
          <w:sz w:val="26"/>
          <w:szCs w:val="26"/>
        </w:rPr>
        <w:t xml:space="preserve">, применяемых при осуществлении </w:t>
      </w:r>
      <w:r w:rsidR="00FC5515">
        <w:rPr>
          <w:rFonts w:eastAsia="Times New Roman"/>
          <w:color w:val="000000" w:themeColor="text1"/>
          <w:sz w:val="26"/>
          <w:szCs w:val="26"/>
        </w:rPr>
        <w:t>муниципального</w:t>
      </w:r>
      <w:r w:rsidRPr="00BA1F46">
        <w:rPr>
          <w:rFonts w:eastAsia="Times New Roman"/>
          <w:color w:val="000000" w:themeColor="text1"/>
          <w:sz w:val="26"/>
          <w:szCs w:val="26"/>
        </w:rPr>
        <w:t xml:space="preserve"> земельно</w:t>
      </w:r>
      <w:r w:rsidR="00FC5515">
        <w:rPr>
          <w:rFonts w:eastAsia="Times New Roman"/>
          <w:color w:val="000000" w:themeColor="text1"/>
          <w:sz w:val="26"/>
          <w:szCs w:val="26"/>
        </w:rPr>
        <w:t>го контроля</w:t>
      </w:r>
      <w:r w:rsidRPr="00BA1F46">
        <w:rPr>
          <w:rFonts w:eastAsia="Times New Roman"/>
          <w:color w:val="000000" w:themeColor="text1"/>
          <w:sz w:val="26"/>
          <w:szCs w:val="26"/>
        </w:rPr>
        <w:t xml:space="preserve"> на территории </w:t>
      </w:r>
      <w:r>
        <w:rPr>
          <w:rFonts w:eastAsia="Times New Roman"/>
          <w:color w:val="000000" w:themeColor="text1"/>
          <w:sz w:val="26"/>
          <w:szCs w:val="26"/>
        </w:rPr>
        <w:t>городского округа Спасск-Дальний (</w:t>
      </w:r>
      <w:r w:rsidR="00FF204D">
        <w:rPr>
          <w:rFonts w:eastAsia="Times New Roman"/>
          <w:color w:val="000000" w:themeColor="text1"/>
          <w:sz w:val="26"/>
          <w:szCs w:val="26"/>
        </w:rPr>
        <w:t>прилагается</w:t>
      </w:r>
      <w:r>
        <w:rPr>
          <w:rFonts w:eastAsia="Times New Roman"/>
          <w:color w:val="000000" w:themeColor="text1"/>
          <w:sz w:val="26"/>
          <w:szCs w:val="26"/>
        </w:rPr>
        <w:t>).</w:t>
      </w:r>
    </w:p>
    <w:p w14:paraId="26E8D532" w14:textId="77777777" w:rsidR="00A11753" w:rsidRPr="001E4BAF" w:rsidRDefault="006D4180" w:rsidP="00FF204D">
      <w:pPr>
        <w:spacing w:line="276" w:lineRule="auto"/>
        <w:ind w:firstLine="708"/>
        <w:jc w:val="both"/>
        <w:rPr>
          <w:sz w:val="26"/>
          <w:szCs w:val="26"/>
        </w:rPr>
      </w:pPr>
      <w:r w:rsidRPr="001E4BAF">
        <w:rPr>
          <w:sz w:val="26"/>
          <w:szCs w:val="26"/>
        </w:rPr>
        <w:t>2</w:t>
      </w:r>
      <w:r w:rsidR="00A11753" w:rsidRPr="001E4BAF">
        <w:rPr>
          <w:sz w:val="26"/>
          <w:szCs w:val="26"/>
        </w:rPr>
        <w:t xml:space="preserve">. </w:t>
      </w:r>
      <w:r w:rsidR="0073312A">
        <w:rPr>
          <w:sz w:val="26"/>
          <w:szCs w:val="26"/>
        </w:rPr>
        <w:t>Н</w:t>
      </w:r>
      <w:r w:rsidR="0020755C">
        <w:rPr>
          <w:sz w:val="26"/>
          <w:szCs w:val="26"/>
        </w:rPr>
        <w:t xml:space="preserve">астоящее решение </w:t>
      </w:r>
      <w:r w:rsidR="0073312A">
        <w:rPr>
          <w:sz w:val="26"/>
          <w:szCs w:val="26"/>
        </w:rPr>
        <w:t xml:space="preserve">опубликовать в периодическом печатном издании и разместить </w:t>
      </w:r>
      <w:r w:rsidR="0020755C">
        <w:rPr>
          <w:sz w:val="26"/>
          <w:szCs w:val="26"/>
        </w:rPr>
        <w:t>в сетевом издании «Официальный сайт правовой информации городского округа Спасск-Дальний»</w:t>
      </w:r>
      <w:r w:rsidR="0073312A">
        <w:rPr>
          <w:sz w:val="26"/>
          <w:szCs w:val="26"/>
        </w:rPr>
        <w:t>.</w:t>
      </w:r>
    </w:p>
    <w:p w14:paraId="4D479F74" w14:textId="77777777" w:rsidR="00171134" w:rsidRDefault="006D4180" w:rsidP="00FF204D">
      <w:pPr>
        <w:spacing w:line="276" w:lineRule="auto"/>
        <w:ind w:right="-186" w:firstLine="567"/>
        <w:jc w:val="both"/>
        <w:rPr>
          <w:sz w:val="26"/>
          <w:szCs w:val="26"/>
        </w:rPr>
      </w:pPr>
      <w:r w:rsidRPr="001E4BAF">
        <w:rPr>
          <w:spacing w:val="3"/>
          <w:sz w:val="26"/>
          <w:szCs w:val="26"/>
        </w:rPr>
        <w:t xml:space="preserve"> 3</w:t>
      </w:r>
      <w:r w:rsidR="00A11753" w:rsidRPr="001E4BAF">
        <w:rPr>
          <w:spacing w:val="3"/>
          <w:sz w:val="26"/>
          <w:szCs w:val="26"/>
        </w:rPr>
        <w:t xml:space="preserve">. </w:t>
      </w:r>
      <w:r w:rsidR="00171134" w:rsidRPr="001E4BAF">
        <w:rPr>
          <w:sz w:val="26"/>
          <w:szCs w:val="26"/>
        </w:rPr>
        <w:t xml:space="preserve"> Наст</w:t>
      </w:r>
      <w:r w:rsidR="001E4BAF" w:rsidRPr="001E4BAF">
        <w:rPr>
          <w:sz w:val="26"/>
          <w:szCs w:val="26"/>
        </w:rPr>
        <w:t>оящее решение вступает в силу с</w:t>
      </w:r>
      <w:r w:rsidR="00152657">
        <w:rPr>
          <w:sz w:val="26"/>
          <w:szCs w:val="26"/>
        </w:rPr>
        <w:t xml:space="preserve"> </w:t>
      </w:r>
      <w:r w:rsidR="001E4BAF" w:rsidRPr="001E4BAF">
        <w:rPr>
          <w:sz w:val="26"/>
          <w:szCs w:val="26"/>
        </w:rPr>
        <w:t xml:space="preserve"> дня его </w:t>
      </w:r>
      <w:r w:rsidR="0020755C">
        <w:rPr>
          <w:sz w:val="26"/>
          <w:szCs w:val="26"/>
        </w:rPr>
        <w:t>официального опубликования</w:t>
      </w:r>
      <w:r w:rsidR="00AD18BF">
        <w:rPr>
          <w:sz w:val="26"/>
          <w:szCs w:val="26"/>
        </w:rPr>
        <w:t xml:space="preserve"> в периодическом печатном издании</w:t>
      </w:r>
      <w:r w:rsidR="00171134" w:rsidRPr="001E4BAF">
        <w:rPr>
          <w:sz w:val="26"/>
          <w:szCs w:val="26"/>
        </w:rPr>
        <w:t>.</w:t>
      </w:r>
    </w:p>
    <w:p w14:paraId="4FBCF922" w14:textId="77777777" w:rsidR="00DC1A31" w:rsidRPr="00010314" w:rsidRDefault="00DC1A31" w:rsidP="00DC1A3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14:paraId="1FAE7EF2" w14:textId="77777777" w:rsidR="00DC1A31" w:rsidRDefault="00DC1A31" w:rsidP="00DC1A3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14:paraId="0448CB7B" w14:textId="77777777" w:rsidR="00DC1A31" w:rsidRPr="00010314" w:rsidRDefault="00DC1A31" w:rsidP="00DC1A3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14:paraId="77B2DEAF" w14:textId="77777777" w:rsidR="00DC1A31" w:rsidRPr="00010314" w:rsidRDefault="00DC1A31" w:rsidP="00DC1A3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010314">
        <w:rPr>
          <w:color w:val="000000"/>
          <w:spacing w:val="1"/>
          <w:sz w:val="26"/>
          <w:szCs w:val="26"/>
        </w:rPr>
        <w:t>Глава городского округа</w:t>
      </w:r>
    </w:p>
    <w:p w14:paraId="2415D7D6" w14:textId="77777777" w:rsidR="00DC1A31" w:rsidRPr="00010314" w:rsidRDefault="00DC1A31" w:rsidP="00DC1A3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010314">
        <w:rPr>
          <w:color w:val="000000"/>
          <w:spacing w:val="1"/>
          <w:sz w:val="26"/>
          <w:szCs w:val="26"/>
        </w:rPr>
        <w:t xml:space="preserve">Спасск-Дальний                   </w:t>
      </w:r>
      <w:r>
        <w:rPr>
          <w:color w:val="000000"/>
          <w:spacing w:val="1"/>
          <w:sz w:val="26"/>
          <w:szCs w:val="26"/>
        </w:rPr>
        <w:t xml:space="preserve">                          </w:t>
      </w:r>
      <w:r w:rsidRPr="00010314">
        <w:rPr>
          <w:color w:val="000000"/>
          <w:spacing w:val="1"/>
          <w:sz w:val="26"/>
          <w:szCs w:val="26"/>
        </w:rPr>
        <w:t xml:space="preserve">     </w:t>
      </w:r>
      <w:r>
        <w:rPr>
          <w:color w:val="000000"/>
          <w:spacing w:val="1"/>
          <w:sz w:val="26"/>
          <w:szCs w:val="26"/>
        </w:rPr>
        <w:t xml:space="preserve">                               </w:t>
      </w:r>
      <w:r w:rsidRPr="00010314">
        <w:rPr>
          <w:color w:val="000000"/>
          <w:spacing w:val="1"/>
          <w:sz w:val="26"/>
          <w:szCs w:val="26"/>
        </w:rPr>
        <w:t xml:space="preserve">        А.К.</w:t>
      </w:r>
      <w:r>
        <w:rPr>
          <w:color w:val="000000"/>
          <w:spacing w:val="1"/>
          <w:sz w:val="26"/>
          <w:szCs w:val="26"/>
        </w:rPr>
        <w:t xml:space="preserve"> </w:t>
      </w:r>
      <w:r w:rsidRPr="00010314">
        <w:rPr>
          <w:color w:val="000000"/>
          <w:spacing w:val="1"/>
          <w:sz w:val="26"/>
          <w:szCs w:val="26"/>
        </w:rPr>
        <w:t>Бессонов</w:t>
      </w:r>
    </w:p>
    <w:p w14:paraId="7505F4BF" w14:textId="77777777" w:rsidR="00DC1A31" w:rsidRPr="00010314" w:rsidRDefault="00DC1A31" w:rsidP="00DC1A3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010314">
        <w:rPr>
          <w:color w:val="000000"/>
          <w:spacing w:val="1"/>
          <w:sz w:val="26"/>
          <w:szCs w:val="26"/>
        </w:rPr>
        <w:t xml:space="preserve"> </w:t>
      </w:r>
    </w:p>
    <w:p w14:paraId="008B3296" w14:textId="77777777" w:rsidR="00DC1A31" w:rsidRPr="00010314" w:rsidRDefault="00DC1A31" w:rsidP="00DC1A3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010314">
        <w:rPr>
          <w:color w:val="000000"/>
          <w:spacing w:val="1"/>
          <w:sz w:val="26"/>
          <w:szCs w:val="26"/>
        </w:rPr>
        <w:t xml:space="preserve">«  </w:t>
      </w:r>
      <w:r>
        <w:rPr>
          <w:color w:val="000000"/>
          <w:spacing w:val="1"/>
          <w:sz w:val="26"/>
          <w:szCs w:val="26"/>
        </w:rPr>
        <w:t>24</w:t>
      </w:r>
      <w:r w:rsidRPr="00010314">
        <w:rPr>
          <w:color w:val="000000"/>
          <w:spacing w:val="1"/>
          <w:sz w:val="26"/>
          <w:szCs w:val="26"/>
        </w:rPr>
        <w:t xml:space="preserve">  »   </w:t>
      </w:r>
      <w:r>
        <w:rPr>
          <w:color w:val="000000"/>
          <w:spacing w:val="1"/>
          <w:sz w:val="26"/>
          <w:szCs w:val="26"/>
        </w:rPr>
        <w:t>февраля</w:t>
      </w:r>
      <w:r w:rsidRPr="00010314">
        <w:rPr>
          <w:color w:val="000000"/>
          <w:spacing w:val="1"/>
          <w:sz w:val="26"/>
          <w:szCs w:val="26"/>
        </w:rPr>
        <w:t xml:space="preserve">   2022 года</w:t>
      </w:r>
    </w:p>
    <w:p w14:paraId="772046E2" w14:textId="77777777" w:rsidR="00DC1A31" w:rsidRDefault="00DC1A31" w:rsidP="00DC1A31">
      <w:pPr>
        <w:shd w:val="clear" w:color="auto" w:fill="FFFFFF"/>
        <w:jc w:val="both"/>
        <w:rPr>
          <w:sz w:val="26"/>
          <w:szCs w:val="26"/>
        </w:rPr>
      </w:pPr>
      <w:r w:rsidRPr="00010314">
        <w:rPr>
          <w:color w:val="000000"/>
          <w:spacing w:val="1"/>
          <w:sz w:val="26"/>
          <w:szCs w:val="26"/>
        </w:rPr>
        <w:t xml:space="preserve">№  </w:t>
      </w:r>
      <w:r>
        <w:rPr>
          <w:color w:val="000000"/>
          <w:spacing w:val="1"/>
          <w:sz w:val="26"/>
          <w:szCs w:val="26"/>
        </w:rPr>
        <w:t>7</w:t>
      </w:r>
      <w:r w:rsidRPr="00010314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–</w:t>
      </w:r>
      <w:r w:rsidRPr="00010314">
        <w:rPr>
          <w:color w:val="000000"/>
          <w:spacing w:val="1"/>
          <w:sz w:val="26"/>
          <w:szCs w:val="26"/>
        </w:rPr>
        <w:t>НПА</w:t>
      </w:r>
    </w:p>
    <w:p w14:paraId="2C4C3441" w14:textId="77777777" w:rsidR="00DC1A31" w:rsidRDefault="00DC1A3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27D7310" w14:textId="77777777" w:rsidR="00FF204D" w:rsidRPr="00DC1A31" w:rsidRDefault="004378A0" w:rsidP="00DC1A31">
      <w:pPr>
        <w:spacing w:line="276" w:lineRule="auto"/>
        <w:ind w:left="5103"/>
        <w:jc w:val="both"/>
        <w:rPr>
          <w:sz w:val="26"/>
          <w:szCs w:val="26"/>
        </w:rPr>
      </w:pPr>
      <w:r w:rsidRPr="00DC1A31">
        <w:rPr>
          <w:sz w:val="26"/>
          <w:szCs w:val="26"/>
        </w:rPr>
        <w:lastRenderedPageBreak/>
        <w:t>Приложение</w:t>
      </w:r>
    </w:p>
    <w:p w14:paraId="21B3F14D" w14:textId="77777777" w:rsidR="008A43C0" w:rsidRPr="00DC1A31" w:rsidRDefault="004378A0" w:rsidP="00DC1A31">
      <w:pPr>
        <w:spacing w:line="276" w:lineRule="auto"/>
        <w:ind w:left="5103"/>
        <w:jc w:val="both"/>
        <w:rPr>
          <w:sz w:val="26"/>
          <w:szCs w:val="26"/>
        </w:rPr>
      </w:pPr>
      <w:r w:rsidRPr="00DC1A31">
        <w:rPr>
          <w:sz w:val="26"/>
          <w:szCs w:val="26"/>
        </w:rPr>
        <w:t xml:space="preserve">к решению Думы </w:t>
      </w:r>
    </w:p>
    <w:p w14:paraId="0F3CCB34" w14:textId="77777777" w:rsidR="004378A0" w:rsidRPr="00DC1A31" w:rsidRDefault="004378A0" w:rsidP="00DC1A31">
      <w:pPr>
        <w:spacing w:line="276" w:lineRule="auto"/>
        <w:ind w:left="5103"/>
        <w:jc w:val="both"/>
        <w:rPr>
          <w:sz w:val="26"/>
          <w:szCs w:val="26"/>
        </w:rPr>
      </w:pPr>
      <w:r w:rsidRPr="00DC1A31">
        <w:rPr>
          <w:sz w:val="26"/>
          <w:szCs w:val="26"/>
        </w:rPr>
        <w:t>городского округа</w:t>
      </w:r>
    </w:p>
    <w:p w14:paraId="2A4C4529" w14:textId="77777777" w:rsidR="004378A0" w:rsidRPr="00DC1A31" w:rsidRDefault="004378A0" w:rsidP="00DC1A31">
      <w:pPr>
        <w:spacing w:line="276" w:lineRule="auto"/>
        <w:ind w:left="5103"/>
        <w:jc w:val="both"/>
        <w:rPr>
          <w:sz w:val="26"/>
          <w:szCs w:val="26"/>
        </w:rPr>
      </w:pPr>
      <w:r w:rsidRPr="00DC1A31">
        <w:rPr>
          <w:sz w:val="26"/>
          <w:szCs w:val="26"/>
        </w:rPr>
        <w:t xml:space="preserve">Спасск-Дальний </w:t>
      </w:r>
    </w:p>
    <w:p w14:paraId="4B06035F" w14:textId="77777777" w:rsidR="004378A0" w:rsidRPr="00DC1A31" w:rsidRDefault="004378A0" w:rsidP="00DC1A31">
      <w:pPr>
        <w:spacing w:line="276" w:lineRule="auto"/>
        <w:ind w:left="5103"/>
        <w:jc w:val="both"/>
        <w:rPr>
          <w:sz w:val="26"/>
          <w:szCs w:val="26"/>
        </w:rPr>
      </w:pPr>
      <w:r w:rsidRPr="00DC1A31">
        <w:rPr>
          <w:sz w:val="26"/>
          <w:szCs w:val="26"/>
        </w:rPr>
        <w:t xml:space="preserve">от </w:t>
      </w:r>
      <w:r w:rsidR="00FF204D" w:rsidRPr="00DC1A31">
        <w:rPr>
          <w:sz w:val="26"/>
          <w:szCs w:val="26"/>
        </w:rPr>
        <w:t>«</w:t>
      </w:r>
      <w:r w:rsidR="00DC1A31">
        <w:rPr>
          <w:sz w:val="26"/>
          <w:szCs w:val="26"/>
        </w:rPr>
        <w:t>24</w:t>
      </w:r>
      <w:r w:rsidR="00FF204D" w:rsidRPr="00DC1A31">
        <w:rPr>
          <w:sz w:val="26"/>
          <w:szCs w:val="26"/>
        </w:rPr>
        <w:t>»</w:t>
      </w:r>
      <w:r w:rsidR="00DC1A31">
        <w:rPr>
          <w:sz w:val="26"/>
          <w:szCs w:val="26"/>
        </w:rPr>
        <w:t xml:space="preserve"> февраля </w:t>
      </w:r>
      <w:r w:rsidR="00DC1A31" w:rsidRPr="00DC1A31">
        <w:rPr>
          <w:sz w:val="26"/>
          <w:szCs w:val="26"/>
        </w:rPr>
        <w:t xml:space="preserve"> </w:t>
      </w:r>
      <w:r w:rsidRPr="00DC1A31">
        <w:rPr>
          <w:sz w:val="26"/>
          <w:szCs w:val="26"/>
        </w:rPr>
        <w:t>№</w:t>
      </w:r>
      <w:r w:rsidR="00DC1A31">
        <w:rPr>
          <w:sz w:val="26"/>
          <w:szCs w:val="26"/>
        </w:rPr>
        <w:t>7</w:t>
      </w:r>
      <w:r w:rsidR="00FF204D" w:rsidRPr="00DC1A31">
        <w:rPr>
          <w:sz w:val="26"/>
          <w:szCs w:val="26"/>
        </w:rPr>
        <w:t>-НПА</w:t>
      </w:r>
      <w:r w:rsidRPr="00DC1A31">
        <w:rPr>
          <w:sz w:val="26"/>
          <w:szCs w:val="26"/>
        </w:rPr>
        <w:t xml:space="preserve"> </w:t>
      </w:r>
    </w:p>
    <w:p w14:paraId="40BC264F" w14:textId="77777777" w:rsidR="008A43C0" w:rsidRPr="00DC1A31" w:rsidRDefault="008A43C0" w:rsidP="00FF204D">
      <w:pPr>
        <w:pStyle w:val="Default"/>
        <w:spacing w:line="276" w:lineRule="auto"/>
        <w:ind w:firstLine="720"/>
        <w:jc w:val="right"/>
        <w:rPr>
          <w:rFonts w:eastAsia="TextBook"/>
          <w:color w:val="auto"/>
          <w:sz w:val="26"/>
          <w:szCs w:val="26"/>
        </w:rPr>
      </w:pPr>
    </w:p>
    <w:p w14:paraId="0D167387" w14:textId="77777777" w:rsidR="00B62E03" w:rsidRPr="00DC1A31" w:rsidRDefault="00DA5AE6" w:rsidP="00FF204D">
      <w:pPr>
        <w:pStyle w:val="af"/>
        <w:spacing w:line="276" w:lineRule="auto"/>
        <w:jc w:val="center"/>
        <w:rPr>
          <w:sz w:val="26"/>
          <w:szCs w:val="26"/>
          <w:lang w:val="ru-RU"/>
        </w:rPr>
      </w:pPr>
      <w:r w:rsidRPr="00DC1A31">
        <w:rPr>
          <w:rFonts w:ascii="Times New Roman" w:hAnsi="Times New Roman"/>
          <w:b/>
          <w:bCs/>
          <w:sz w:val="26"/>
          <w:szCs w:val="26"/>
          <w:lang w:val="ru-RU"/>
        </w:rPr>
        <w:t>П</w:t>
      </w:r>
      <w:r w:rsidR="00B62E03" w:rsidRPr="00DC1A31">
        <w:rPr>
          <w:rFonts w:ascii="Times New Roman" w:hAnsi="Times New Roman"/>
          <w:b/>
          <w:bCs/>
          <w:sz w:val="26"/>
          <w:szCs w:val="26"/>
          <w:lang w:val="ru-RU"/>
        </w:rPr>
        <w:t>еречень ключевых показателей</w:t>
      </w:r>
      <w:r w:rsidR="00DE7471" w:rsidRPr="00DC1A31">
        <w:rPr>
          <w:rFonts w:ascii="Times New Roman" w:hAnsi="Times New Roman"/>
          <w:b/>
          <w:bCs/>
          <w:sz w:val="26"/>
          <w:szCs w:val="26"/>
          <w:lang w:val="ru-RU"/>
        </w:rPr>
        <w:t>,</w:t>
      </w:r>
      <w:r w:rsidR="00B62E03" w:rsidRPr="00DC1A31">
        <w:rPr>
          <w:rFonts w:ascii="Times New Roman" w:hAnsi="Times New Roman"/>
          <w:b/>
          <w:bCs/>
          <w:sz w:val="26"/>
          <w:szCs w:val="26"/>
          <w:lang w:val="ru-RU"/>
        </w:rPr>
        <w:t xml:space="preserve"> п</w:t>
      </w:r>
      <w:r w:rsidRPr="00DC1A31">
        <w:rPr>
          <w:rFonts w:ascii="Times New Roman" w:hAnsi="Times New Roman"/>
          <w:b/>
          <w:bCs/>
          <w:sz w:val="26"/>
          <w:szCs w:val="26"/>
          <w:lang w:val="ru-RU"/>
        </w:rPr>
        <w:t xml:space="preserve">рименяемых при осуществлении </w:t>
      </w:r>
      <w:r w:rsidR="00B62E03" w:rsidRPr="00DC1A31">
        <w:rPr>
          <w:rFonts w:ascii="Times New Roman" w:hAnsi="Times New Roman"/>
          <w:b/>
          <w:bCs/>
          <w:sz w:val="26"/>
          <w:szCs w:val="26"/>
          <w:lang w:val="ru-RU"/>
        </w:rPr>
        <w:t xml:space="preserve">муниципального </w:t>
      </w:r>
      <w:r w:rsidRPr="00DC1A31">
        <w:rPr>
          <w:rFonts w:ascii="Times New Roman" w:hAnsi="Times New Roman"/>
          <w:b/>
          <w:bCs/>
          <w:sz w:val="26"/>
          <w:szCs w:val="26"/>
          <w:lang w:val="ru-RU"/>
        </w:rPr>
        <w:t xml:space="preserve">земельного </w:t>
      </w:r>
      <w:r w:rsidR="00B62E03" w:rsidRPr="00DC1A31">
        <w:rPr>
          <w:rFonts w:ascii="Times New Roman" w:hAnsi="Times New Roman"/>
          <w:b/>
          <w:bCs/>
          <w:sz w:val="26"/>
          <w:szCs w:val="26"/>
          <w:lang w:val="ru-RU"/>
        </w:rPr>
        <w:t>контроля</w:t>
      </w:r>
    </w:p>
    <w:p w14:paraId="315AB8D1" w14:textId="77777777" w:rsidR="00B62E03" w:rsidRPr="00DC1A31" w:rsidRDefault="00B62E03" w:rsidP="00FF204D">
      <w:pPr>
        <w:pStyle w:val="af"/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0070FB4D" w14:textId="77777777" w:rsidR="00B62E03" w:rsidRPr="00DC1A31" w:rsidRDefault="00B62E03" w:rsidP="00FF204D">
      <w:pPr>
        <w:pStyle w:val="af"/>
        <w:spacing w:line="276" w:lineRule="auto"/>
        <w:rPr>
          <w:sz w:val="26"/>
          <w:szCs w:val="26"/>
          <w:lang w:val="ru-RU"/>
        </w:rPr>
      </w:pPr>
      <w:r w:rsidRPr="00DC1A31">
        <w:rPr>
          <w:rFonts w:ascii="Times New Roman" w:hAnsi="Times New Roman"/>
          <w:sz w:val="26"/>
          <w:szCs w:val="26"/>
          <w:lang w:val="ru-RU"/>
        </w:rPr>
        <w:t>- Процент устраненных нарушений из числа выявленных нарушений земельного законодательства;</w:t>
      </w:r>
    </w:p>
    <w:p w14:paraId="0965767E" w14:textId="77777777" w:rsidR="00B62E03" w:rsidRPr="00DC1A31" w:rsidRDefault="00B62E03" w:rsidP="00FF204D">
      <w:pPr>
        <w:pStyle w:val="af"/>
        <w:spacing w:line="276" w:lineRule="auto"/>
        <w:rPr>
          <w:sz w:val="26"/>
          <w:szCs w:val="26"/>
          <w:lang w:val="ru-RU"/>
        </w:rPr>
      </w:pPr>
      <w:r w:rsidRPr="00DC1A31">
        <w:rPr>
          <w:rFonts w:ascii="Times New Roman" w:hAnsi="Times New Roman"/>
          <w:sz w:val="26"/>
          <w:szCs w:val="26"/>
          <w:lang w:val="ru-RU"/>
        </w:rPr>
        <w:t>- Процент выполнения плана проведения плановых контрольных (надзорных) мероприятий на очередной календарный год;</w:t>
      </w:r>
    </w:p>
    <w:p w14:paraId="147F7820" w14:textId="77777777" w:rsidR="00B62E03" w:rsidRPr="00DC1A31" w:rsidRDefault="00B62E03" w:rsidP="00FF204D">
      <w:pPr>
        <w:pStyle w:val="af"/>
        <w:spacing w:line="276" w:lineRule="auto"/>
        <w:rPr>
          <w:sz w:val="26"/>
          <w:szCs w:val="26"/>
          <w:lang w:val="ru-RU"/>
        </w:rPr>
      </w:pPr>
      <w:r w:rsidRPr="00DC1A31">
        <w:rPr>
          <w:rFonts w:ascii="Times New Roman" w:hAnsi="Times New Roman"/>
          <w:sz w:val="26"/>
          <w:szCs w:val="26"/>
          <w:lang w:val="ru-RU"/>
        </w:rPr>
        <w:t>-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мероприятий;</w:t>
      </w:r>
    </w:p>
    <w:p w14:paraId="79301304" w14:textId="77777777" w:rsidR="00B62E03" w:rsidRPr="00DC1A31" w:rsidRDefault="00B62E03" w:rsidP="00FF204D">
      <w:pPr>
        <w:pStyle w:val="af"/>
        <w:spacing w:line="276" w:lineRule="auto"/>
        <w:rPr>
          <w:sz w:val="26"/>
          <w:szCs w:val="26"/>
          <w:lang w:val="ru-RU"/>
        </w:rPr>
      </w:pPr>
      <w:r w:rsidRPr="00DC1A31">
        <w:rPr>
          <w:rFonts w:ascii="Times New Roman" w:hAnsi="Times New Roman"/>
          <w:sz w:val="26"/>
          <w:szCs w:val="26"/>
          <w:lang w:val="ru-RU"/>
        </w:rPr>
        <w:t>- Процент отмененных результатов контрольных (надзорных) мероприятий;</w:t>
      </w:r>
    </w:p>
    <w:p w14:paraId="4456692A" w14:textId="77777777" w:rsidR="00B62E03" w:rsidRPr="00DC1A31" w:rsidRDefault="00B62E03" w:rsidP="00FF204D">
      <w:pPr>
        <w:pStyle w:val="af"/>
        <w:spacing w:line="276" w:lineRule="auto"/>
        <w:rPr>
          <w:sz w:val="26"/>
          <w:szCs w:val="26"/>
          <w:lang w:val="ru-RU"/>
        </w:rPr>
      </w:pPr>
      <w:r w:rsidRPr="00DC1A31">
        <w:rPr>
          <w:rFonts w:ascii="Times New Roman" w:hAnsi="Times New Roman"/>
          <w:sz w:val="26"/>
          <w:szCs w:val="26"/>
          <w:lang w:val="ru-RU"/>
        </w:rPr>
        <w:t>- Процент результативных контрольных (надзорных) мероприятий, по которым не были приняты соответствующие меры административного воздействия;</w:t>
      </w:r>
    </w:p>
    <w:p w14:paraId="420D5749" w14:textId="77777777" w:rsidR="00B62E03" w:rsidRPr="00DC1A31" w:rsidRDefault="00B62E03" w:rsidP="00FF204D">
      <w:pPr>
        <w:pStyle w:val="af"/>
        <w:spacing w:line="276" w:lineRule="auto"/>
        <w:rPr>
          <w:sz w:val="26"/>
          <w:szCs w:val="26"/>
          <w:lang w:val="ru-RU"/>
        </w:rPr>
      </w:pPr>
      <w:r w:rsidRPr="00DC1A31">
        <w:rPr>
          <w:rFonts w:ascii="Times New Roman" w:hAnsi="Times New Roman"/>
          <w:sz w:val="26"/>
          <w:szCs w:val="26"/>
          <w:lang w:val="ru-RU"/>
        </w:rPr>
        <w:t>- Процент внесенных судебных решений о назначении административного наказания по материалам органа муниципального контроля;</w:t>
      </w:r>
    </w:p>
    <w:p w14:paraId="14DA5BFF" w14:textId="77777777" w:rsidR="00B62E03" w:rsidRPr="00DC1A31" w:rsidRDefault="00B62E03" w:rsidP="00FF204D">
      <w:pPr>
        <w:pStyle w:val="af"/>
        <w:spacing w:line="276" w:lineRule="auto"/>
        <w:rPr>
          <w:sz w:val="26"/>
          <w:szCs w:val="26"/>
          <w:lang w:val="ru-RU"/>
        </w:rPr>
      </w:pPr>
      <w:r w:rsidRPr="00DC1A31">
        <w:rPr>
          <w:rFonts w:ascii="Times New Roman" w:hAnsi="Times New Roman"/>
          <w:sz w:val="26"/>
          <w:szCs w:val="26"/>
          <w:lang w:val="ru-RU"/>
        </w:rPr>
        <w:t>-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постановлений;</w:t>
      </w:r>
    </w:p>
    <w:p w14:paraId="1807FC43" w14:textId="77777777" w:rsidR="00B62E03" w:rsidRPr="00DC1A31" w:rsidRDefault="00B62E03" w:rsidP="00FF204D">
      <w:pPr>
        <w:pStyle w:val="af"/>
        <w:spacing w:line="276" w:lineRule="auto"/>
        <w:rPr>
          <w:sz w:val="26"/>
          <w:szCs w:val="26"/>
          <w:lang w:val="ru-RU"/>
        </w:rPr>
      </w:pPr>
      <w:r w:rsidRPr="00DC1A31">
        <w:rPr>
          <w:rFonts w:ascii="Times New Roman" w:hAnsi="Times New Roman"/>
          <w:sz w:val="26"/>
          <w:szCs w:val="26"/>
          <w:lang w:val="ru-RU"/>
        </w:rPr>
        <w:t>- Доля отмененных в судебном порядке результатов контрольных мероприятий;</w:t>
      </w:r>
    </w:p>
    <w:p w14:paraId="056559C7" w14:textId="77777777" w:rsidR="00B62E03" w:rsidRPr="00DC1A31" w:rsidRDefault="00B62E03" w:rsidP="00FF204D">
      <w:pPr>
        <w:pStyle w:val="af"/>
        <w:spacing w:line="276" w:lineRule="auto"/>
        <w:rPr>
          <w:sz w:val="26"/>
          <w:szCs w:val="26"/>
          <w:lang w:val="ru-RU"/>
        </w:rPr>
      </w:pPr>
      <w:r w:rsidRPr="00DC1A31">
        <w:rPr>
          <w:rFonts w:ascii="Times New Roman" w:hAnsi="Times New Roman"/>
          <w:sz w:val="26"/>
          <w:szCs w:val="26"/>
          <w:lang w:val="ru-RU"/>
        </w:rPr>
        <w:t>- Доля обоснованных жалоб на действия (бездействие) контрольного органа и (или) его должностных лиц при проведении контрольных мероприятий.</w:t>
      </w:r>
    </w:p>
    <w:p w14:paraId="1C31ED0E" w14:textId="77777777" w:rsidR="004378A0" w:rsidRPr="00DC1A31" w:rsidRDefault="004378A0" w:rsidP="004378A0">
      <w:pPr>
        <w:pStyle w:val="Default"/>
        <w:ind w:firstLine="720"/>
        <w:jc w:val="center"/>
        <w:rPr>
          <w:rFonts w:eastAsia="TextBook"/>
          <w:color w:val="auto"/>
          <w:sz w:val="26"/>
          <w:szCs w:val="26"/>
        </w:rPr>
      </w:pPr>
    </w:p>
    <w:sectPr w:rsidR="004378A0" w:rsidRPr="00DC1A31" w:rsidSect="00DC1A3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source han sans cn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7E57D41"/>
    <w:multiLevelType w:val="hybridMultilevel"/>
    <w:tmpl w:val="F40046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08152">
    <w:abstractNumId w:val="0"/>
  </w:num>
  <w:num w:numId="2" w16cid:durableId="2011369615">
    <w:abstractNumId w:val="1"/>
  </w:num>
  <w:num w:numId="3" w16cid:durableId="190614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1B"/>
    <w:rsid w:val="00003D94"/>
    <w:rsid w:val="00004909"/>
    <w:rsid w:val="0000545F"/>
    <w:rsid w:val="0001294E"/>
    <w:rsid w:val="00015DF8"/>
    <w:rsid w:val="000273AC"/>
    <w:rsid w:val="00030090"/>
    <w:rsid w:val="000303EE"/>
    <w:rsid w:val="0003656C"/>
    <w:rsid w:val="000408AB"/>
    <w:rsid w:val="00044521"/>
    <w:rsid w:val="00067AB3"/>
    <w:rsid w:val="00096E91"/>
    <w:rsid w:val="000A4949"/>
    <w:rsid w:val="000A6E3A"/>
    <w:rsid w:val="000B424B"/>
    <w:rsid w:val="000C3C50"/>
    <w:rsid w:val="000D6261"/>
    <w:rsid w:val="000E4CF1"/>
    <w:rsid w:val="000F1A60"/>
    <w:rsid w:val="001023F4"/>
    <w:rsid w:val="00104277"/>
    <w:rsid w:val="0011095A"/>
    <w:rsid w:val="001135E0"/>
    <w:rsid w:val="00137B37"/>
    <w:rsid w:val="0014391D"/>
    <w:rsid w:val="00152657"/>
    <w:rsid w:val="00153303"/>
    <w:rsid w:val="00154C11"/>
    <w:rsid w:val="001571CB"/>
    <w:rsid w:val="00171134"/>
    <w:rsid w:val="001778BD"/>
    <w:rsid w:val="00195D67"/>
    <w:rsid w:val="001A15ED"/>
    <w:rsid w:val="001C012A"/>
    <w:rsid w:val="001C1033"/>
    <w:rsid w:val="001C14C7"/>
    <w:rsid w:val="001C7D92"/>
    <w:rsid w:val="001D2B56"/>
    <w:rsid w:val="001D7147"/>
    <w:rsid w:val="001D7309"/>
    <w:rsid w:val="001E08C9"/>
    <w:rsid w:val="001E4BAF"/>
    <w:rsid w:val="001E52D5"/>
    <w:rsid w:val="001E785B"/>
    <w:rsid w:val="001F19DC"/>
    <w:rsid w:val="001F3B2B"/>
    <w:rsid w:val="002040AE"/>
    <w:rsid w:val="0020755C"/>
    <w:rsid w:val="002241BE"/>
    <w:rsid w:val="00225131"/>
    <w:rsid w:val="0025268E"/>
    <w:rsid w:val="002537D2"/>
    <w:rsid w:val="0025564C"/>
    <w:rsid w:val="002578D3"/>
    <w:rsid w:val="00260FC3"/>
    <w:rsid w:val="00267B2D"/>
    <w:rsid w:val="0028613A"/>
    <w:rsid w:val="0029439D"/>
    <w:rsid w:val="00294B2B"/>
    <w:rsid w:val="002B351E"/>
    <w:rsid w:val="002C303D"/>
    <w:rsid w:val="002D7DA5"/>
    <w:rsid w:val="002E0C5B"/>
    <w:rsid w:val="00305F0C"/>
    <w:rsid w:val="00310498"/>
    <w:rsid w:val="003306CC"/>
    <w:rsid w:val="00344548"/>
    <w:rsid w:val="0034742E"/>
    <w:rsid w:val="00350F9C"/>
    <w:rsid w:val="00374C98"/>
    <w:rsid w:val="003752B1"/>
    <w:rsid w:val="00380D55"/>
    <w:rsid w:val="00382834"/>
    <w:rsid w:val="00383EDD"/>
    <w:rsid w:val="00384025"/>
    <w:rsid w:val="00390824"/>
    <w:rsid w:val="003A52C3"/>
    <w:rsid w:val="003D33A1"/>
    <w:rsid w:val="003E2B76"/>
    <w:rsid w:val="003F6170"/>
    <w:rsid w:val="00415784"/>
    <w:rsid w:val="004201D9"/>
    <w:rsid w:val="004378A0"/>
    <w:rsid w:val="00454260"/>
    <w:rsid w:val="00454C24"/>
    <w:rsid w:val="00461E20"/>
    <w:rsid w:val="00464345"/>
    <w:rsid w:val="00475800"/>
    <w:rsid w:val="004906D2"/>
    <w:rsid w:val="0049217A"/>
    <w:rsid w:val="00496888"/>
    <w:rsid w:val="004A5DEC"/>
    <w:rsid w:val="004B0B4B"/>
    <w:rsid w:val="004B7D08"/>
    <w:rsid w:val="004C16BD"/>
    <w:rsid w:val="004D5F5B"/>
    <w:rsid w:val="004D6C2D"/>
    <w:rsid w:val="004E55CC"/>
    <w:rsid w:val="00504A61"/>
    <w:rsid w:val="00520BDF"/>
    <w:rsid w:val="00535F1B"/>
    <w:rsid w:val="0055242B"/>
    <w:rsid w:val="00553774"/>
    <w:rsid w:val="00561DF8"/>
    <w:rsid w:val="00563F31"/>
    <w:rsid w:val="0057057E"/>
    <w:rsid w:val="00570848"/>
    <w:rsid w:val="00584BAE"/>
    <w:rsid w:val="005A5F1B"/>
    <w:rsid w:val="005B5994"/>
    <w:rsid w:val="005D6554"/>
    <w:rsid w:val="005F1EB5"/>
    <w:rsid w:val="005F2B45"/>
    <w:rsid w:val="005F36F4"/>
    <w:rsid w:val="006025AA"/>
    <w:rsid w:val="00611341"/>
    <w:rsid w:val="0061462B"/>
    <w:rsid w:val="006223D4"/>
    <w:rsid w:val="00654185"/>
    <w:rsid w:val="00660C4B"/>
    <w:rsid w:val="00666525"/>
    <w:rsid w:val="00676190"/>
    <w:rsid w:val="0067642A"/>
    <w:rsid w:val="00682C0E"/>
    <w:rsid w:val="00687625"/>
    <w:rsid w:val="00697335"/>
    <w:rsid w:val="006A1512"/>
    <w:rsid w:val="006A2C89"/>
    <w:rsid w:val="006C56DE"/>
    <w:rsid w:val="006C75D7"/>
    <w:rsid w:val="006D34C9"/>
    <w:rsid w:val="006D39D6"/>
    <w:rsid w:val="006D4180"/>
    <w:rsid w:val="006D699E"/>
    <w:rsid w:val="006D7D3A"/>
    <w:rsid w:val="006E5E50"/>
    <w:rsid w:val="006F33CF"/>
    <w:rsid w:val="007006FF"/>
    <w:rsid w:val="00701694"/>
    <w:rsid w:val="0071420A"/>
    <w:rsid w:val="00717A7D"/>
    <w:rsid w:val="0073312A"/>
    <w:rsid w:val="0073706B"/>
    <w:rsid w:val="007429B5"/>
    <w:rsid w:val="00763CC2"/>
    <w:rsid w:val="00773930"/>
    <w:rsid w:val="00784319"/>
    <w:rsid w:val="007A0C62"/>
    <w:rsid w:val="007A31F6"/>
    <w:rsid w:val="007B22D3"/>
    <w:rsid w:val="007B403B"/>
    <w:rsid w:val="007B4955"/>
    <w:rsid w:val="007B6EE9"/>
    <w:rsid w:val="007C3A9F"/>
    <w:rsid w:val="007D3BD3"/>
    <w:rsid w:val="007D7644"/>
    <w:rsid w:val="008071D1"/>
    <w:rsid w:val="00811575"/>
    <w:rsid w:val="00821B09"/>
    <w:rsid w:val="00826454"/>
    <w:rsid w:val="008366E1"/>
    <w:rsid w:val="008415FD"/>
    <w:rsid w:val="00845CB4"/>
    <w:rsid w:val="00846D8B"/>
    <w:rsid w:val="00851A34"/>
    <w:rsid w:val="00855F39"/>
    <w:rsid w:val="00864422"/>
    <w:rsid w:val="00864A2A"/>
    <w:rsid w:val="0086543D"/>
    <w:rsid w:val="00893BA2"/>
    <w:rsid w:val="008A3886"/>
    <w:rsid w:val="008A43C0"/>
    <w:rsid w:val="008A67D3"/>
    <w:rsid w:val="008A7B27"/>
    <w:rsid w:val="008C30A3"/>
    <w:rsid w:val="008D0014"/>
    <w:rsid w:val="008D24F3"/>
    <w:rsid w:val="008E407F"/>
    <w:rsid w:val="008E6173"/>
    <w:rsid w:val="008F1CC9"/>
    <w:rsid w:val="008F4EFB"/>
    <w:rsid w:val="008F66F1"/>
    <w:rsid w:val="00926291"/>
    <w:rsid w:val="009266FC"/>
    <w:rsid w:val="009304D8"/>
    <w:rsid w:val="009405F1"/>
    <w:rsid w:val="009467EF"/>
    <w:rsid w:val="0095072F"/>
    <w:rsid w:val="009555EF"/>
    <w:rsid w:val="009566C5"/>
    <w:rsid w:val="00961722"/>
    <w:rsid w:val="009662D3"/>
    <w:rsid w:val="00971459"/>
    <w:rsid w:val="009919F3"/>
    <w:rsid w:val="00994129"/>
    <w:rsid w:val="009946A6"/>
    <w:rsid w:val="009A1D2E"/>
    <w:rsid w:val="009A5599"/>
    <w:rsid w:val="009B13FD"/>
    <w:rsid w:val="009B597A"/>
    <w:rsid w:val="009B6055"/>
    <w:rsid w:val="009C235C"/>
    <w:rsid w:val="009D430E"/>
    <w:rsid w:val="009D678A"/>
    <w:rsid w:val="009F2B40"/>
    <w:rsid w:val="00A04ADC"/>
    <w:rsid w:val="00A11753"/>
    <w:rsid w:val="00A153DE"/>
    <w:rsid w:val="00A35798"/>
    <w:rsid w:val="00A37A56"/>
    <w:rsid w:val="00A4383F"/>
    <w:rsid w:val="00A44FFE"/>
    <w:rsid w:val="00A57705"/>
    <w:rsid w:val="00A67289"/>
    <w:rsid w:val="00A74122"/>
    <w:rsid w:val="00A8058A"/>
    <w:rsid w:val="00A83E2C"/>
    <w:rsid w:val="00A90B04"/>
    <w:rsid w:val="00AA0308"/>
    <w:rsid w:val="00AA7CEF"/>
    <w:rsid w:val="00AB2E0C"/>
    <w:rsid w:val="00AC21D6"/>
    <w:rsid w:val="00AD18BF"/>
    <w:rsid w:val="00AD479D"/>
    <w:rsid w:val="00AD5BD9"/>
    <w:rsid w:val="00AE17A2"/>
    <w:rsid w:val="00AE71E4"/>
    <w:rsid w:val="00AF7EAC"/>
    <w:rsid w:val="00B11132"/>
    <w:rsid w:val="00B22108"/>
    <w:rsid w:val="00B228A0"/>
    <w:rsid w:val="00B23A56"/>
    <w:rsid w:val="00B23BF5"/>
    <w:rsid w:val="00B25B0B"/>
    <w:rsid w:val="00B340BF"/>
    <w:rsid w:val="00B44D19"/>
    <w:rsid w:val="00B47A85"/>
    <w:rsid w:val="00B507B1"/>
    <w:rsid w:val="00B511BF"/>
    <w:rsid w:val="00B57CA1"/>
    <w:rsid w:val="00B60405"/>
    <w:rsid w:val="00B61F32"/>
    <w:rsid w:val="00B623C0"/>
    <w:rsid w:val="00B62E03"/>
    <w:rsid w:val="00B67FA2"/>
    <w:rsid w:val="00B76F72"/>
    <w:rsid w:val="00B8252D"/>
    <w:rsid w:val="00B92FC5"/>
    <w:rsid w:val="00BA1EE4"/>
    <w:rsid w:val="00BA1F46"/>
    <w:rsid w:val="00BC09DC"/>
    <w:rsid w:val="00BD2CC5"/>
    <w:rsid w:val="00BD5553"/>
    <w:rsid w:val="00BE1F2A"/>
    <w:rsid w:val="00BF163F"/>
    <w:rsid w:val="00BF1F21"/>
    <w:rsid w:val="00C05469"/>
    <w:rsid w:val="00C067B3"/>
    <w:rsid w:val="00C12BB4"/>
    <w:rsid w:val="00C14A8C"/>
    <w:rsid w:val="00C22B1E"/>
    <w:rsid w:val="00C4433F"/>
    <w:rsid w:val="00C46448"/>
    <w:rsid w:val="00C526EE"/>
    <w:rsid w:val="00C54512"/>
    <w:rsid w:val="00C605AC"/>
    <w:rsid w:val="00C85F58"/>
    <w:rsid w:val="00C86F1F"/>
    <w:rsid w:val="00C9312B"/>
    <w:rsid w:val="00C94D29"/>
    <w:rsid w:val="00C976AC"/>
    <w:rsid w:val="00CA4E1A"/>
    <w:rsid w:val="00CA57D9"/>
    <w:rsid w:val="00CB77A2"/>
    <w:rsid w:val="00CC3CC6"/>
    <w:rsid w:val="00CD1ABC"/>
    <w:rsid w:val="00CD3DDB"/>
    <w:rsid w:val="00CE75C8"/>
    <w:rsid w:val="00CF1C7A"/>
    <w:rsid w:val="00D02EFE"/>
    <w:rsid w:val="00D06614"/>
    <w:rsid w:val="00D141C0"/>
    <w:rsid w:val="00D161CA"/>
    <w:rsid w:val="00D21764"/>
    <w:rsid w:val="00D27F92"/>
    <w:rsid w:val="00D30900"/>
    <w:rsid w:val="00D33088"/>
    <w:rsid w:val="00D50184"/>
    <w:rsid w:val="00D55891"/>
    <w:rsid w:val="00D6750A"/>
    <w:rsid w:val="00D67A3C"/>
    <w:rsid w:val="00D87C93"/>
    <w:rsid w:val="00D91E8F"/>
    <w:rsid w:val="00D97BAE"/>
    <w:rsid w:val="00DA5AE6"/>
    <w:rsid w:val="00DB6752"/>
    <w:rsid w:val="00DB6EAD"/>
    <w:rsid w:val="00DB7D8C"/>
    <w:rsid w:val="00DC1A31"/>
    <w:rsid w:val="00DC3CB2"/>
    <w:rsid w:val="00DE7471"/>
    <w:rsid w:val="00E0212E"/>
    <w:rsid w:val="00E076AB"/>
    <w:rsid w:val="00E16427"/>
    <w:rsid w:val="00E27BAA"/>
    <w:rsid w:val="00E45451"/>
    <w:rsid w:val="00E469C4"/>
    <w:rsid w:val="00E536A4"/>
    <w:rsid w:val="00E54C33"/>
    <w:rsid w:val="00E60AF9"/>
    <w:rsid w:val="00E62501"/>
    <w:rsid w:val="00E6358C"/>
    <w:rsid w:val="00E705CA"/>
    <w:rsid w:val="00E70E1B"/>
    <w:rsid w:val="00E76A00"/>
    <w:rsid w:val="00E77A83"/>
    <w:rsid w:val="00E80B00"/>
    <w:rsid w:val="00E84099"/>
    <w:rsid w:val="00E86116"/>
    <w:rsid w:val="00E907EB"/>
    <w:rsid w:val="00E923CE"/>
    <w:rsid w:val="00E953A8"/>
    <w:rsid w:val="00E957F3"/>
    <w:rsid w:val="00E9588D"/>
    <w:rsid w:val="00EB090F"/>
    <w:rsid w:val="00EB4795"/>
    <w:rsid w:val="00EB51B3"/>
    <w:rsid w:val="00F312B4"/>
    <w:rsid w:val="00F3789F"/>
    <w:rsid w:val="00F40BA4"/>
    <w:rsid w:val="00F437CA"/>
    <w:rsid w:val="00F440A8"/>
    <w:rsid w:val="00F6372C"/>
    <w:rsid w:val="00F64530"/>
    <w:rsid w:val="00F651CA"/>
    <w:rsid w:val="00F75E92"/>
    <w:rsid w:val="00FA6011"/>
    <w:rsid w:val="00FB08D0"/>
    <w:rsid w:val="00FC1430"/>
    <w:rsid w:val="00FC5515"/>
    <w:rsid w:val="00FC5669"/>
    <w:rsid w:val="00FD1372"/>
    <w:rsid w:val="00FD2719"/>
    <w:rsid w:val="00FF204D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FABBCF"/>
  <w15:docId w15:val="{E2FDE700-B19E-4F82-8D4F-334CEB24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E0212E"/>
    <w:pPr>
      <w:suppressAutoHyphens/>
      <w:spacing w:before="100" w:after="119" w:line="100" w:lineRule="atLeast"/>
    </w:pPr>
    <w:rPr>
      <w:rFonts w:eastAsia="Arial"/>
      <w:sz w:val="24"/>
      <w:szCs w:val="24"/>
      <w:lang w:eastAsia="ar-SA"/>
    </w:rPr>
  </w:style>
  <w:style w:type="paragraph" w:customStyle="1" w:styleId="af">
    <w:name w:val="Первая строка с отступом"/>
    <w:basedOn w:val="a"/>
    <w:rsid w:val="00B62E03"/>
    <w:pPr>
      <w:widowControl w:val="0"/>
      <w:ind w:firstLine="709"/>
      <w:jc w:val="both"/>
    </w:pPr>
    <w:rPr>
      <w:rFonts w:ascii="PT Astra Serif" w:eastAsia="source han sans cn regular" w:hAnsi="PT Astra Serif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136D-D97E-4368-8D9D-E03D54D3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Драгунова С.А.</cp:lastModifiedBy>
  <cp:revision>2</cp:revision>
  <cp:lastPrinted>2022-02-24T07:16:00Z</cp:lastPrinted>
  <dcterms:created xsi:type="dcterms:W3CDTF">2022-11-16T05:30:00Z</dcterms:created>
  <dcterms:modified xsi:type="dcterms:W3CDTF">2022-11-16T05:30:00Z</dcterms:modified>
</cp:coreProperties>
</file>