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3D8E" w14:textId="77777777" w:rsidR="00FE67CE" w:rsidRDefault="00FE67CE" w:rsidP="00FE67CE">
      <w:pPr>
        <w:pStyle w:val="ConsPlusNormal"/>
        <w:outlineLvl w:val="0"/>
      </w:pPr>
      <w:r>
        <w:t>Зарегистрировано в Минюсте России 30 августа 2022 г. N 69839</w:t>
      </w:r>
    </w:p>
    <w:p w14:paraId="5D282E53" w14:textId="77777777" w:rsidR="00FE67CE" w:rsidRDefault="00FE67CE" w:rsidP="00FE67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98619C4" w14:textId="77777777" w:rsidR="00FE67CE" w:rsidRDefault="00FE67CE" w:rsidP="00FE67CE">
      <w:pPr>
        <w:pStyle w:val="ConsPlusNormal"/>
        <w:jc w:val="center"/>
      </w:pPr>
    </w:p>
    <w:p w14:paraId="58975875" w14:textId="77777777" w:rsidR="00FE67CE" w:rsidRDefault="00FE67CE" w:rsidP="00FE67CE">
      <w:pPr>
        <w:pStyle w:val="ConsPlusTitle"/>
        <w:jc w:val="center"/>
      </w:pPr>
      <w:r>
        <w:t>МИНИСТЕРСТВО РОССИЙСКОЙ ФЕДЕРАЦИИ ПО РАЗВИТИЮ</w:t>
      </w:r>
    </w:p>
    <w:p w14:paraId="41295BB1" w14:textId="77777777" w:rsidR="00FE67CE" w:rsidRDefault="00FE67CE" w:rsidP="00FE67CE">
      <w:pPr>
        <w:pStyle w:val="ConsPlusTitle"/>
        <w:jc w:val="center"/>
      </w:pPr>
      <w:r>
        <w:t>ДАЛЬНЕГО ВОСТОКА И АРКТИКИ</w:t>
      </w:r>
    </w:p>
    <w:p w14:paraId="6AAF714F" w14:textId="77777777" w:rsidR="00FE67CE" w:rsidRDefault="00FE67CE" w:rsidP="00FE67CE">
      <w:pPr>
        <w:pStyle w:val="ConsPlusTitle"/>
        <w:jc w:val="center"/>
      </w:pPr>
    </w:p>
    <w:p w14:paraId="679AE5FF" w14:textId="77777777" w:rsidR="00FE67CE" w:rsidRDefault="00FE67CE" w:rsidP="00FE67CE">
      <w:pPr>
        <w:pStyle w:val="ConsPlusTitle"/>
        <w:jc w:val="center"/>
      </w:pPr>
      <w:r>
        <w:t>ПРИКАЗ</w:t>
      </w:r>
    </w:p>
    <w:p w14:paraId="3C7662F8" w14:textId="77777777" w:rsidR="00FE67CE" w:rsidRDefault="00FE67CE" w:rsidP="00FE67CE">
      <w:pPr>
        <w:pStyle w:val="ConsPlusTitle"/>
        <w:jc w:val="center"/>
      </w:pPr>
      <w:r>
        <w:t>от 2 августа 2022 г. N 95</w:t>
      </w:r>
    </w:p>
    <w:p w14:paraId="24BF9D2F" w14:textId="77777777" w:rsidR="00FE67CE" w:rsidRDefault="00FE67CE" w:rsidP="00FE67CE">
      <w:pPr>
        <w:pStyle w:val="ConsPlusTitle"/>
        <w:jc w:val="center"/>
      </w:pPr>
    </w:p>
    <w:p w14:paraId="65FDECCA" w14:textId="77777777" w:rsidR="00FE67CE" w:rsidRDefault="00FE67CE" w:rsidP="00FE67CE">
      <w:pPr>
        <w:pStyle w:val="ConsPlusTitle"/>
        <w:jc w:val="center"/>
      </w:pPr>
      <w:r>
        <w:t>ОБ УТВЕРЖДЕНИИ КРИТЕРИЕВ</w:t>
      </w:r>
    </w:p>
    <w:p w14:paraId="5971DD9E" w14:textId="77777777" w:rsidR="00FE67CE" w:rsidRDefault="00FE67CE" w:rsidP="00FE67CE">
      <w:pPr>
        <w:pStyle w:val="ConsPlusTitle"/>
        <w:jc w:val="center"/>
      </w:pPr>
      <w:r>
        <w:t>ОЦЕНКИ БИЗНЕС-ПЛАНА, ПРЕДСТАВЛЯЕМОГО ДЛЯ ЗАКЛЮЧЕНИЯ</w:t>
      </w:r>
    </w:p>
    <w:p w14:paraId="004FE73F" w14:textId="77777777" w:rsidR="00FE67CE" w:rsidRDefault="00FE67CE" w:rsidP="00FE67CE">
      <w:pPr>
        <w:pStyle w:val="ConsPlusTitle"/>
        <w:jc w:val="center"/>
      </w:pPr>
      <w:r>
        <w:t>СОГЛАШЕНИЯ ОБ ОСУЩЕСТВЛЕНИИ ДЕЯТЕЛЬНОСТИ В КАЧЕСТВЕ</w:t>
      </w:r>
    </w:p>
    <w:p w14:paraId="1466FE22" w14:textId="77777777" w:rsidR="00FE67CE" w:rsidRDefault="00FE67CE" w:rsidP="00FE67CE">
      <w:pPr>
        <w:pStyle w:val="ConsPlusTitle"/>
        <w:jc w:val="center"/>
      </w:pPr>
      <w:r>
        <w:t>РЕЗИДЕНТА СВОБОДНОГО ПОРТА ВЛАДИВОСТОК</w:t>
      </w:r>
    </w:p>
    <w:p w14:paraId="4E301234" w14:textId="77777777" w:rsidR="00FE67CE" w:rsidRDefault="00FE67CE" w:rsidP="00FE67CE">
      <w:pPr>
        <w:pStyle w:val="ConsPlusNormal"/>
        <w:jc w:val="center"/>
      </w:pPr>
    </w:p>
    <w:p w14:paraId="25373169" w14:textId="77777777" w:rsidR="00FE67CE" w:rsidRDefault="00FE67CE" w:rsidP="00FE67CE">
      <w:pPr>
        <w:pStyle w:val="ConsPlusNormal"/>
        <w:ind w:firstLine="540"/>
        <w:jc w:val="both"/>
      </w:pPr>
      <w:r>
        <w:t xml:space="preserve">В соответствии с </w:t>
      </w:r>
      <w:hyperlink r:id="rId4" w:tooltip="Федеральный закон от 13.07.2015 N 212-ФЗ (ред. от 30.12.2021) &quot;О свободном порте Владивосток&quot; {КонсультантПлюс}">
        <w:r>
          <w:rPr>
            <w:color w:val="0000FF"/>
          </w:rPr>
          <w:t>частью 5 статьи 11</w:t>
        </w:r>
      </w:hyperlink>
      <w:r>
        <w:t xml:space="preserve"> Федерального закона от 13 июля 2015 г. N 212-ФЗ "О свободном порте Владивосток" (Собрание законодательства Российской Федерации, 2015, N 29, ст. 4338; 2022, N 1, ст. 46), подпунктом </w:t>
      </w:r>
      <w:hyperlink r:id="rId5" w:tooltip="Постановление Правительства РФ от 30.06.2012 N 664 (ред. от 16.04.2022) &quot;О Министерстве Российской Федерации по развитию Дальнего Востока и Арктики&quot; (вместе с &quot;Положением о Министерстве Российской Федерации по развитию Дальнего Востока и Арктики&quot;) (с изм. и до">
        <w:r>
          <w:rPr>
            <w:color w:val="0000FF"/>
          </w:rPr>
          <w:t>4.2.20.1(2)</w:t>
        </w:r>
      </w:hyperlink>
      <w:r>
        <w:t xml:space="preserve"> Положения о Министерстве Российской Федерации по развитию Дальнего Востока и Арктики, утвержденного постановлением Правительства Российской Федерации от 30 июня 2012 г. N 664 (Собрание законодательства Российской Федерации, 2012, N 28, ст. 3898; 2022, N 17, ст. 2893), приказываю:</w:t>
      </w:r>
    </w:p>
    <w:p w14:paraId="516F5100" w14:textId="77777777" w:rsidR="00FE67CE" w:rsidRDefault="00FE67CE" w:rsidP="00FE67CE">
      <w:pPr>
        <w:pStyle w:val="ConsPlusNormal"/>
        <w:spacing w:before="200"/>
        <w:ind w:firstLine="540"/>
        <w:jc w:val="both"/>
      </w:pPr>
      <w:r>
        <w:t xml:space="preserve">Утвердить прилагаемые </w:t>
      </w:r>
      <w:hyperlink w:anchor="P29" w:tooltip="КРИТЕРИИ">
        <w:r>
          <w:rPr>
            <w:color w:val="0000FF"/>
          </w:rPr>
          <w:t>критерии</w:t>
        </w:r>
      </w:hyperlink>
      <w:r>
        <w:t xml:space="preserve"> оценки бизнес-плана, представляемого для заключения соглашения об осуществлении деятельности в качестве резидента свободного порта Владивосток.</w:t>
      </w:r>
    </w:p>
    <w:p w14:paraId="36834E42" w14:textId="77777777" w:rsidR="00FE67CE" w:rsidRDefault="00FE67CE" w:rsidP="00FE67CE">
      <w:pPr>
        <w:pStyle w:val="ConsPlusNormal"/>
        <w:ind w:firstLine="540"/>
        <w:jc w:val="both"/>
      </w:pPr>
    </w:p>
    <w:p w14:paraId="665E0AF9" w14:textId="77777777" w:rsidR="00FE67CE" w:rsidRDefault="00FE67CE" w:rsidP="00FE67CE">
      <w:pPr>
        <w:pStyle w:val="ConsPlusNormal"/>
        <w:jc w:val="right"/>
      </w:pPr>
      <w:r>
        <w:t>Министр</w:t>
      </w:r>
    </w:p>
    <w:p w14:paraId="40D7D9DC" w14:textId="77777777" w:rsidR="00FE67CE" w:rsidRDefault="00FE67CE" w:rsidP="00FE67CE">
      <w:pPr>
        <w:pStyle w:val="ConsPlusNormal"/>
        <w:jc w:val="right"/>
      </w:pPr>
      <w:r>
        <w:t>А.О.ЧЕКУНКОВ</w:t>
      </w:r>
    </w:p>
    <w:p w14:paraId="33CD99E0" w14:textId="77777777" w:rsidR="00FE67CE" w:rsidRDefault="00FE67CE" w:rsidP="00FE67CE">
      <w:pPr>
        <w:pStyle w:val="ConsPlusNormal"/>
        <w:ind w:firstLine="540"/>
        <w:jc w:val="both"/>
      </w:pPr>
    </w:p>
    <w:p w14:paraId="7194EEC1" w14:textId="77777777" w:rsidR="00FE67CE" w:rsidRDefault="00FE67CE" w:rsidP="00FE67CE">
      <w:pPr>
        <w:pStyle w:val="ConsPlusNormal"/>
        <w:ind w:firstLine="540"/>
        <w:jc w:val="both"/>
      </w:pPr>
    </w:p>
    <w:p w14:paraId="79984DC8" w14:textId="77777777" w:rsidR="00FE67CE" w:rsidRDefault="00FE67CE" w:rsidP="00FE67CE">
      <w:pPr>
        <w:pStyle w:val="ConsPlusNormal"/>
        <w:ind w:firstLine="540"/>
        <w:jc w:val="both"/>
      </w:pPr>
    </w:p>
    <w:p w14:paraId="62ECF29B" w14:textId="77777777" w:rsidR="00FE67CE" w:rsidRDefault="00FE67CE" w:rsidP="00FE67CE">
      <w:pPr>
        <w:pStyle w:val="ConsPlusNormal"/>
        <w:ind w:firstLine="540"/>
        <w:jc w:val="both"/>
      </w:pPr>
    </w:p>
    <w:p w14:paraId="37241560" w14:textId="77777777" w:rsidR="00FE67CE" w:rsidRDefault="00FE67CE" w:rsidP="00FE67CE">
      <w:pPr>
        <w:pStyle w:val="ConsPlusNormal"/>
        <w:ind w:firstLine="540"/>
        <w:jc w:val="both"/>
      </w:pPr>
    </w:p>
    <w:p w14:paraId="7E54E162" w14:textId="77777777" w:rsidR="00FE67CE" w:rsidRDefault="00FE67CE" w:rsidP="00FE67CE">
      <w:pPr>
        <w:pStyle w:val="ConsPlusNormal"/>
        <w:jc w:val="right"/>
        <w:outlineLvl w:val="0"/>
      </w:pPr>
      <w:r>
        <w:t>Утверждены</w:t>
      </w:r>
    </w:p>
    <w:p w14:paraId="195760D1" w14:textId="77777777" w:rsidR="00FE67CE" w:rsidRDefault="00FE67CE" w:rsidP="00FE67CE">
      <w:pPr>
        <w:pStyle w:val="ConsPlusNormal"/>
        <w:jc w:val="right"/>
      </w:pPr>
      <w:r>
        <w:t>приказом Минвостокразвития России</w:t>
      </w:r>
    </w:p>
    <w:p w14:paraId="482A0146" w14:textId="77777777" w:rsidR="00FE67CE" w:rsidRDefault="00FE67CE" w:rsidP="00FE67CE">
      <w:pPr>
        <w:pStyle w:val="ConsPlusNormal"/>
        <w:jc w:val="right"/>
      </w:pPr>
      <w:r>
        <w:t>от 02.08.2022 N 95</w:t>
      </w:r>
    </w:p>
    <w:p w14:paraId="0E7FC1FC" w14:textId="77777777" w:rsidR="00FE67CE" w:rsidRDefault="00FE67CE" w:rsidP="00FE67CE">
      <w:pPr>
        <w:pStyle w:val="ConsPlusNormal"/>
        <w:ind w:firstLine="540"/>
        <w:jc w:val="both"/>
      </w:pPr>
    </w:p>
    <w:p w14:paraId="56419512" w14:textId="77777777" w:rsidR="00FE67CE" w:rsidRDefault="00FE67CE" w:rsidP="00FE67CE">
      <w:pPr>
        <w:pStyle w:val="ConsPlusTitle"/>
        <w:jc w:val="center"/>
      </w:pPr>
      <w:bookmarkStart w:id="0" w:name="P29"/>
      <w:bookmarkEnd w:id="0"/>
      <w:r>
        <w:t>КРИТЕРИИ</w:t>
      </w:r>
    </w:p>
    <w:p w14:paraId="2D00BA0B" w14:textId="77777777" w:rsidR="00FE67CE" w:rsidRDefault="00FE67CE" w:rsidP="00FE67CE">
      <w:pPr>
        <w:pStyle w:val="ConsPlusTitle"/>
        <w:jc w:val="center"/>
      </w:pPr>
      <w:r>
        <w:t>ОЦЕНКИ БИЗНЕС-ПЛАНА, ПРЕДСТАВЛЯЕМОГО ДЛЯ ЗАКЛЮЧЕНИЯ</w:t>
      </w:r>
    </w:p>
    <w:p w14:paraId="0FEDFE0F" w14:textId="77777777" w:rsidR="00FE67CE" w:rsidRDefault="00FE67CE" w:rsidP="00FE67CE">
      <w:pPr>
        <w:pStyle w:val="ConsPlusTitle"/>
        <w:jc w:val="center"/>
      </w:pPr>
      <w:r>
        <w:t>СОГЛАШЕНИЯ ОБ ОСУЩЕСТВЛЕНИИ ДЕЯТЕЛЬНОСТИ В КАЧЕСТВЕ</w:t>
      </w:r>
    </w:p>
    <w:p w14:paraId="3838328F" w14:textId="77777777" w:rsidR="00FE67CE" w:rsidRDefault="00FE67CE" w:rsidP="00FE67CE">
      <w:pPr>
        <w:pStyle w:val="ConsPlusTitle"/>
        <w:jc w:val="center"/>
      </w:pPr>
      <w:r>
        <w:t>РЕЗИДЕНТА СВОБОДНОГО ПОРТА ВЛАДИВОСТОК</w:t>
      </w:r>
    </w:p>
    <w:p w14:paraId="5EF858C3" w14:textId="77777777" w:rsidR="00FE67CE" w:rsidRDefault="00FE67CE" w:rsidP="00FE67CE">
      <w:pPr>
        <w:pStyle w:val="ConsPlusNormal"/>
        <w:ind w:firstLine="540"/>
        <w:jc w:val="both"/>
      </w:pPr>
    </w:p>
    <w:p w14:paraId="78720F3F" w14:textId="77777777" w:rsidR="00FE67CE" w:rsidRDefault="00FE67CE" w:rsidP="00FE67CE">
      <w:pPr>
        <w:pStyle w:val="ConsPlusNormal"/>
        <w:ind w:firstLine="540"/>
        <w:jc w:val="both"/>
      </w:pPr>
      <w:r>
        <w:t>Достоверность и обоснованность заявленных в бизнес-плане следующих показателей:</w:t>
      </w:r>
    </w:p>
    <w:p w14:paraId="4ABFDEFE" w14:textId="77777777" w:rsidR="00FE67CE" w:rsidRDefault="00FE67CE" w:rsidP="00FE67CE">
      <w:pPr>
        <w:pStyle w:val="ConsPlusNormal"/>
        <w:spacing w:before="200"/>
        <w:ind w:firstLine="540"/>
        <w:jc w:val="both"/>
      </w:pPr>
      <w:r>
        <w:t>а) общий объем капитальных вложений в инвестиционный проект с разбивкой по годам;</w:t>
      </w:r>
    </w:p>
    <w:p w14:paraId="3DDAA0E6" w14:textId="77777777" w:rsidR="00FE67CE" w:rsidRDefault="00FE67CE" w:rsidP="00FE67CE">
      <w:pPr>
        <w:pStyle w:val="ConsPlusNormal"/>
        <w:spacing w:before="200"/>
        <w:ind w:firstLine="540"/>
        <w:jc w:val="both"/>
      </w:pPr>
      <w:r>
        <w:t>б) срок реализации инвестиционного проекта;</w:t>
      </w:r>
    </w:p>
    <w:p w14:paraId="075B5D3E" w14:textId="77777777" w:rsidR="00FE67CE" w:rsidRDefault="00FE67CE" w:rsidP="00FE67CE">
      <w:pPr>
        <w:pStyle w:val="ConsPlusNormal"/>
        <w:spacing w:before="200"/>
        <w:ind w:firstLine="540"/>
        <w:jc w:val="both"/>
      </w:pPr>
      <w:r>
        <w:t>в) количество создаваемых рабочих мест в рамках инвестиционного проекта.</w:t>
      </w:r>
    </w:p>
    <w:p w14:paraId="43D2BA66" w14:textId="77777777" w:rsidR="006B7601" w:rsidRDefault="006B7601"/>
    <w:sectPr w:rsidR="006B7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CB"/>
    <w:rsid w:val="00453BCB"/>
    <w:rsid w:val="006B7601"/>
    <w:rsid w:val="00FE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84ABC-C482-425C-9238-2253F5EEC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6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E67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292B13F21F5D3AAE75D4D0E2B7366CA74A08A78F43639AA922F791B7FDAFC510CB3F059D19B8F27965B1691C37A9913CB1E62B106U2OFH" TargetMode="External"/><Relationship Id="rId4" Type="http://schemas.openxmlformats.org/officeDocument/2006/relationships/hyperlink" Target="consultantplus://offline/ref=F292B13F21F5D3AAE75D4D0E2B7366CA74A08F7EFF3639AA922F791B7FDAFC510CB3F059D29F847BCF1417CD862C8A12C11E60B81A2F4339UFO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Шушакова Ксения Владимировна</dc:creator>
  <cp:keywords/>
  <dc:description/>
  <cp:lastModifiedBy>Шушакова Ксения Владимировна</cp:lastModifiedBy>
  <cp:revision>2</cp:revision>
  <dcterms:created xsi:type="dcterms:W3CDTF">2022-09-13T07:19:00Z</dcterms:created>
  <dcterms:modified xsi:type="dcterms:W3CDTF">2022-09-13T07:19:00Z</dcterms:modified>
</cp:coreProperties>
</file>