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623664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52640B">
        <w:rPr>
          <w:bCs/>
          <w:sz w:val="26"/>
          <w:szCs w:val="26"/>
        </w:rPr>
        <w:t>.12</w:t>
      </w:r>
      <w:r w:rsidR="003D5C66">
        <w:rPr>
          <w:bCs/>
          <w:sz w:val="26"/>
          <w:szCs w:val="26"/>
        </w:rPr>
        <w:t>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="00367CEF">
        <w:rPr>
          <w:bCs/>
          <w:sz w:val="26"/>
          <w:szCs w:val="26"/>
        </w:rPr>
        <w:t>.</w:t>
      </w:r>
      <w:r w:rsidR="00FB54A8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623664" w:rsidRPr="00623664" w:rsidRDefault="00623664" w:rsidP="004236CF">
      <w:pPr>
        <w:pStyle w:val="1"/>
        <w:numPr>
          <w:ilvl w:val="0"/>
          <w:numId w:val="16"/>
        </w:numPr>
        <w:spacing w:line="360" w:lineRule="auto"/>
        <w:ind w:right="175"/>
        <w:jc w:val="both"/>
        <w:rPr>
          <w:b w:val="0"/>
          <w:szCs w:val="26"/>
        </w:rPr>
      </w:pPr>
      <w:r w:rsidRPr="00623664">
        <w:rPr>
          <w:b w:val="0"/>
          <w:szCs w:val="26"/>
        </w:rPr>
        <w:t>О внесении изменений в решение Думы городского округа Спасск-Дальний от 29 июля 2021 г. № 42-НПА «Об утверждении Положения о муниципальном  земельном контроле на территории  городского округа Спасск-Дальний»</w:t>
      </w:r>
      <w:r>
        <w:rPr>
          <w:b w:val="0"/>
          <w:szCs w:val="26"/>
        </w:rPr>
        <w:t>.</w:t>
      </w:r>
    </w:p>
    <w:p w:rsidR="00623664" w:rsidRPr="00623664" w:rsidRDefault="00623664" w:rsidP="004236CF">
      <w:pPr>
        <w:spacing w:line="360" w:lineRule="auto"/>
      </w:pPr>
    </w:p>
    <w:p w:rsidR="00623664" w:rsidRPr="00623664" w:rsidRDefault="00623664" w:rsidP="004236CF">
      <w:pPr>
        <w:pStyle w:val="a6"/>
        <w:numPr>
          <w:ilvl w:val="0"/>
          <w:numId w:val="16"/>
        </w:numPr>
        <w:shd w:val="clear" w:color="auto" w:fill="FFFFFF"/>
        <w:spacing w:line="360" w:lineRule="auto"/>
        <w:ind w:right="-94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623664">
        <w:rPr>
          <w:spacing w:val="2"/>
          <w:sz w:val="26"/>
          <w:szCs w:val="26"/>
        </w:rPr>
        <w:t>О внесении изменений решение Думы городского округа Спасск-Дальний от 26 июня 2020 года № 35-НПА «Об утверждении Положения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pacing w:val="2"/>
          <w:sz w:val="26"/>
          <w:szCs w:val="26"/>
        </w:rPr>
        <w:t>.</w:t>
      </w:r>
      <w:proofErr w:type="gramEnd"/>
    </w:p>
    <w:p w:rsidR="00623664" w:rsidRPr="00623664" w:rsidRDefault="00623664" w:rsidP="004236CF">
      <w:pPr>
        <w:pStyle w:val="a6"/>
        <w:shd w:val="clear" w:color="auto" w:fill="FFFFFF"/>
        <w:spacing w:line="360" w:lineRule="auto"/>
        <w:ind w:right="-94"/>
        <w:jc w:val="both"/>
        <w:textAlignment w:val="baseline"/>
        <w:rPr>
          <w:spacing w:val="2"/>
          <w:sz w:val="26"/>
          <w:szCs w:val="26"/>
        </w:rPr>
      </w:pPr>
    </w:p>
    <w:p w:rsidR="00623664" w:rsidRPr="00623664" w:rsidRDefault="00623664" w:rsidP="004236CF">
      <w:pPr>
        <w:pStyle w:val="a6"/>
        <w:numPr>
          <w:ilvl w:val="0"/>
          <w:numId w:val="16"/>
        </w:numPr>
        <w:spacing w:line="360" w:lineRule="auto"/>
        <w:ind w:right="-2"/>
        <w:jc w:val="both"/>
        <w:rPr>
          <w:sz w:val="26"/>
          <w:szCs w:val="26"/>
        </w:rPr>
      </w:pPr>
      <w:r w:rsidRPr="00623664">
        <w:rPr>
          <w:spacing w:val="2"/>
          <w:sz w:val="26"/>
          <w:szCs w:val="26"/>
        </w:rPr>
        <w:t xml:space="preserve"> </w:t>
      </w:r>
      <w:r w:rsidRPr="00623664">
        <w:rPr>
          <w:sz w:val="26"/>
          <w:szCs w:val="26"/>
        </w:rPr>
        <w:t>О внесении изменений в решение Думы городского округа  Спасск-Дальний</w:t>
      </w:r>
    </w:p>
    <w:p w:rsidR="00623664" w:rsidRPr="00623664" w:rsidRDefault="00623664" w:rsidP="004236CF">
      <w:pPr>
        <w:spacing w:line="360" w:lineRule="auto"/>
        <w:ind w:right="-2"/>
        <w:jc w:val="both"/>
        <w:rPr>
          <w:sz w:val="26"/>
          <w:szCs w:val="26"/>
        </w:rPr>
      </w:pPr>
      <w:r w:rsidRPr="00623664">
        <w:rPr>
          <w:sz w:val="26"/>
          <w:szCs w:val="26"/>
        </w:rPr>
        <w:t xml:space="preserve">            Приморского края от 04.12.2018№ 86-НПА «О порядке определения размера</w:t>
      </w:r>
    </w:p>
    <w:p w:rsidR="00623664" w:rsidRPr="00623664" w:rsidRDefault="00623664" w:rsidP="004236CF">
      <w:pPr>
        <w:spacing w:line="360" w:lineRule="auto"/>
        <w:ind w:right="-2"/>
        <w:jc w:val="both"/>
        <w:rPr>
          <w:sz w:val="26"/>
          <w:szCs w:val="26"/>
        </w:rPr>
      </w:pPr>
      <w:r w:rsidRPr="00623664">
        <w:rPr>
          <w:sz w:val="26"/>
          <w:szCs w:val="26"/>
        </w:rPr>
        <w:t xml:space="preserve">            арендной платы за земельные участки, находящиеся в собственности </w:t>
      </w:r>
      <w:proofErr w:type="gramStart"/>
      <w:r w:rsidRPr="00623664">
        <w:rPr>
          <w:sz w:val="26"/>
          <w:szCs w:val="26"/>
        </w:rPr>
        <w:t>городского</w:t>
      </w:r>
      <w:proofErr w:type="gramEnd"/>
      <w:r w:rsidRPr="00623664">
        <w:rPr>
          <w:sz w:val="26"/>
          <w:szCs w:val="26"/>
        </w:rPr>
        <w:t xml:space="preserve"> </w:t>
      </w:r>
    </w:p>
    <w:p w:rsidR="00623664" w:rsidRPr="00623664" w:rsidRDefault="00623664" w:rsidP="004236CF">
      <w:pPr>
        <w:spacing w:line="360" w:lineRule="auto"/>
        <w:ind w:right="-2"/>
        <w:jc w:val="both"/>
        <w:rPr>
          <w:sz w:val="26"/>
          <w:szCs w:val="26"/>
        </w:rPr>
      </w:pPr>
      <w:r w:rsidRPr="00623664">
        <w:rPr>
          <w:sz w:val="26"/>
          <w:szCs w:val="26"/>
        </w:rPr>
        <w:t xml:space="preserve">            округа Спасск-Дальний и предоставленные в аренду без торгов».</w:t>
      </w:r>
    </w:p>
    <w:p w:rsidR="00623664" w:rsidRPr="00623664" w:rsidRDefault="00623664" w:rsidP="004236CF">
      <w:pPr>
        <w:spacing w:line="360" w:lineRule="auto"/>
        <w:ind w:right="-2"/>
        <w:jc w:val="both"/>
        <w:rPr>
          <w:sz w:val="26"/>
          <w:szCs w:val="26"/>
        </w:rPr>
      </w:pPr>
    </w:p>
    <w:p w:rsidR="00623664" w:rsidRPr="00623664" w:rsidRDefault="00623664" w:rsidP="004236CF">
      <w:pPr>
        <w:pStyle w:val="a6"/>
        <w:numPr>
          <w:ilvl w:val="0"/>
          <w:numId w:val="16"/>
        </w:numPr>
        <w:spacing w:line="360" w:lineRule="auto"/>
        <w:jc w:val="both"/>
        <w:rPr>
          <w:sz w:val="26"/>
          <w:szCs w:val="26"/>
        </w:rPr>
      </w:pPr>
      <w:r w:rsidRPr="00623664">
        <w:rPr>
          <w:sz w:val="26"/>
          <w:szCs w:val="26"/>
        </w:rPr>
        <w:t>Об утверждении перечня индикативных показателей, применяемых при осуществлении муниципального земельного контроля на территории городского округа Спасск-Дальний</w:t>
      </w:r>
      <w:r w:rsidRPr="00623664">
        <w:rPr>
          <w:color w:val="000000" w:themeColor="text1"/>
          <w:szCs w:val="26"/>
        </w:rPr>
        <w:t>»</w:t>
      </w:r>
      <w:r>
        <w:rPr>
          <w:sz w:val="26"/>
          <w:szCs w:val="26"/>
        </w:rPr>
        <w:t>.</w:t>
      </w:r>
    </w:p>
    <w:p w:rsidR="00530985" w:rsidRDefault="00530985" w:rsidP="004236CF">
      <w:pPr>
        <w:pStyle w:val="af"/>
        <w:spacing w:before="0"/>
        <w:ind w:right="-1" w:firstLine="0"/>
        <w:rPr>
          <w:spacing w:val="-2"/>
          <w:sz w:val="26"/>
          <w:szCs w:val="26"/>
        </w:rPr>
      </w:pPr>
    </w:p>
    <w:p w:rsidR="002C6F8A" w:rsidRPr="00FB54A8" w:rsidRDefault="002C6F8A" w:rsidP="004236CF">
      <w:pPr>
        <w:spacing w:line="360" w:lineRule="auto"/>
        <w:jc w:val="both"/>
        <w:rPr>
          <w:sz w:val="26"/>
          <w:szCs w:val="26"/>
        </w:rPr>
      </w:pPr>
    </w:p>
    <w:sectPr w:rsidR="002C6F8A" w:rsidRPr="00FB54A8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3C63"/>
    <w:multiLevelType w:val="hybridMultilevel"/>
    <w:tmpl w:val="47BC4498"/>
    <w:lvl w:ilvl="0" w:tplc="D23E1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A6755D"/>
    <w:multiLevelType w:val="hybridMultilevel"/>
    <w:tmpl w:val="9E60780E"/>
    <w:lvl w:ilvl="0" w:tplc="35AECE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D18F1"/>
    <w:multiLevelType w:val="hybridMultilevel"/>
    <w:tmpl w:val="17FC8068"/>
    <w:lvl w:ilvl="0" w:tplc="F298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7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619BF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B0989"/>
    <w:rsid w:val="002C6F8A"/>
    <w:rsid w:val="002D3FA3"/>
    <w:rsid w:val="002E1361"/>
    <w:rsid w:val="002F4E85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3D87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236CF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2640B"/>
    <w:rsid w:val="00530985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23664"/>
    <w:rsid w:val="0063247A"/>
    <w:rsid w:val="00633816"/>
    <w:rsid w:val="0063455E"/>
    <w:rsid w:val="00661882"/>
    <w:rsid w:val="00670036"/>
    <w:rsid w:val="006A2492"/>
    <w:rsid w:val="006A597A"/>
    <w:rsid w:val="006C2D08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934A2"/>
    <w:rsid w:val="008A2655"/>
    <w:rsid w:val="008C7204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5F9F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65F43"/>
    <w:rsid w:val="00C708A9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45568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тиль в законе Знак"/>
    <w:basedOn w:val="a"/>
    <w:link w:val="af0"/>
    <w:rsid w:val="00530985"/>
    <w:pPr>
      <w:spacing w:before="120" w:line="360" w:lineRule="auto"/>
      <w:ind w:firstLine="851"/>
      <w:jc w:val="both"/>
    </w:pPr>
    <w:rPr>
      <w:rFonts w:eastAsia="Calibri"/>
      <w:snapToGrid w:val="0"/>
      <w:sz w:val="20"/>
    </w:rPr>
  </w:style>
  <w:style w:type="character" w:customStyle="1" w:styleId="af0">
    <w:name w:val="Стиль в законе Знак Знак"/>
    <w:link w:val="af"/>
    <w:locked/>
    <w:rsid w:val="00530985"/>
    <w:rPr>
      <w:rFonts w:ascii="Times New Roman" w:eastAsia="Calibri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126</cp:revision>
  <cp:lastPrinted>2021-12-15T07:24:00Z</cp:lastPrinted>
  <dcterms:created xsi:type="dcterms:W3CDTF">2013-03-18T05:49:00Z</dcterms:created>
  <dcterms:modified xsi:type="dcterms:W3CDTF">2021-12-15T07:24:00Z</dcterms:modified>
</cp:coreProperties>
</file>