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982AC7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690103035" r:id="rId7"/>
        </w:pic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F40187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086420" w:rsidRPr="00F40187" w:rsidRDefault="00086420" w:rsidP="00086420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018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086420" w:rsidRPr="00A7332A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A7332A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A7332A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B70924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FB6EBA">
        <w:rPr>
          <w:rFonts w:ascii="Times New Roman" w:eastAsia="TextBook" w:hAnsi="Times New Roman" w:cs="Times New Roman"/>
          <w:color w:val="000000"/>
          <w:sz w:val="26"/>
          <w:szCs w:val="26"/>
        </w:rPr>
        <w:t>6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AC47F8">
        <w:rPr>
          <w:rFonts w:ascii="Times New Roman" w:eastAsia="TextBook" w:hAnsi="Times New Roman" w:cs="Times New Roman"/>
          <w:color w:val="000000"/>
          <w:sz w:val="26"/>
          <w:szCs w:val="26"/>
        </w:rPr>
        <w:t>ию</w:t>
      </w:r>
      <w:r w:rsidR="00FB6EBA">
        <w:rPr>
          <w:rFonts w:ascii="Times New Roman" w:eastAsia="TextBook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FB6EBA" w:rsidRDefault="00FB6EBA" w:rsidP="00FB6EBA">
      <w:pPr>
        <w:pStyle w:val="a3"/>
        <w:numPr>
          <w:ilvl w:val="0"/>
          <w:numId w:val="4"/>
        </w:numPr>
        <w:ind w:left="709" w:firstLine="0"/>
        <w:jc w:val="both"/>
      </w:pPr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FB6E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б утверждении 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Pr="00FB6E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FB6EBA" w:rsidRPr="00FB6EBA" w:rsidRDefault="00FB6EBA" w:rsidP="00FB6EBA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FB6E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б утверждении Положения</w:t>
      </w:r>
      <w:proofErr w:type="gramStart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proofErr w:type="gramEnd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б утверждении Положения об осуществлении муниципального жилищного контроля на территории городского округа Спасск-Дальний</w:t>
      </w:r>
      <w:r w:rsidRPr="00FB6EBA">
        <w:rPr>
          <w:rFonts w:ascii="Times New Roman" w:hAnsi="Times New Roman" w:cs="Times New Roman"/>
          <w:sz w:val="26"/>
          <w:szCs w:val="26"/>
        </w:rPr>
        <w:t xml:space="preserve"> на рассмотрение и утверждение Думой.</w:t>
      </w:r>
    </w:p>
    <w:p w:rsidR="00FB6EBA" w:rsidRPr="00FB6EBA" w:rsidRDefault="00FB6EBA" w:rsidP="00FB6EBA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proofErr w:type="gramStart"/>
      <w:r w:rsidRPr="00FB6E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утверждении Положения 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б утверждении Положения о муниципальном контроле в сфере благоустройства на территории</w:t>
      </w:r>
      <w:proofErr w:type="gramEnd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округу Спасск-Дальний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FB6EBA" w:rsidRPr="00FB6EBA" w:rsidRDefault="00FB6EBA" w:rsidP="00FB6EBA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б утверждении Положения об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</w:t>
      </w:r>
      <w:proofErr w:type="gramEnd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границах</w:t>
      </w:r>
      <w:proofErr w:type="gramEnd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Спасск-Дальний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FB6EBA" w:rsidRDefault="00FB6EBA" w:rsidP="00FB6EBA">
      <w:pPr>
        <w:pStyle w:val="a3"/>
        <w:numPr>
          <w:ilvl w:val="0"/>
          <w:numId w:val="4"/>
        </w:numPr>
        <w:ind w:left="709" w:firstLine="0"/>
        <w:jc w:val="both"/>
      </w:pPr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25декабря 2020 года № 67-НПА «Об утверждении стоимости одного квадратного метра общей площади жилого помещения на территории городского округа Спасск-Дальний»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FB6EBA" w:rsidRDefault="00FB6EBA" w:rsidP="00FB6EBA">
      <w:pPr>
        <w:pStyle w:val="a3"/>
        <w:numPr>
          <w:ilvl w:val="0"/>
          <w:numId w:val="4"/>
        </w:numPr>
        <w:ind w:left="709" w:firstLine="0"/>
        <w:jc w:val="both"/>
      </w:pPr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25 ноября  2021 года №60-НПА «Об 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утверждении </w:t>
      </w:r>
      <w:proofErr w:type="gramStart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 стоимости одного квадратного метра общей площади жилого помещения</w:t>
      </w:r>
      <w:proofErr w:type="gramEnd"/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 территории городского округа Спасск-Дальний»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FB6EBA" w:rsidRDefault="00FB6EBA" w:rsidP="00FB6EBA">
      <w:pPr>
        <w:pStyle w:val="a3"/>
        <w:numPr>
          <w:ilvl w:val="0"/>
          <w:numId w:val="4"/>
        </w:numPr>
        <w:ind w:left="709" w:firstLine="0"/>
        <w:jc w:val="both"/>
      </w:pPr>
      <w:proofErr w:type="gramStart"/>
      <w:r w:rsidRPr="00FB6EB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б утверждении стоимости  одного квадратного метра общей площади жилого помещения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  <w:proofErr w:type="gramEnd"/>
    </w:p>
    <w:p w:rsidR="00FB6EBA" w:rsidRDefault="00FB6EBA" w:rsidP="00FB6EBA">
      <w:pPr>
        <w:pStyle w:val="a3"/>
        <w:numPr>
          <w:ilvl w:val="0"/>
          <w:numId w:val="4"/>
        </w:numPr>
        <w:ind w:left="709" w:firstLine="0"/>
        <w:jc w:val="both"/>
      </w:pPr>
      <w:r w:rsidRPr="00FB6EBA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утвержденную постановлением Администрации городского  округа Спасск-Дальний от 26декабря 2020 года № 645-па муниципальную программу 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2021-2023 годы»</w:t>
      </w:r>
    </w:p>
    <w:p w:rsidR="00FB6EBA" w:rsidRPr="00FB6EBA" w:rsidRDefault="00FB6EBA" w:rsidP="00FB6EBA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EBA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утвержденную постановлением Администрации городского  округа Спасск-Дальний от 26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 2020 года № 646-па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 на 2021 -2023 годы»</w:t>
      </w:r>
    </w:p>
    <w:p w:rsidR="00FB6EBA" w:rsidRPr="00FB6EBA" w:rsidRDefault="00FB6EBA" w:rsidP="00FB6EBA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EBA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>Отчёт о реализации Указа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r w:rsidRPr="00FB6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рассмотрение Думой.</w:t>
      </w:r>
    </w:p>
    <w:p w:rsidR="00AC47F8" w:rsidRPr="00FB6EBA" w:rsidRDefault="00AC47F8" w:rsidP="00FB6E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B70924" w:rsidRDefault="00B70924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0924" w:rsidRDefault="00B70924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7F8" w:rsidRPr="00ED0BF4" w:rsidRDefault="00AC47F8" w:rsidP="00B70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924" w:rsidRPr="00886DFF" w:rsidRDefault="00B70924" w:rsidP="00B7092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                             Синяков Д. Л.</w:t>
      </w:r>
    </w:p>
    <w:p w:rsidR="00A7332A" w:rsidRPr="00BF386B" w:rsidRDefault="00A7332A" w:rsidP="00B70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7332A" w:rsidRPr="00BF386B" w:rsidSect="00E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87"/>
    <w:multiLevelType w:val="hybridMultilevel"/>
    <w:tmpl w:val="8E4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079"/>
    <w:multiLevelType w:val="hybridMultilevel"/>
    <w:tmpl w:val="D4E03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7500EC"/>
    <w:multiLevelType w:val="hybridMultilevel"/>
    <w:tmpl w:val="51DA6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0F0B67"/>
    <w:multiLevelType w:val="hybridMultilevel"/>
    <w:tmpl w:val="61B86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420"/>
    <w:rsid w:val="00086420"/>
    <w:rsid w:val="002A50A7"/>
    <w:rsid w:val="004A0A50"/>
    <w:rsid w:val="006B7CAA"/>
    <w:rsid w:val="006D02BC"/>
    <w:rsid w:val="008A5859"/>
    <w:rsid w:val="008A7B02"/>
    <w:rsid w:val="00982AC7"/>
    <w:rsid w:val="009D451B"/>
    <w:rsid w:val="00A7332A"/>
    <w:rsid w:val="00AC47F8"/>
    <w:rsid w:val="00B70924"/>
    <w:rsid w:val="00ED0BF4"/>
    <w:rsid w:val="00F44712"/>
    <w:rsid w:val="00F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86420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A7332A"/>
  </w:style>
  <w:style w:type="paragraph" w:styleId="a5">
    <w:name w:val="Balloon Text"/>
    <w:basedOn w:val="a"/>
    <w:link w:val="a6"/>
    <w:uiPriority w:val="99"/>
    <w:semiHidden/>
    <w:unhideWhenUsed/>
    <w:rsid w:val="00A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D074-5126-43AA-AB3A-6E54D79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7</cp:revision>
  <cp:lastPrinted>2021-08-10T02:17:00Z</cp:lastPrinted>
  <dcterms:created xsi:type="dcterms:W3CDTF">2021-04-12T23:16:00Z</dcterms:created>
  <dcterms:modified xsi:type="dcterms:W3CDTF">2021-08-10T02:18:00Z</dcterms:modified>
</cp:coreProperties>
</file>