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2" w:rsidRPr="001D4E1E" w:rsidRDefault="005F47A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E1E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3711C6" w:rsidRPr="001D4E1E">
        <w:rPr>
          <w:rFonts w:ascii="Times New Roman" w:hAnsi="Times New Roman" w:cs="Times New Roman"/>
          <w:b/>
          <w:sz w:val="28"/>
          <w:szCs w:val="28"/>
        </w:rPr>
        <w:t>ов</w:t>
      </w:r>
      <w:r w:rsidRPr="001D4E1E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D4E1E" w:rsidRDefault="001D4E1E" w:rsidP="000334D1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EB2" w:rsidRDefault="00CA46A1" w:rsidP="00C83F7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F47A1">
        <w:rPr>
          <w:rFonts w:ascii="Times New Roman" w:eastAsia="Times New Roman" w:hAnsi="Times New Roman" w:cs="Times New Roman"/>
          <w:lang w:eastAsia="ru-RU"/>
        </w:rPr>
        <w:t xml:space="preserve">Муниципальная услуга предоставляется в течение </w:t>
      </w:r>
      <w:r w:rsidR="00163B33" w:rsidRPr="00163B33">
        <w:rPr>
          <w:rFonts w:ascii="Times New Roman" w:eastAsia="Times New Roman" w:hAnsi="Times New Roman" w:cs="Times New Roman"/>
          <w:b/>
          <w:lang w:eastAsia="ru-RU"/>
        </w:rPr>
        <w:t>семи</w:t>
      </w:r>
      <w:r w:rsidR="005F47A1" w:rsidRPr="00163B33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="005F47A1">
        <w:rPr>
          <w:rFonts w:ascii="Times New Roman" w:eastAsia="Times New Roman" w:hAnsi="Times New Roman" w:cs="Times New Roman"/>
          <w:lang w:eastAsia="ru-RU"/>
        </w:rPr>
        <w:t xml:space="preserve">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</w:t>
      </w:r>
      <w:r w:rsidR="000334D1" w:rsidRPr="000334D1">
        <w:rPr>
          <w:rFonts w:ascii="Times New Roman" w:eastAsia="Times New Roman" w:hAnsi="Times New Roman" w:cs="Times New Roman"/>
          <w:lang w:eastAsia="ru-RU"/>
        </w:rPr>
        <w:t>.</w:t>
      </w:r>
    </w:p>
    <w:p w:rsidR="00C83F7B" w:rsidRPr="000334D1" w:rsidRDefault="00CA46A1" w:rsidP="00C83F7B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</w:t>
      </w:r>
      <w:r w:rsidR="00C83F7B" w:rsidRPr="00C83F7B">
        <w:rPr>
          <w:rFonts w:ascii="Times New Roman" w:hAnsi="Times New Roman" w:cs="Times New Roman"/>
        </w:rPr>
        <w:t xml:space="preserve">В случае наличия оснований для возврата заявителю уведомления об окончании строительства муниципальная услуга предоставляется в течение </w:t>
      </w:r>
      <w:r w:rsidR="00C83F7B" w:rsidRPr="00C83F7B">
        <w:rPr>
          <w:rFonts w:ascii="Times New Roman" w:hAnsi="Times New Roman" w:cs="Times New Roman"/>
          <w:b/>
        </w:rPr>
        <w:t>трех рабочих дней</w:t>
      </w:r>
      <w:r w:rsidR="00C83F7B" w:rsidRPr="00C83F7B">
        <w:rPr>
          <w:rFonts w:ascii="Times New Roman" w:hAnsi="Times New Roman" w:cs="Times New Roman"/>
        </w:rPr>
        <w:t xml:space="preserve"> со дня поступления в Администрацию такого уведомления.</w:t>
      </w:r>
    </w:p>
    <w:tbl>
      <w:tblPr>
        <w:tblW w:w="395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2"/>
      </w:tblGrid>
      <w:tr w:rsidR="00902EB2" w:rsidRPr="000334D1" w:rsidTr="000334D1">
        <w:trPr>
          <w:trHeight w:val="1369"/>
          <w:jc w:val="center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D1" w:rsidRPr="000334D1" w:rsidRDefault="000334D1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4D1">
              <w:rPr>
                <w:rFonts w:ascii="Times New Roman" w:hAnsi="Times New Roman" w:cs="Times New Roman"/>
                <w:b/>
              </w:rPr>
              <w:t>БЛОК-СХЕМА</w:t>
            </w:r>
          </w:p>
          <w:p w:rsidR="000334D1" w:rsidRPr="000334D1" w:rsidRDefault="000334D1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4D1">
              <w:rPr>
                <w:rFonts w:ascii="Times New Roman" w:hAnsi="Times New Roman" w:cs="Times New Roman"/>
                <w:b/>
              </w:rPr>
              <w:t>ПОСЛЕДОВАТЕЛЬНОСТИ ДЕЙСТВИЙ ПРИ ВЫПОЛНЕНИИ</w:t>
            </w:r>
          </w:p>
          <w:p w:rsidR="00902EB2" w:rsidRPr="000334D1" w:rsidRDefault="006F08C9" w:rsidP="00033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8C9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0;text-align:left;margin-left:93.95pt;margin-top:33.3pt;width:14.3pt;height:9.6pt;z-index:251660800">
                  <v:textbox style="layout-flow:vertical-ideographic"/>
                </v:shape>
              </w:pict>
            </w:r>
            <w:r w:rsidR="000334D1" w:rsidRPr="000334D1">
              <w:rPr>
                <w:rFonts w:ascii="Times New Roman" w:hAnsi="Times New Roman" w:cs="Times New Roman"/>
                <w:b/>
              </w:rPr>
              <w:t>АДМИНИСТРАТИВНЫХ ПРОЦЕДУР</w:t>
            </w:r>
          </w:p>
        </w:tc>
      </w:tr>
    </w:tbl>
    <w:tbl>
      <w:tblPr>
        <w:tblpPr w:leftFromText="180" w:rightFromText="180" w:vertAnchor="text" w:horzAnchor="margin" w:tblpXSpec="center" w:tblpY="185"/>
        <w:tblW w:w="858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0"/>
      </w:tblGrid>
      <w:tr w:rsidR="00C83F7B" w:rsidRPr="000334D1" w:rsidTr="00C83F7B">
        <w:trPr>
          <w:trHeight w:val="960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6F08C9" w:rsidP="00C83F7B">
            <w:pPr>
              <w:pStyle w:val="af6"/>
              <w:jc w:val="center"/>
              <w:rPr>
                <w:rFonts w:ascii="Liberation Serif" w:hAnsi="Liberation Serif"/>
                <w:color w:val="000000"/>
              </w:rPr>
            </w:pPr>
            <w:r w:rsidRPr="006F08C9">
              <w:rPr>
                <w:noProof/>
                <w:lang w:eastAsia="ru-RU"/>
              </w:rPr>
              <w:pict>
                <v:shape id="_x0000_s1073" type="#_x0000_t67" style="position:absolute;left:0;text-align:left;margin-left:209.65pt;margin-top:56.3pt;width:14.3pt;height:9.7pt;z-index:251687424;mso-position-horizontal-relative:text;mso-position-vertical-relative:text">
                  <v:textbox style="layout-flow:vertical-ideographic"/>
                </v:shape>
              </w:pict>
            </w:r>
            <w:r w:rsidR="00C83F7B" w:rsidRPr="000334D1">
              <w:rPr>
                <w:rFonts w:ascii="Liberation Serif" w:hAnsi="Liberation Serif"/>
                <w:color w:val="000000"/>
              </w:rPr>
              <w:t xml:space="preserve">  Прием и регистрация уведомления об окончании строительства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902EB2" w:rsidRPr="000334D1" w:rsidRDefault="006F08C9">
      <w:pPr>
        <w:spacing w:after="0" w:line="240" w:lineRule="auto"/>
        <w:jc w:val="right"/>
      </w:pPr>
      <w:r>
        <w:rPr>
          <w:noProof/>
          <w:lang w:eastAsia="ru-RU"/>
        </w:rPr>
        <w:pict>
          <v:shape id="_x0000_s1081" type="#_x0000_t67" style="position:absolute;left:0;text-align:left;margin-left:174.1pt;margin-top:57.6pt;width:14.3pt;height:9.7pt;z-index:251692544;mso-position-horizontal-relative:text;mso-position-vertical-relative:text">
            <v:textbox style="layout-flow:vertical-ideographic"/>
          </v:shape>
        </w:pict>
      </w:r>
      <w:r>
        <w:rPr>
          <w:noProof/>
          <w:lang w:eastAsia="ru-RU"/>
        </w:rPr>
        <w:pict>
          <v:shape id="_x0000_s1075" type="#_x0000_t67" style="position:absolute;left:0;text-align:left;margin-left:-75.95pt;margin-top:57.6pt;width:14.3pt;height:9.7pt;z-index:251688448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-53"/>
        <w:tblW w:w="858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80"/>
      </w:tblGrid>
      <w:tr w:rsidR="00C83F7B" w:rsidRPr="000334D1" w:rsidTr="00C83F7B">
        <w:trPr>
          <w:trHeight w:val="699"/>
        </w:trPr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pStyle w:val="af6"/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>Рассмотрение уведомления об окончании строительства и прилагаемых к нему документов</w:t>
            </w:r>
            <w:r>
              <w:rPr>
                <w:rFonts w:ascii="Liberation Serif" w:hAnsi="Liberation Serif"/>
                <w:color w:val="000000"/>
              </w:rPr>
              <w:t xml:space="preserve"> в администрации</w:t>
            </w:r>
            <w:r w:rsidRPr="000334D1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913" w:tblpY="34"/>
        <w:tblW w:w="29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</w:tblGrid>
      <w:tr w:rsidR="00C83F7B" w:rsidRPr="000334D1" w:rsidTr="00C83F7B">
        <w:trPr>
          <w:trHeight w:val="10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>Возврат уведомления об окончании строительства без рассмотрения</w:t>
            </w:r>
          </w:p>
        </w:tc>
      </w:tr>
    </w:tbl>
    <w:tbl>
      <w:tblPr>
        <w:tblpPr w:leftFromText="180" w:rightFromText="180" w:vertAnchor="text" w:horzAnchor="page" w:tblpX="5974" w:tblpY="-41"/>
        <w:tblW w:w="460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0"/>
      </w:tblGrid>
      <w:tr w:rsidR="00C83F7B" w:rsidRPr="000334D1" w:rsidTr="00C83F7B">
        <w:trPr>
          <w:trHeight w:val="110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334D1">
              <w:rPr>
                <w:rFonts w:ascii="Liberation Serif" w:hAnsi="Liberation Serif"/>
                <w:color w:val="000000"/>
              </w:rPr>
              <w:t xml:space="preserve">Проверка указанных в уведомлении об окончании строительства параметров </w:t>
            </w:r>
            <w:r>
              <w:rPr>
                <w:rFonts w:ascii="Liberation Serif" w:hAnsi="Liberation Serif"/>
                <w:color w:val="000000"/>
              </w:rPr>
              <w:t xml:space="preserve">построенных или реконструированных </w:t>
            </w:r>
            <w:r w:rsidRPr="000334D1">
              <w:rPr>
                <w:rFonts w:ascii="Liberation Serif" w:hAnsi="Liberation Serif"/>
                <w:color w:val="000000"/>
              </w:rPr>
              <w:t>объект</w:t>
            </w:r>
            <w:r>
              <w:rPr>
                <w:rFonts w:ascii="Liberation Serif" w:hAnsi="Liberation Serif"/>
                <w:color w:val="000000"/>
              </w:rPr>
              <w:t>ов</w:t>
            </w:r>
            <w:r w:rsidRPr="000334D1">
              <w:rPr>
                <w:rFonts w:ascii="Liberation Serif" w:hAnsi="Liberation Serif"/>
                <w:color w:val="000000"/>
              </w:rPr>
              <w:t xml:space="preserve"> индивидуального жилищного строительства или садового дома на соответствие требованиям законодательства о градостроительной деятельности</w:t>
            </w:r>
          </w:p>
        </w:tc>
      </w:tr>
    </w:tbl>
    <w:p w:rsidR="00902EB2" w:rsidRPr="000334D1" w:rsidRDefault="00902EB2">
      <w:pPr>
        <w:spacing w:after="0" w:line="240" w:lineRule="auto"/>
        <w:jc w:val="right"/>
      </w:pPr>
    </w:p>
    <w:p w:rsidR="00902EB2" w:rsidRPr="000334D1" w:rsidRDefault="006F08C9" w:rsidP="000334D1">
      <w:pPr>
        <w:spacing w:after="0" w:line="240" w:lineRule="auto"/>
      </w:pPr>
      <w:r>
        <w:rPr>
          <w:noProof/>
          <w:lang w:eastAsia="ru-RU"/>
        </w:rPr>
        <w:pict>
          <v:shape id="_x0000_s1052" type="#_x0000_t67" style="position:absolute;margin-left:371.4pt;margin-top:50.75pt;width:15.2pt;height:78.85pt;z-index:251674112">
            <v:textbox style="layout-flow:vertical-ideographic"/>
          </v:shape>
        </w:pict>
      </w:r>
    </w:p>
    <w:p w:rsidR="00902EB2" w:rsidRDefault="00902EB2">
      <w:pPr>
        <w:spacing w:after="0" w:line="240" w:lineRule="auto"/>
        <w:jc w:val="center"/>
      </w:pPr>
    </w:p>
    <w:p w:rsidR="00C83F7B" w:rsidRDefault="00C83F7B"/>
    <w:p w:rsidR="00C83F7B" w:rsidRDefault="00C83F7B"/>
    <w:p w:rsidR="00C83F7B" w:rsidRDefault="00C83F7B"/>
    <w:tbl>
      <w:tblPr>
        <w:tblpPr w:leftFromText="180" w:rightFromText="180" w:vertAnchor="text" w:horzAnchor="margin" w:tblpXSpec="right" w:tblpY="228"/>
        <w:tblW w:w="30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1"/>
      </w:tblGrid>
      <w:tr w:rsidR="00C83F7B" w:rsidRPr="000334D1" w:rsidTr="00C83F7B">
        <w:trPr>
          <w:trHeight w:val="64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Подготовка и направление заявителю Уведомления о несоответствии</w:t>
            </w:r>
          </w:p>
        </w:tc>
      </w:tr>
    </w:tbl>
    <w:tbl>
      <w:tblPr>
        <w:tblpPr w:leftFromText="180" w:rightFromText="180" w:vertAnchor="text" w:horzAnchor="margin" w:tblpXSpec="center" w:tblpY="217"/>
        <w:tblW w:w="30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1"/>
      </w:tblGrid>
      <w:tr w:rsidR="00C83F7B" w:rsidRPr="000334D1" w:rsidTr="00C83F7B">
        <w:trPr>
          <w:trHeight w:val="64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7B" w:rsidRPr="000334D1" w:rsidRDefault="00C83F7B" w:rsidP="00C83F7B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Подготовка и направление заявителю Уведомления о соответствии</w:t>
            </w:r>
          </w:p>
        </w:tc>
      </w:tr>
    </w:tbl>
    <w:p w:rsidR="00C83F7B" w:rsidRDefault="006F08C9">
      <w:r>
        <w:rPr>
          <w:noProof/>
          <w:lang w:eastAsia="ru-RU"/>
        </w:rPr>
        <w:pict>
          <v:shape id="_x0000_s1083" type="#_x0000_t67" style="position:absolute;margin-left:403.7pt;margin-top:.85pt;width:14.3pt;height:9.7pt;z-index:251694592;mso-position-horizontal-relative:text;mso-position-vertical-relative:text">
            <v:textbox style="layout-flow:vertical-ideographic"/>
          </v:shape>
        </w:pict>
      </w:r>
      <w:r w:rsidRPr="006F08C9">
        <w:rPr>
          <w:rFonts w:ascii="Liberation Serif" w:hAnsi="Liberation Serif"/>
          <w:noProof/>
          <w:color w:val="000000"/>
          <w:lang w:eastAsia="ru-RU"/>
        </w:rPr>
        <w:pict>
          <v:shape id="_x0000_s1082" type="#_x0000_t67" style="position:absolute;margin-left:257.4pt;margin-top:.85pt;width:14.3pt;height:9.7pt;z-index:251693568;mso-position-horizontal-relative:text;mso-position-vertical-relative:text">
            <v:textbox style="layout-flow:vertical-ideographic"/>
          </v:shape>
        </w:pict>
      </w:r>
    </w:p>
    <w:p w:rsidR="00902EB2" w:rsidRDefault="006F08C9">
      <w:r>
        <w:rPr>
          <w:noProof/>
          <w:lang w:eastAsia="ru-RU"/>
        </w:rPr>
        <w:pict>
          <v:shape id="_x0000_s1079" type="#_x0000_t67" style="position:absolute;margin-left:-116.1pt;margin-top:90.3pt;width:14.3pt;height:9.7pt;z-index:251690496">
            <v:textbox style="layout-flow:vertical-ideographic"/>
          </v:shape>
        </w:pict>
      </w:r>
    </w:p>
    <w:p w:rsidR="000334D1" w:rsidRDefault="006F08C9" w:rsidP="00C83F7B">
      <w:r>
        <w:rPr>
          <w:noProof/>
          <w:lang w:eastAsia="ru-RU"/>
        </w:rPr>
        <w:pict>
          <v:shape id="_x0000_s1084" type="#_x0000_t67" style="position:absolute;margin-left:194pt;margin-top:21.1pt;width:14.3pt;height:9.7pt;z-index:251695616" adj="16256,543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margin-left:403.7pt;margin-top:21.1pt;width:14.3pt;height:9.7pt;z-index:251691520">
            <v:textbox style="layout-flow:vertical-ideographic"/>
          </v:shape>
        </w:pict>
      </w:r>
      <w:r w:rsidR="001D4E1E">
        <w:tab/>
      </w:r>
    </w:p>
    <w:p w:rsidR="003711C6" w:rsidRDefault="006F08C9">
      <w:r>
        <w:rPr>
          <w:noProof/>
          <w:lang w:eastAsia="ru-RU"/>
        </w:rPr>
        <w:pict>
          <v:rect id="_x0000_s1035" style="position:absolute;margin-left:16.85pt;margin-top:8.05pt;width:200.25pt;height:139.45pt;z-index:251665920;mso-wrap-distance-left:0;mso-wrap-distance-right:0">
            <v:textbox style="mso-next-textbox:#_x0000_s1035" inset="0,0,0,0">
              <w:txbxContent>
                <w:p w:rsidR="003711C6" w:rsidRPr="00CD6F76" w:rsidRDefault="003711C6" w:rsidP="00CD6F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6F76">
                    <w:rPr>
                      <w:rFonts w:ascii="Times New Roman" w:hAnsi="Times New Roman" w:cs="Times New Roman"/>
                    </w:rPr>
                    <w:t>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</w:t>
                  </w:r>
                </w:p>
                <w:p w:rsidR="003711C6" w:rsidRPr="005F47A1" w:rsidRDefault="003711C6" w:rsidP="005F47A1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34.9pt;margin-top:8.05pt;width:246.7pt;height:139.45pt;z-index:251667968;mso-wrap-distance-left:0;mso-wrap-distance-right:0">
            <v:textbox style="mso-next-textbox:#_x0000_s1037" inset="0,0,0,0">
              <w:txbxContent>
                <w:p w:rsidR="003711C6" w:rsidRPr="00CD6F76" w:rsidRDefault="003711C6" w:rsidP="00CD6F76">
                  <w:pPr>
                    <w:pStyle w:val="ConsPlusNormal0"/>
                    <w:ind w:firstLine="709"/>
                    <w:jc w:val="center"/>
                    <w:rPr>
                      <w:sz w:val="22"/>
                      <w:szCs w:val="22"/>
                    </w:rPr>
                  </w:pPr>
                  <w:r w:rsidRPr="00CD6F76">
                    <w:rPr>
                      <w:sz w:val="22"/>
                      <w:szCs w:val="22"/>
                    </w:rPr>
            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</w:t>
                  </w:r>
                  <w:r w:rsidR="00C83F7B">
                    <w:rPr>
                      <w:sz w:val="22"/>
                      <w:szCs w:val="22"/>
                    </w:rPr>
                    <w:t>униципальный земельный контроль (</w:t>
                  </w:r>
                  <w:r w:rsidRPr="00CD6F76">
                    <w:rPr>
                      <w:sz w:val="22"/>
                      <w:szCs w:val="22"/>
                    </w:rPr>
                    <w:t>в случае выдаче заявителю такого уведомления</w:t>
                  </w:r>
                  <w:r w:rsidR="00C83F7B">
                    <w:rPr>
                      <w:sz w:val="22"/>
                      <w:szCs w:val="22"/>
                    </w:rPr>
                    <w:t>)</w:t>
                  </w:r>
                </w:p>
                <w:p w:rsidR="003711C6" w:rsidRPr="005F47A1" w:rsidRDefault="003711C6" w:rsidP="00CD6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11C6" w:rsidRPr="005F47A1" w:rsidRDefault="003711C6" w:rsidP="005F47A1"/>
              </w:txbxContent>
            </v:textbox>
          </v:rect>
        </w:pict>
      </w:r>
      <w:r w:rsidR="005F47A1">
        <w:t xml:space="preserve">     </w:t>
      </w:r>
    </w:p>
    <w:p w:rsidR="005F47A1" w:rsidRDefault="005F47A1"/>
    <w:p w:rsidR="005F47A1" w:rsidRDefault="005F47A1" w:rsidP="005F47A1">
      <w:pPr>
        <w:tabs>
          <w:tab w:val="left" w:pos="5334"/>
        </w:tabs>
      </w:pPr>
      <w:r>
        <w:tab/>
      </w:r>
    </w:p>
    <w:p w:rsidR="000334D1" w:rsidRDefault="000334D1"/>
    <w:p w:rsidR="005F47A1" w:rsidRDefault="005F47A1"/>
    <w:sectPr w:rsidR="005F47A1" w:rsidSect="00766EAF">
      <w:headerReference w:type="default" r:id="rId7"/>
      <w:headerReference w:type="first" r:id="rId8"/>
      <w:pgSz w:w="11906" w:h="16838"/>
      <w:pgMar w:top="-709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5D" w:rsidRDefault="0055685D" w:rsidP="00902EB2">
      <w:pPr>
        <w:spacing w:after="0" w:line="240" w:lineRule="auto"/>
      </w:pPr>
      <w:r>
        <w:separator/>
      </w:r>
    </w:p>
  </w:endnote>
  <w:endnote w:type="continuationSeparator" w:id="1">
    <w:p w:rsidR="0055685D" w:rsidRDefault="0055685D" w:rsidP="0090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5D" w:rsidRDefault="0055685D" w:rsidP="00902EB2">
      <w:pPr>
        <w:spacing w:after="0" w:line="240" w:lineRule="auto"/>
      </w:pPr>
      <w:r>
        <w:separator/>
      </w:r>
    </w:p>
  </w:footnote>
  <w:footnote w:type="continuationSeparator" w:id="1">
    <w:p w:rsidR="0055685D" w:rsidRDefault="0055685D" w:rsidP="0090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6" w:rsidRDefault="006F08C9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3711C6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83F7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3711C6" w:rsidRDefault="003711C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C6" w:rsidRDefault="003711C6">
    <w:pPr>
      <w:pStyle w:val="Header"/>
      <w:jc w:val="center"/>
    </w:pPr>
  </w:p>
  <w:p w:rsidR="003711C6" w:rsidRDefault="00371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EB2"/>
    <w:rsid w:val="000334D1"/>
    <w:rsid w:val="00163B33"/>
    <w:rsid w:val="001D4E1E"/>
    <w:rsid w:val="001E45C8"/>
    <w:rsid w:val="003711C6"/>
    <w:rsid w:val="0055685D"/>
    <w:rsid w:val="005F47A1"/>
    <w:rsid w:val="006F08C9"/>
    <w:rsid w:val="00766EAF"/>
    <w:rsid w:val="008E1007"/>
    <w:rsid w:val="008E4DD0"/>
    <w:rsid w:val="00902EB2"/>
    <w:rsid w:val="00924FC1"/>
    <w:rsid w:val="00A41C6D"/>
    <w:rsid w:val="00C37DE8"/>
    <w:rsid w:val="00C83F7B"/>
    <w:rsid w:val="00CA46A1"/>
    <w:rsid w:val="00CD6F76"/>
    <w:rsid w:val="00E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2"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02EB2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902EB2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902EB2"/>
    <w:rPr>
      <w:color w:val="106BBE"/>
    </w:rPr>
  </w:style>
  <w:style w:type="character" w:customStyle="1" w:styleId="a5">
    <w:name w:val="Верхний колонтитул Знак"/>
    <w:basedOn w:val="a0"/>
    <w:qFormat/>
    <w:rsid w:val="00902EB2"/>
  </w:style>
  <w:style w:type="character" w:customStyle="1" w:styleId="a6">
    <w:name w:val="Нижний колонтитул Знак"/>
    <w:basedOn w:val="a0"/>
    <w:qFormat/>
    <w:rsid w:val="00902EB2"/>
  </w:style>
  <w:style w:type="character" w:styleId="a7">
    <w:name w:val="annotation reference"/>
    <w:basedOn w:val="a0"/>
    <w:qFormat/>
    <w:rsid w:val="00902EB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02EB2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902EB2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902EB2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902E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902EB2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902EB2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902EB2"/>
    <w:rPr>
      <w:color w:val="0000FF"/>
      <w:u w:val="single"/>
    </w:rPr>
  </w:style>
  <w:style w:type="character" w:customStyle="1" w:styleId="2">
    <w:name w:val="Основной текст (2)_"/>
    <w:qFormat/>
    <w:rsid w:val="00902EB2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902EB2"/>
  </w:style>
  <w:style w:type="character" w:customStyle="1" w:styleId="ListLabel1">
    <w:name w:val="ListLabel 1"/>
    <w:qFormat/>
    <w:rsid w:val="00902EB2"/>
    <w:rPr>
      <w:sz w:val="24"/>
      <w:szCs w:val="24"/>
    </w:rPr>
  </w:style>
  <w:style w:type="character" w:customStyle="1" w:styleId="ListLabel2">
    <w:name w:val="ListLabel 2"/>
    <w:qFormat/>
    <w:rsid w:val="00902EB2"/>
    <w:rPr>
      <w:sz w:val="24"/>
      <w:szCs w:val="24"/>
    </w:rPr>
  </w:style>
  <w:style w:type="character" w:customStyle="1" w:styleId="ListLabel3">
    <w:name w:val="ListLabel 3"/>
    <w:qFormat/>
    <w:rsid w:val="00902EB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902EB2"/>
    <w:rPr>
      <w:b w:val="0"/>
    </w:rPr>
  </w:style>
  <w:style w:type="character" w:customStyle="1" w:styleId="ListLabel5">
    <w:name w:val="ListLabel 5"/>
    <w:qFormat/>
    <w:rsid w:val="00902EB2"/>
    <w:rPr>
      <w:rFonts w:cs="Courier New"/>
    </w:rPr>
  </w:style>
  <w:style w:type="character" w:customStyle="1" w:styleId="ListLabel6">
    <w:name w:val="ListLabel 6"/>
    <w:qFormat/>
    <w:rsid w:val="00902EB2"/>
    <w:rPr>
      <w:rFonts w:cs="Courier New"/>
    </w:rPr>
  </w:style>
  <w:style w:type="character" w:customStyle="1" w:styleId="ListLabel7">
    <w:name w:val="ListLabel 7"/>
    <w:qFormat/>
    <w:rsid w:val="00902EB2"/>
    <w:rPr>
      <w:rFonts w:cs="Courier New"/>
    </w:rPr>
  </w:style>
  <w:style w:type="paragraph" w:customStyle="1" w:styleId="aa">
    <w:name w:val="Заголовок"/>
    <w:basedOn w:val="a"/>
    <w:next w:val="ab"/>
    <w:qFormat/>
    <w:rsid w:val="00902EB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902EB2"/>
    <w:pPr>
      <w:spacing w:after="140"/>
    </w:pPr>
  </w:style>
  <w:style w:type="paragraph" w:styleId="ac">
    <w:name w:val="List"/>
    <w:basedOn w:val="ab"/>
    <w:rsid w:val="00902EB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02EB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902EB2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902EB2"/>
    <w:pPr>
      <w:overflowPunct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02EB2"/>
    <w:pPr>
      <w:widowControl w:val="0"/>
      <w:overflowPunct w:val="0"/>
    </w:pPr>
    <w:rPr>
      <w:rFonts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902EB2"/>
    <w:pPr>
      <w:overflowPunct w:val="0"/>
    </w:pPr>
    <w:rPr>
      <w:rFonts w:ascii="Courier New" w:hAnsi="Courier New" w:cs="Courier New"/>
      <w:szCs w:val="20"/>
    </w:rPr>
  </w:style>
  <w:style w:type="paragraph" w:styleId="ae">
    <w:name w:val="Normal (Web)"/>
    <w:basedOn w:val="a"/>
    <w:qFormat/>
    <w:rsid w:val="00902E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902EB2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List Paragraph"/>
    <w:basedOn w:val="a"/>
    <w:qFormat/>
    <w:rsid w:val="00902EB2"/>
    <w:pPr>
      <w:ind w:left="720"/>
      <w:contextualSpacing/>
    </w:pPr>
  </w:style>
  <w:style w:type="paragraph" w:customStyle="1" w:styleId="Default">
    <w:name w:val="Default"/>
    <w:qFormat/>
    <w:rsid w:val="00902EB2"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02EB2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02EB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qFormat/>
    <w:rsid w:val="00902EB2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902EB2"/>
    <w:rPr>
      <w:b/>
      <w:bCs/>
    </w:rPr>
  </w:style>
  <w:style w:type="paragraph" w:styleId="30">
    <w:name w:val="Body Text Indent 3"/>
    <w:basedOn w:val="a"/>
    <w:qFormat/>
    <w:rsid w:val="00902EB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Revision"/>
    <w:qFormat/>
    <w:rsid w:val="00902EB2"/>
    <w:pPr>
      <w:overflowPunct w:val="0"/>
    </w:pPr>
    <w:rPr>
      <w:sz w:val="22"/>
    </w:rPr>
  </w:style>
  <w:style w:type="paragraph" w:customStyle="1" w:styleId="20">
    <w:name w:val="Основной текст (2)"/>
    <w:basedOn w:val="a"/>
    <w:qFormat/>
    <w:rsid w:val="00902EB2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902EB2"/>
  </w:style>
  <w:style w:type="paragraph" w:customStyle="1" w:styleId="af6">
    <w:name w:val="Содержимое таблицы"/>
    <w:basedOn w:val="a"/>
    <w:qFormat/>
    <w:rsid w:val="00902EB2"/>
    <w:pPr>
      <w:suppressLineNumbers/>
    </w:pPr>
  </w:style>
  <w:style w:type="paragraph" w:customStyle="1" w:styleId="af7">
    <w:name w:val="Заголовок таблицы"/>
    <w:basedOn w:val="af6"/>
    <w:qFormat/>
    <w:rsid w:val="00902EB2"/>
    <w:pPr>
      <w:jc w:val="center"/>
    </w:pPr>
    <w:rPr>
      <w:b/>
      <w:bCs/>
    </w:rPr>
  </w:style>
  <w:style w:type="paragraph" w:customStyle="1" w:styleId="TableofFigures">
    <w:name w:val="Table of Figures"/>
    <w:basedOn w:val="Caption"/>
    <w:rsid w:val="00902EB2"/>
  </w:style>
  <w:style w:type="paragraph" w:styleId="af8">
    <w:name w:val="Plain Text"/>
    <w:basedOn w:val="Caption"/>
    <w:qFormat/>
    <w:rsid w:val="00902EB2"/>
  </w:style>
  <w:style w:type="paragraph" w:styleId="af9">
    <w:name w:val="header"/>
    <w:basedOn w:val="a"/>
    <w:link w:val="1"/>
    <w:uiPriority w:val="99"/>
    <w:semiHidden/>
    <w:unhideWhenUsed/>
    <w:rsid w:val="0076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9"/>
    <w:uiPriority w:val="99"/>
    <w:semiHidden/>
    <w:rsid w:val="00766EAF"/>
    <w:rPr>
      <w:sz w:val="22"/>
    </w:rPr>
  </w:style>
  <w:style w:type="paragraph" w:styleId="afa">
    <w:name w:val="footer"/>
    <w:basedOn w:val="a"/>
    <w:link w:val="10"/>
    <w:uiPriority w:val="99"/>
    <w:semiHidden/>
    <w:unhideWhenUsed/>
    <w:rsid w:val="0076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a"/>
    <w:uiPriority w:val="99"/>
    <w:semiHidden/>
    <w:rsid w:val="00766EA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A5E6-B127-48F1-8346-2E62F3BB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chernigova_av</cp:lastModifiedBy>
  <cp:revision>90</cp:revision>
  <cp:lastPrinted>2019-02-18T22:34:00Z</cp:lastPrinted>
  <dcterms:created xsi:type="dcterms:W3CDTF">2018-04-05T00:40:00Z</dcterms:created>
  <dcterms:modified xsi:type="dcterms:W3CDTF">2020-08-04T04:51:00Z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