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9F" w:rsidRPr="006E759F" w:rsidRDefault="006E759F" w:rsidP="006E75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2FF4" w:rsidRPr="00537529" w:rsidRDefault="00CB2FF4" w:rsidP="00CB2FF4">
      <w:pPr>
        <w:pStyle w:val="a3"/>
      </w:pPr>
      <w:r>
        <w:t>Предоставление земельных участков гражданам</w:t>
      </w:r>
      <w:bookmarkStart w:id="0" w:name="_GoBack"/>
      <w:r w:rsidRPr="00537529">
        <w:t>, юридическим лицам осуществляется в соответствии с требованиями статей 39.3, 39.5, 39.6 Земельного кодекса Российской Федерации (далее – ЗК РФ).</w:t>
      </w:r>
    </w:p>
    <w:p w:rsidR="00CB2FF4" w:rsidRPr="00537529" w:rsidRDefault="00CB2FF4" w:rsidP="00CB2FF4">
      <w:pPr>
        <w:pStyle w:val="a3"/>
      </w:pPr>
      <w:r w:rsidRPr="00537529">
        <w:t>Статьей 39.3 ЗК РФ установлены случаи продажи земельных участков, находящихся в государственной или муниципальной собственности, на торгах и без проведения торгов:</w:t>
      </w:r>
    </w:p>
    <w:p w:rsidR="00CB2FF4" w:rsidRPr="00537529" w:rsidRDefault="00CB2FF4" w:rsidP="00CB2FF4">
      <w:pPr>
        <w:pStyle w:val="a3"/>
      </w:pPr>
      <w:r w:rsidRPr="00537529">
        <w:t xml:space="preserve">1. </w:t>
      </w:r>
      <w:proofErr w:type="gramStart"/>
      <w:r w:rsidRPr="00537529">
        <w:t>Продажа земельных участков, находящихся в государственной или муниципальной собственности, осуществляется на торгах, проводимых в форме аукционов (административный регламент по предоставлению муниципальной услуги «</w:t>
      </w:r>
      <w:r w:rsidR="002B419D" w:rsidRPr="00537529">
        <w:rPr>
          <w:bCs/>
          <w:szCs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или собственности городского округа</w:t>
      </w:r>
      <w:r w:rsidR="001844E9">
        <w:rPr>
          <w:bCs/>
          <w:szCs w:val="26"/>
        </w:rPr>
        <w:t xml:space="preserve"> Спасск-Дальний</w:t>
      </w:r>
      <w:r w:rsidRPr="00537529">
        <w:t xml:space="preserve">» </w:t>
      </w:r>
      <w:r w:rsidR="002B419D" w:rsidRPr="00537529">
        <w:rPr>
          <w:bCs/>
          <w:szCs w:val="26"/>
        </w:rPr>
        <w:t>от 05 декабря 2019 года № 892-па</w:t>
      </w:r>
      <w:r w:rsidRPr="00537529">
        <w:t>), за исключением случаев, предусмотренных пунктом 2 настоящей статьи.</w:t>
      </w:r>
      <w:proofErr w:type="gramEnd"/>
    </w:p>
    <w:p w:rsidR="00CB2FF4" w:rsidRPr="00537529" w:rsidRDefault="00CB2FF4" w:rsidP="00CB2FF4">
      <w:pPr>
        <w:pStyle w:val="a3"/>
      </w:pPr>
      <w:r w:rsidRPr="00537529">
        <w:t>2. Без проведения торгов (административный регламент по представлению муниципальной услуги «</w:t>
      </w:r>
      <w:bookmarkStart w:id="1" w:name="_Hlk27647197"/>
      <w:r w:rsidR="00AD5501" w:rsidRPr="00537529">
        <w:rPr>
          <w:bCs/>
          <w:szCs w:val="26"/>
        </w:rPr>
        <w:t xml:space="preserve">Предоставление земельных участков, находящихся в ведении или собственности </w:t>
      </w:r>
      <w:r w:rsidR="001844E9" w:rsidRPr="00537529">
        <w:rPr>
          <w:bCs/>
          <w:szCs w:val="26"/>
        </w:rPr>
        <w:t>городского округа</w:t>
      </w:r>
      <w:r w:rsidR="001844E9">
        <w:rPr>
          <w:bCs/>
          <w:szCs w:val="26"/>
        </w:rPr>
        <w:t xml:space="preserve"> Спасск-Дальний</w:t>
      </w:r>
      <w:r w:rsidR="00AD5501" w:rsidRPr="00537529">
        <w:rPr>
          <w:bCs/>
          <w:szCs w:val="26"/>
        </w:rPr>
        <w:t>, без проведения торгов</w:t>
      </w:r>
      <w:bookmarkEnd w:id="1"/>
      <w:r w:rsidRPr="00537529">
        <w:t xml:space="preserve">» </w:t>
      </w:r>
      <w:r w:rsidR="00AD5501" w:rsidRPr="00537529">
        <w:rPr>
          <w:bCs/>
          <w:szCs w:val="26"/>
        </w:rPr>
        <w:t>05 декабря 2019 года № 888-па</w:t>
      </w:r>
      <w:r w:rsidRPr="00537529">
        <w:t>) осуществляется продажа:</w:t>
      </w:r>
    </w:p>
    <w:p w:rsidR="00CB2FF4" w:rsidRPr="00537529" w:rsidRDefault="00CB2FF4" w:rsidP="00CB2FF4">
      <w:pPr>
        <w:pStyle w:val="a3"/>
      </w:pPr>
      <w:r w:rsidRPr="00537529"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пункта;</w:t>
      </w:r>
    </w:p>
    <w:p w:rsidR="00CB2FF4" w:rsidRPr="00537529" w:rsidRDefault="00CB2FF4" w:rsidP="00CB2FF4">
      <w:pPr>
        <w:pStyle w:val="a3"/>
      </w:pPr>
      <w:r w:rsidRPr="00537529"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CB2FF4" w:rsidRPr="00537529" w:rsidRDefault="00CB2FF4" w:rsidP="00CB2FF4">
      <w:pPr>
        <w:pStyle w:val="a3"/>
      </w:pPr>
      <w:r w:rsidRPr="00537529"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E575C" w:rsidRPr="00537529" w:rsidRDefault="00CB2FF4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3) </w:t>
      </w:r>
      <w:r w:rsidR="002E575C" w:rsidRPr="00537529"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2E575C" w:rsidRPr="00537529" w:rsidRDefault="00CB2FF4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lastRenderedPageBreak/>
        <w:t xml:space="preserve">4) </w:t>
      </w:r>
      <w:r w:rsidR="002E575C" w:rsidRPr="00537529"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2E575C" w:rsidRPr="00537529" w:rsidRDefault="002E575C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5C" w:rsidRPr="00537529" w:rsidRDefault="00CB2FF4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5) </w:t>
      </w:r>
      <w:r w:rsidR="002E575C" w:rsidRPr="00537529">
        <w:rPr>
          <w:rFonts w:ascii="Times New Roman" w:hAnsi="Times New Roman" w:cs="Times New Roman"/>
          <w:sz w:val="24"/>
          <w:szCs w:val="24"/>
        </w:rPr>
        <w:t xml:space="preserve">утратил силу с 1 января 2019 года. - Федеральный </w:t>
      </w:r>
      <w:hyperlink r:id="rId4" w:history="1">
        <w:r w:rsidR="002E575C" w:rsidRPr="0053752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E575C" w:rsidRPr="00537529">
        <w:rPr>
          <w:rFonts w:ascii="Times New Roman" w:hAnsi="Times New Roman" w:cs="Times New Roman"/>
          <w:sz w:val="24"/>
          <w:szCs w:val="24"/>
        </w:rPr>
        <w:t xml:space="preserve"> от 29.07.2017 N 217-ФЗ;</w:t>
      </w:r>
    </w:p>
    <w:p w:rsidR="00CB2FF4" w:rsidRPr="00537529" w:rsidRDefault="00CB2FF4" w:rsidP="00CB2FF4">
      <w:pPr>
        <w:pStyle w:val="a3"/>
      </w:pPr>
      <w:r w:rsidRPr="00537529">
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</w:r>
    </w:p>
    <w:p w:rsidR="00CB2FF4" w:rsidRPr="00537529" w:rsidRDefault="00CB2FF4" w:rsidP="00CB2FF4">
      <w:pPr>
        <w:pStyle w:val="a3"/>
      </w:pPr>
      <w:r w:rsidRPr="00537529"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</w:r>
    </w:p>
    <w:p w:rsidR="00CB2FF4" w:rsidRPr="00537529" w:rsidRDefault="00CB2FF4" w:rsidP="00CB2FF4">
      <w:pPr>
        <w:pStyle w:val="a3"/>
      </w:pPr>
      <w:r w:rsidRPr="00537529">
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CB2FF4" w:rsidRPr="00537529" w:rsidRDefault="00CB2FF4" w:rsidP="00CB2FF4">
      <w:pPr>
        <w:pStyle w:val="a3"/>
      </w:pPr>
      <w:r w:rsidRPr="00537529"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537529">
        <w:t>неустраненных</w:t>
      </w:r>
      <w:proofErr w:type="spellEnd"/>
      <w:r w:rsidRPr="00537529"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CB2FF4" w:rsidRPr="00537529" w:rsidRDefault="00CB2FF4" w:rsidP="00CB2FF4">
      <w:pPr>
        <w:pStyle w:val="a3"/>
      </w:pPr>
      <w:r w:rsidRPr="00537529"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CB2FF4" w:rsidRPr="00537529" w:rsidRDefault="00CB2FF4" w:rsidP="00CB2FF4">
      <w:pPr>
        <w:pStyle w:val="a3"/>
      </w:pPr>
      <w:r w:rsidRPr="00537529">
        <w:t>11) земельных участков гражданам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CB2FF4" w:rsidRPr="00537529" w:rsidRDefault="00CB2FF4" w:rsidP="00CB2FF4">
      <w:pPr>
        <w:pStyle w:val="a3"/>
      </w:pPr>
      <w:r w:rsidRPr="00537529">
        <w:lastRenderedPageBreak/>
        <w:t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CB2FF4" w:rsidRPr="00537529" w:rsidRDefault="00CB2FF4" w:rsidP="00CB2FF4">
      <w:pPr>
        <w:pStyle w:val="a3"/>
      </w:pPr>
      <w:r w:rsidRPr="00537529">
        <w:t>Статьей 39.5 ЗК РФ установлены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бесплатно:</w:t>
      </w:r>
    </w:p>
    <w:p w:rsidR="00CB2FF4" w:rsidRPr="00537529" w:rsidRDefault="00CB2FF4" w:rsidP="00CB2FF4">
      <w:pPr>
        <w:pStyle w:val="a3"/>
      </w:pPr>
      <w:r w:rsidRPr="00537529"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CB2FF4" w:rsidRPr="00537529" w:rsidRDefault="00CB2FF4" w:rsidP="00CB2FF4">
      <w:pPr>
        <w:pStyle w:val="a3"/>
      </w:pPr>
      <w:r w:rsidRPr="00537529"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2E575C" w:rsidRPr="00537529" w:rsidRDefault="00CB2FF4" w:rsidP="002E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3) </w:t>
      </w:r>
      <w:r w:rsidR="002E575C" w:rsidRPr="00537529">
        <w:rPr>
          <w:rFonts w:ascii="Times New Roman" w:hAnsi="Times New Roman" w:cs="Times New Roman"/>
          <w:sz w:val="24"/>
          <w:szCs w:val="24"/>
        </w:rPr>
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CB2FF4" w:rsidRPr="00537529" w:rsidRDefault="00CB2FF4" w:rsidP="00CB2FF4">
      <w:pPr>
        <w:pStyle w:val="a3"/>
      </w:pPr>
      <w:r w:rsidRPr="00537529"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CB2FF4" w:rsidRPr="00537529" w:rsidRDefault="00CB2FF4" w:rsidP="00CB2FF4">
      <w:pPr>
        <w:pStyle w:val="a3"/>
      </w:pPr>
      <w:r w:rsidRPr="00537529"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CB2FF4" w:rsidRPr="00537529" w:rsidRDefault="00CB2FF4" w:rsidP="00CB2FF4">
      <w:pPr>
        <w:pStyle w:val="a3"/>
      </w:pPr>
      <w:r w:rsidRPr="00537529"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</w:t>
      </w:r>
      <w:r w:rsidRPr="00537529">
        <w:lastRenderedPageBreak/>
        <w:t>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CB2FF4" w:rsidRPr="00537529" w:rsidRDefault="00CB2FF4" w:rsidP="00CB2FF4">
      <w:pPr>
        <w:pStyle w:val="a3"/>
      </w:pPr>
      <w:r w:rsidRPr="00537529">
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CB2FF4" w:rsidRPr="00537529" w:rsidRDefault="00CB2FF4" w:rsidP="00CB2FF4">
      <w:pPr>
        <w:pStyle w:val="a3"/>
      </w:pPr>
      <w:r w:rsidRPr="00537529"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CB2FF4" w:rsidRPr="00537529" w:rsidRDefault="00CB2FF4" w:rsidP="00CB2FF4">
      <w:pPr>
        <w:pStyle w:val="a3"/>
      </w:pPr>
      <w:r w:rsidRPr="00537529">
        <w:t>9)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CB2FF4" w:rsidRPr="00537529" w:rsidRDefault="00CB2FF4" w:rsidP="00CB2FF4">
      <w:pPr>
        <w:pStyle w:val="a3"/>
      </w:pPr>
      <w:r w:rsidRPr="00537529">
        <w:t>10)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CB2FF4" w:rsidRPr="00537529" w:rsidRDefault="00CB2FF4" w:rsidP="00CB2FF4">
      <w:pPr>
        <w:pStyle w:val="a3"/>
      </w:pPr>
      <w:r w:rsidRPr="00537529">
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CB2FF4" w:rsidRPr="00537529" w:rsidRDefault="00CB2FF4" w:rsidP="00CB2FF4">
      <w:pPr>
        <w:pStyle w:val="a3"/>
      </w:pPr>
      <w:r w:rsidRPr="00537529">
        <w:t>Статьей 39.6 ЗК РФ установлены случаи предоставления земельных участков, находящихся в государственной или муниципальной собственности, в аренду на торгах и без проведения торгов:</w:t>
      </w:r>
    </w:p>
    <w:p w:rsidR="00CB2FF4" w:rsidRPr="00537529" w:rsidRDefault="00CB2FF4" w:rsidP="00CB2FF4">
      <w:pPr>
        <w:pStyle w:val="a3"/>
      </w:pPr>
      <w:r w:rsidRPr="00537529">
        <w:t xml:space="preserve">1. </w:t>
      </w:r>
      <w:proofErr w:type="gramStart"/>
      <w:r w:rsidRPr="00537529">
        <w:t xml:space="preserve">Договор аренды земельного участка, находящегося в государственной или муниципальной собственности, заключается на торгах, проводимых в форме аукциона (административный регламент по предоставлению муниципальной услуги </w:t>
      </w:r>
      <w:r w:rsidR="002B419D" w:rsidRPr="00537529">
        <w:t>«</w:t>
      </w:r>
      <w:r w:rsidR="002B419D" w:rsidRPr="00537529">
        <w:rPr>
          <w:bCs/>
          <w:szCs w:val="26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или собственности </w:t>
      </w:r>
      <w:r w:rsidR="001844E9" w:rsidRPr="00537529">
        <w:rPr>
          <w:bCs/>
          <w:szCs w:val="26"/>
        </w:rPr>
        <w:t>городского округа</w:t>
      </w:r>
      <w:r w:rsidR="001844E9">
        <w:rPr>
          <w:bCs/>
          <w:szCs w:val="26"/>
        </w:rPr>
        <w:t xml:space="preserve"> Спасск-Дальний</w:t>
      </w:r>
      <w:r w:rsidR="002B419D" w:rsidRPr="00537529">
        <w:t xml:space="preserve">» </w:t>
      </w:r>
      <w:r w:rsidR="002B419D" w:rsidRPr="00537529">
        <w:rPr>
          <w:bCs/>
          <w:szCs w:val="26"/>
        </w:rPr>
        <w:t>от 05 декабря 2019 года № 892-па</w:t>
      </w:r>
      <w:r w:rsidRPr="00537529">
        <w:t>), за исключением случаев, предусмотренных пунктом 2 настоящей статьи.</w:t>
      </w:r>
      <w:proofErr w:type="gramEnd"/>
    </w:p>
    <w:p w:rsidR="00CB2FF4" w:rsidRPr="00537529" w:rsidRDefault="00CB2FF4" w:rsidP="00CB2FF4">
      <w:pPr>
        <w:pStyle w:val="a3"/>
      </w:pPr>
      <w:r w:rsidRPr="00537529">
        <w:lastRenderedPageBreak/>
        <w:t xml:space="preserve">2. Договор аренды земельного участка, находящегося в государственной или муниципальной собственности, заключается без проведения торгов (административный регламент по представлению муниципальной услуги «Предоставление земельных участков, находящихся в ведении и (или) собственности </w:t>
      </w:r>
      <w:r w:rsidR="001844E9" w:rsidRPr="00537529">
        <w:rPr>
          <w:bCs/>
          <w:szCs w:val="26"/>
        </w:rPr>
        <w:t>городского округа</w:t>
      </w:r>
      <w:r w:rsidR="001844E9">
        <w:rPr>
          <w:bCs/>
          <w:szCs w:val="26"/>
        </w:rPr>
        <w:t xml:space="preserve"> Спасск-Дальний</w:t>
      </w:r>
      <w:r w:rsidRPr="00537529">
        <w:t>, без проведения торгов» от 30.01.2018 № 63-па) в случае предоставления:</w:t>
      </w:r>
    </w:p>
    <w:p w:rsidR="00CB2FF4" w:rsidRPr="00537529" w:rsidRDefault="00CB2FF4" w:rsidP="00CB2FF4">
      <w:pPr>
        <w:pStyle w:val="a3"/>
      </w:pPr>
      <w:r w:rsidRPr="00537529">
        <w:t>1) земельного участка юридическим лицам в соответствии с указом или распоряжением Президента Российской Федерации;</w:t>
      </w:r>
    </w:p>
    <w:p w:rsidR="00CB2FF4" w:rsidRPr="00537529" w:rsidRDefault="00CB2FF4" w:rsidP="00CB2FF4">
      <w:pPr>
        <w:pStyle w:val="a3"/>
      </w:pPr>
      <w:r w:rsidRPr="00537529"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CB2FF4" w:rsidRPr="00537529" w:rsidRDefault="00CB2FF4" w:rsidP="00CB2FF4">
      <w:pPr>
        <w:pStyle w:val="a3"/>
      </w:pPr>
      <w:r w:rsidRPr="00537529"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3.1) </w:t>
      </w:r>
      <w:r w:rsidRPr="00537529">
        <w:rPr>
          <w:rFonts w:ascii="Times New Roman" w:hAnsi="Times New Roman" w:cs="Times New Roman"/>
          <w:sz w:val="24"/>
          <w:szCs w:val="24"/>
        </w:rPr>
        <w:t xml:space="preserve"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5" w:history="1">
        <w:r w:rsidRPr="005375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7529">
        <w:rPr>
          <w:rFonts w:ascii="Times New Roman" w:hAnsi="Times New Roman" w:cs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CB2FF4" w:rsidRPr="00537529" w:rsidRDefault="00CB2FF4" w:rsidP="00CB2FF4">
      <w:pPr>
        <w:pStyle w:val="a3"/>
      </w:pPr>
      <w:r w:rsidRPr="00537529"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531B76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5) </w:t>
      </w:r>
      <w:r w:rsidR="00531B76" w:rsidRPr="00537529">
        <w:rPr>
          <w:rFonts w:ascii="Times New Roman" w:hAnsi="Times New Roman" w:cs="Times New Roman"/>
          <w:sz w:val="24"/>
          <w:szCs w:val="24"/>
        </w:rPr>
        <w:t xml:space="preserve"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6" w:history="1">
        <w:r w:rsidR="00531B76" w:rsidRPr="00537529">
          <w:rPr>
            <w:rFonts w:ascii="Times New Roman" w:hAnsi="Times New Roman" w:cs="Times New Roman"/>
            <w:sz w:val="24"/>
            <w:szCs w:val="24"/>
          </w:rPr>
          <w:t>подпунктами 6</w:t>
        </w:r>
      </w:hyperlink>
      <w:r w:rsidR="00531B76" w:rsidRPr="005375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531B76" w:rsidRPr="0053752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531B76" w:rsidRPr="00537529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hyperlink r:id="rId8" w:history="1">
        <w:r w:rsidR="00531B76" w:rsidRPr="00537529">
          <w:rPr>
            <w:rFonts w:ascii="Times New Roman" w:hAnsi="Times New Roman" w:cs="Times New Roman"/>
            <w:sz w:val="24"/>
            <w:szCs w:val="24"/>
          </w:rPr>
          <w:t>пунктом 5 статьи 46</w:t>
        </w:r>
      </w:hyperlink>
      <w:r w:rsidR="00531B76" w:rsidRPr="00537529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CB2FF4" w:rsidRPr="00537529" w:rsidRDefault="00CB2FF4" w:rsidP="00CB2FF4">
      <w:pPr>
        <w:pStyle w:val="a3"/>
      </w:pPr>
      <w:r w:rsidRPr="00537529">
        <w:t xml:space="preserve"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</w:t>
      </w:r>
      <w:r w:rsidRPr="00537529">
        <w:lastRenderedPageBreak/>
        <w:t>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531B76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7) </w:t>
      </w:r>
      <w:r w:rsidR="00531B76" w:rsidRPr="00537529">
        <w:rPr>
          <w:rFonts w:ascii="Times New Roman" w:hAnsi="Times New Roman" w:cs="Times New Roman"/>
          <w:sz w:val="24"/>
          <w:szCs w:val="24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F4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8) </w:t>
      </w:r>
      <w:r w:rsidR="00531B76" w:rsidRPr="00537529">
        <w:rPr>
          <w:rFonts w:ascii="Times New Roman" w:hAnsi="Times New Roman" w:cs="Times New Roman"/>
          <w:sz w:val="24"/>
          <w:szCs w:val="24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rPr>
          <w:rFonts w:ascii="Times New Roman" w:hAnsi="Times New Roman" w:cs="Times New Roman"/>
          <w:sz w:val="24"/>
          <w:szCs w:val="24"/>
        </w:rPr>
        <w:t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CB2FF4" w:rsidRPr="00537529" w:rsidRDefault="00CB2FF4" w:rsidP="00CB2FF4">
      <w:pPr>
        <w:pStyle w:val="a3"/>
      </w:pPr>
      <w:r w:rsidRPr="00537529"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</w:r>
    </w:p>
    <w:p w:rsidR="00CB2FF4" w:rsidRPr="00537529" w:rsidRDefault="00CB2FF4" w:rsidP="00CB2FF4">
      <w:pPr>
        <w:pStyle w:val="a3"/>
      </w:pPr>
      <w:r w:rsidRPr="00537529"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:rsidR="00CB2FF4" w:rsidRPr="00537529" w:rsidRDefault="00CB2FF4" w:rsidP="00CB2FF4">
      <w:pPr>
        <w:pStyle w:val="a3"/>
      </w:pPr>
      <w:r w:rsidRPr="00537529"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</w:r>
    </w:p>
    <w:p w:rsidR="00CB2FF4" w:rsidRPr="00537529" w:rsidRDefault="00CB2FF4" w:rsidP="00CB2FF4">
      <w:pPr>
        <w:pStyle w:val="a3"/>
      </w:pPr>
      <w:r w:rsidRPr="00537529"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CB2FF4" w:rsidRPr="00537529" w:rsidRDefault="00CB2FF4" w:rsidP="00CB2FF4">
      <w:pPr>
        <w:pStyle w:val="a3"/>
      </w:pPr>
      <w:r w:rsidRPr="00537529"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CB2FF4" w:rsidRPr="00537529" w:rsidRDefault="00CB2FF4" w:rsidP="00CB2FF4">
      <w:pPr>
        <w:pStyle w:val="a3"/>
      </w:pPr>
      <w:r w:rsidRPr="00537529">
        <w:lastRenderedPageBreak/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CB2FF4" w:rsidRPr="00537529" w:rsidRDefault="00CB2FF4" w:rsidP="00CB2FF4">
      <w:pPr>
        <w:pStyle w:val="a3"/>
      </w:pPr>
      <w:r w:rsidRPr="00537529">
        <w:t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</w:p>
    <w:p w:rsidR="00531B76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13.3) </w:t>
      </w:r>
      <w:r w:rsidR="00531B76" w:rsidRPr="00537529">
        <w:rPr>
          <w:rFonts w:ascii="Times New Roman" w:hAnsi="Times New Roman" w:cs="Times New Roman"/>
          <w:sz w:val="24"/>
          <w:szCs w:val="24"/>
        </w:rPr>
        <w:t xml:space="preserve"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9" w:history="1">
        <w:r w:rsidR="00531B76" w:rsidRPr="00537529">
          <w:rPr>
            <w:rFonts w:ascii="Times New Roman" w:hAnsi="Times New Roman" w:cs="Times New Roman"/>
            <w:sz w:val="24"/>
            <w:szCs w:val="24"/>
          </w:rPr>
          <w:t>статьей 46.9</w:t>
        </w:r>
      </w:hyperlink>
      <w:r w:rsidR="00531B76" w:rsidRPr="0053752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CB2FF4" w:rsidRPr="00537529" w:rsidRDefault="00CB2FF4" w:rsidP="00CB2FF4">
      <w:pPr>
        <w:pStyle w:val="a3"/>
      </w:pPr>
      <w:r w:rsidRPr="00537529"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CB2FF4" w:rsidRPr="00537529" w:rsidRDefault="00CB2FF4" w:rsidP="00CB2FF4">
      <w:pPr>
        <w:pStyle w:val="a3"/>
      </w:pPr>
      <w:r w:rsidRPr="00537529"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CB2FF4" w:rsidRPr="00537529" w:rsidRDefault="00CB2FF4" w:rsidP="00CB2FF4">
      <w:pPr>
        <w:pStyle w:val="a3"/>
      </w:pPr>
      <w:r w:rsidRPr="00537529"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CB2FF4" w:rsidRPr="00537529" w:rsidRDefault="00CB2FF4" w:rsidP="00CB2FF4">
      <w:pPr>
        <w:pStyle w:val="a3"/>
      </w:pPr>
      <w:r w:rsidRPr="00537529"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CB2FF4" w:rsidRPr="00537529" w:rsidRDefault="00CB2FF4" w:rsidP="00CB2FF4">
      <w:pPr>
        <w:pStyle w:val="a3"/>
      </w:pPr>
      <w:r w:rsidRPr="00537529"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CB2FF4" w:rsidRPr="00537529" w:rsidRDefault="00CB2FF4" w:rsidP="00CB2FF4">
      <w:pPr>
        <w:pStyle w:val="a3"/>
      </w:pPr>
      <w:r w:rsidRPr="00537529"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CB2FF4" w:rsidRPr="00537529" w:rsidRDefault="00CB2FF4" w:rsidP="00CB2FF4">
      <w:pPr>
        <w:pStyle w:val="a3"/>
      </w:pPr>
      <w:r w:rsidRPr="00537529">
        <w:lastRenderedPageBreak/>
        <w:t>20) земельного участка, необходимого для проведения работ, связанных с пользованием недрами, недропользователю;</w:t>
      </w:r>
    </w:p>
    <w:p w:rsidR="00CB2FF4" w:rsidRPr="00537529" w:rsidRDefault="00CB2FF4" w:rsidP="00CB2FF4">
      <w:pPr>
        <w:pStyle w:val="a3"/>
      </w:pPr>
      <w:r w:rsidRPr="00537529"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CB2FF4" w:rsidRPr="00537529" w:rsidRDefault="00CB2FF4" w:rsidP="00CB2FF4">
      <w:pPr>
        <w:pStyle w:val="a3"/>
      </w:pPr>
      <w:r w:rsidRPr="00537529"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CB2FF4" w:rsidRPr="00537529" w:rsidRDefault="00CB2FF4" w:rsidP="00CB2FF4">
      <w:pPr>
        <w:pStyle w:val="a3"/>
      </w:pPr>
      <w:r w:rsidRPr="00537529"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537529">
        <w:t>муниципально-частном</w:t>
      </w:r>
      <w:proofErr w:type="spellEnd"/>
      <w:r w:rsidRPr="00537529">
        <w:t xml:space="preserve"> партнерстве, лицу, с которым заключены указанные соглашения;</w:t>
      </w:r>
    </w:p>
    <w:p w:rsidR="00CB2FF4" w:rsidRPr="00537529" w:rsidRDefault="00CB2FF4" w:rsidP="00CB2FF4">
      <w:pPr>
        <w:pStyle w:val="a3"/>
      </w:pPr>
      <w:r w:rsidRPr="00537529"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CB2FF4" w:rsidRPr="00537529" w:rsidRDefault="00CB2FF4" w:rsidP="00CB2FF4">
      <w:pPr>
        <w:pStyle w:val="a3"/>
      </w:pPr>
      <w:r w:rsidRPr="00537529"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CB2FF4" w:rsidRPr="00537529" w:rsidRDefault="00CB2FF4" w:rsidP="00CB2FF4">
      <w:pPr>
        <w:pStyle w:val="a3"/>
      </w:pPr>
      <w:r w:rsidRPr="00537529"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537529">
        <w:t>охотхозяйственное</w:t>
      </w:r>
      <w:proofErr w:type="spellEnd"/>
      <w:r w:rsidRPr="00537529">
        <w:t xml:space="preserve"> соглашение;</w:t>
      </w:r>
    </w:p>
    <w:p w:rsidR="00CB2FF4" w:rsidRPr="00537529" w:rsidRDefault="00CB2FF4" w:rsidP="00CB2FF4">
      <w:pPr>
        <w:pStyle w:val="a3"/>
      </w:pPr>
      <w:r w:rsidRPr="00537529"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CB2FF4" w:rsidRPr="00537529" w:rsidRDefault="00CB2FF4" w:rsidP="00CB2FF4">
      <w:pPr>
        <w:pStyle w:val="a3"/>
      </w:pPr>
      <w:r w:rsidRPr="00537529">
        <w:lastRenderedPageBreak/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CB2FF4" w:rsidRPr="00537529" w:rsidRDefault="00CB2FF4" w:rsidP="00CB2FF4">
      <w:pPr>
        <w:pStyle w:val="a3"/>
      </w:pPr>
      <w:r w:rsidRPr="00537529"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CB2FF4" w:rsidRPr="00537529" w:rsidRDefault="00CB2FF4" w:rsidP="00CB2FF4">
      <w:pPr>
        <w:pStyle w:val="a3"/>
      </w:pPr>
      <w:r w:rsidRPr="00537529"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CB2FF4" w:rsidRPr="00537529" w:rsidRDefault="00CB2FF4" w:rsidP="00CB2FF4">
      <w:pPr>
        <w:pStyle w:val="a3"/>
      </w:pPr>
      <w:r w:rsidRPr="00537529"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29.1) </w:t>
      </w:r>
      <w:r w:rsidRPr="00537529">
        <w:rPr>
          <w:rFonts w:ascii="Times New Roman" w:hAnsi="Times New Roman" w:cs="Times New Roman"/>
          <w:sz w:val="24"/>
          <w:szCs w:val="24"/>
        </w:rPr>
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CB2FF4" w:rsidRPr="00537529" w:rsidRDefault="00CB2FF4" w:rsidP="00CB2FF4">
      <w:pPr>
        <w:pStyle w:val="a3"/>
      </w:pPr>
      <w:r w:rsidRPr="00537529"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CB2FF4" w:rsidRPr="00537529" w:rsidRDefault="00CB2FF4" w:rsidP="00CB2FF4">
      <w:pPr>
        <w:pStyle w:val="a3"/>
      </w:pPr>
      <w:r w:rsidRPr="00537529"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537529">
        <w:t>неустраненных</w:t>
      </w:r>
      <w:proofErr w:type="spellEnd"/>
      <w:r w:rsidRPr="00537529"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CB2FF4" w:rsidRPr="00537529" w:rsidRDefault="00CB2FF4" w:rsidP="00CB2FF4">
      <w:pPr>
        <w:pStyle w:val="a3"/>
      </w:pPr>
      <w:r w:rsidRPr="00537529"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:rsidR="00CB2FF4" w:rsidRPr="00537529" w:rsidRDefault="00CB2FF4" w:rsidP="00CB2FF4">
      <w:pPr>
        <w:pStyle w:val="a3"/>
      </w:pPr>
      <w:r w:rsidRPr="00537529">
        <w:t>33) земельного участка резиденту свободного порта Владивосток на территории свободного порта Владивосток;</w:t>
      </w:r>
    </w:p>
    <w:p w:rsidR="00CB2FF4" w:rsidRPr="00537529" w:rsidRDefault="00CB2FF4" w:rsidP="00CB2FF4">
      <w:pPr>
        <w:pStyle w:val="a3"/>
      </w:pPr>
      <w:r w:rsidRPr="00537529">
        <w:lastRenderedPageBreak/>
        <w:t>34)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CB2FF4" w:rsidRPr="00537529" w:rsidRDefault="00CB2FF4" w:rsidP="00CB2FF4">
      <w:pPr>
        <w:pStyle w:val="a3"/>
      </w:pPr>
      <w:r w:rsidRPr="00537529">
        <w:t>35)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CB2FF4" w:rsidRPr="00537529" w:rsidRDefault="00CB2FF4" w:rsidP="00CB2FF4">
      <w:pPr>
        <w:pStyle w:val="a3"/>
      </w:pPr>
      <w:r w:rsidRPr="00537529">
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CB2FF4" w:rsidRPr="00537529" w:rsidRDefault="00CB2FF4" w:rsidP="00CB2FF4">
      <w:pPr>
        <w:pStyle w:val="a3"/>
      </w:pPr>
      <w:r w:rsidRPr="00537529"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531B76" w:rsidRPr="00537529" w:rsidRDefault="00531B76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t xml:space="preserve">38) </w:t>
      </w:r>
      <w:r w:rsidRPr="00537529">
        <w:rPr>
          <w:rFonts w:ascii="Times New Roman" w:hAnsi="Times New Roman" w:cs="Times New Roman"/>
          <w:sz w:val="24"/>
          <w:szCs w:val="24"/>
        </w:rPr>
        <w:t xml:space="preserve">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</w:t>
      </w:r>
      <w:hyperlink r:id="rId10" w:history="1">
        <w:r w:rsidRPr="005375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7529">
        <w:rPr>
          <w:rFonts w:ascii="Times New Roman" w:hAnsi="Times New Roman" w:cs="Times New Roman"/>
          <w:sz w:val="24"/>
          <w:szCs w:val="24"/>
        </w:rP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Севастополя".</w:t>
      </w:r>
    </w:p>
    <w:p w:rsidR="00CB2FF4" w:rsidRPr="00537529" w:rsidRDefault="00CB2FF4" w:rsidP="00CB2FF4">
      <w:pPr>
        <w:pStyle w:val="a3"/>
      </w:pPr>
      <w:r w:rsidRPr="00537529"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CB2FF4" w:rsidRPr="00537529" w:rsidRDefault="00CB2FF4" w:rsidP="00CB2FF4">
      <w:pPr>
        <w:pStyle w:val="a3"/>
      </w:pPr>
      <w:r w:rsidRPr="00537529"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ЗК РФ);</w:t>
      </w:r>
    </w:p>
    <w:p w:rsidR="00531B76" w:rsidRPr="00537529" w:rsidRDefault="00CB2FF4" w:rsidP="0053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29">
        <w:lastRenderedPageBreak/>
        <w:t>2)</w:t>
      </w:r>
      <w:r w:rsidR="00531B76" w:rsidRPr="00537529">
        <w:rPr>
          <w:rFonts w:ascii="Times New Roman" w:hAnsi="Times New Roman" w:cs="Times New Roman"/>
          <w:sz w:val="24"/>
          <w:szCs w:val="24"/>
        </w:rPr>
        <w:t>земельный участок предоставлен гражданину на аукционе для ведения садоводства.</w:t>
      </w:r>
    </w:p>
    <w:p w:rsidR="00CB2FF4" w:rsidRPr="00537529" w:rsidRDefault="00CB2FF4" w:rsidP="00CB2FF4">
      <w:pPr>
        <w:pStyle w:val="a3"/>
      </w:pPr>
      <w:r w:rsidRPr="00537529">
        <w:t>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условий:</w:t>
      </w:r>
    </w:p>
    <w:p w:rsidR="00CB2FF4" w:rsidRPr="00537529" w:rsidRDefault="00CB2FF4" w:rsidP="00CB2FF4">
      <w:pPr>
        <w:pStyle w:val="a3"/>
      </w:pPr>
      <w:r w:rsidRPr="00537529"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CB2FF4" w:rsidRPr="00537529" w:rsidRDefault="00CB2FF4" w:rsidP="00CB2FF4">
      <w:pPr>
        <w:pStyle w:val="a3"/>
      </w:pPr>
      <w:r w:rsidRPr="00537529"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CB2FF4" w:rsidRPr="00537529" w:rsidRDefault="00CB2FF4" w:rsidP="00CB2FF4">
      <w:pPr>
        <w:pStyle w:val="a3"/>
      </w:pPr>
      <w:r w:rsidRPr="00537529">
        <w:t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ЗК РФ;</w:t>
      </w:r>
    </w:p>
    <w:p w:rsidR="00CB2FF4" w:rsidRPr="00537529" w:rsidRDefault="00CB2FF4" w:rsidP="00CB2FF4">
      <w:pPr>
        <w:pStyle w:val="a3"/>
      </w:pPr>
      <w:r w:rsidRPr="00537529">
        <w:t>4) на момент заключения нового договора аренды такого земельного участка имеются предусмотренные подпунктами 1 - 30 пункта 2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CB2FF4" w:rsidRPr="00537529" w:rsidRDefault="00CB2FF4" w:rsidP="00CB2FF4">
      <w:pPr>
        <w:pStyle w:val="a3"/>
      </w:pPr>
      <w:r w:rsidRPr="00537529"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CB2FF4" w:rsidRPr="00537529" w:rsidRDefault="00CB2FF4" w:rsidP="00CB2FF4">
      <w:pPr>
        <w:pStyle w:val="a3"/>
      </w:pPr>
      <w:r w:rsidRPr="00537529"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CB2FF4" w:rsidRPr="00537529" w:rsidRDefault="00CB2FF4" w:rsidP="00CB2FF4">
      <w:pPr>
        <w:pStyle w:val="a3"/>
      </w:pPr>
      <w:r w:rsidRPr="00537529"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CB2FF4" w:rsidRPr="00537529" w:rsidRDefault="00CB2FF4" w:rsidP="00CB2FF4">
      <w:pPr>
        <w:pStyle w:val="a3"/>
      </w:pPr>
      <w:r w:rsidRPr="00537529">
        <w:lastRenderedPageBreak/>
        <w:t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bookmarkEnd w:id="0"/>
    <w:p w:rsidR="00297605" w:rsidRDefault="00297605"/>
    <w:sectPr w:rsidR="00297605" w:rsidSect="006E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59F"/>
    <w:rsid w:val="001844E9"/>
    <w:rsid w:val="00297605"/>
    <w:rsid w:val="002B419D"/>
    <w:rsid w:val="002E575C"/>
    <w:rsid w:val="00531B76"/>
    <w:rsid w:val="00537529"/>
    <w:rsid w:val="006E759F"/>
    <w:rsid w:val="00874089"/>
    <w:rsid w:val="00AA52CD"/>
    <w:rsid w:val="00AD5501"/>
    <w:rsid w:val="00CB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9F"/>
    <w:rPr>
      <w:b/>
      <w:bCs/>
    </w:rPr>
  </w:style>
  <w:style w:type="character" w:styleId="a5">
    <w:name w:val="Emphasis"/>
    <w:basedOn w:val="a0"/>
    <w:uiPriority w:val="20"/>
    <w:qFormat/>
    <w:rsid w:val="006E7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3D5C679072821D81762F678326DDD05D845DECADF4517A28AD56A8FE5CD252EDCE2BF070147017E08CBE8CAA09EC12FC4DDABCC8EVDp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3D5C679072821D81762F678326DDD05D845DECADF4517A28AD56A8FE5CD252EDCE2BA07034E5E7B1DDAB0C5AA88DF2EDBC1A9CEV8p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3D5C679072821D81762F678326DDD05D845DECADF4517A28AD56A8FE5CD252EDCE2BA07054E5E7B1DDAB0C5AA88DF2EDBC1A9CEV8p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BA9DEF1ACCC7C787D9415821F5C61685FD99DD9C9A6CFFB1B00841F792B4FB6E367D1D67AB89BF06D3236E86y1o5E" TargetMode="External"/><Relationship Id="rId10" Type="http://schemas.openxmlformats.org/officeDocument/2006/relationships/hyperlink" Target="consultantplus://offline/ref=24F4F56D9AB69BFA660854FE81A2277F8BEC862EBB5167F24AD945CBBDF3257B5D3CBC103DC9A68C9A81167BC863wEE" TargetMode="External"/><Relationship Id="rId4" Type="http://schemas.openxmlformats.org/officeDocument/2006/relationships/hyperlink" Target="consultantplus://offline/ref=E9A7D559711A7DDC98B7B51BBA1083CE263B0A6A027D7661B4FF34A3BBA52D64670A1526534C38D6D077A9329CFEC03F9B76C3325993D1F5qBjAE" TargetMode="External"/><Relationship Id="rId9" Type="http://schemas.openxmlformats.org/officeDocument/2006/relationships/hyperlink" Target="consultantplus://offline/ref=2EFD9BB47FEA7E22FCCB88E7B0C9A62689B9AB63B5B33F1315F9E3A90F5F9D0818374ACB76359DC99883E4D4DF3637CDB1D6EF7CDB3Er3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chernigova_av</cp:lastModifiedBy>
  <cp:revision>2</cp:revision>
  <dcterms:created xsi:type="dcterms:W3CDTF">2020-08-03T02:37:00Z</dcterms:created>
  <dcterms:modified xsi:type="dcterms:W3CDTF">2020-08-03T02:37:00Z</dcterms:modified>
</cp:coreProperties>
</file>