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ED6420">
        <w:rPr>
          <w:rFonts w:eastAsia="Times New Roman"/>
          <w:color w:val="000000" w:themeColor="text1"/>
          <w:sz w:val="26"/>
          <w:szCs w:val="26"/>
        </w:rPr>
        <w:t>24.01.2020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2E5058">
        <w:rPr>
          <w:rFonts w:eastAsia="Times New Roman"/>
          <w:color w:val="000000" w:themeColor="text1"/>
          <w:sz w:val="26"/>
          <w:szCs w:val="26"/>
          <w:lang w:val="en-US"/>
        </w:rPr>
        <w:t>0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00A0F" w:rsidRPr="00ED6420" w:rsidRDefault="00B00A0F" w:rsidP="00ED6420">
      <w:pPr>
        <w:pStyle w:val="a6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ED6420">
        <w:rPr>
          <w:sz w:val="26"/>
          <w:szCs w:val="26"/>
        </w:rPr>
        <w:t>О проведении публичных слушаний по внесению изменений в Устав городского округа Спасск-Дальний.</w:t>
      </w:r>
    </w:p>
    <w:p w:rsidR="00ED6420" w:rsidRPr="00ED6420" w:rsidRDefault="00ED6420" w:rsidP="00ED6420">
      <w:pPr>
        <w:pStyle w:val="a6"/>
        <w:spacing w:line="360" w:lineRule="auto"/>
        <w:jc w:val="both"/>
        <w:rPr>
          <w:i/>
          <w:sz w:val="26"/>
          <w:szCs w:val="26"/>
        </w:rPr>
      </w:pPr>
      <w:r w:rsidRPr="00ED6420">
        <w:rPr>
          <w:i/>
          <w:sz w:val="26"/>
          <w:szCs w:val="26"/>
        </w:rPr>
        <w:t>Докладчик:</w:t>
      </w:r>
    </w:p>
    <w:p w:rsidR="00ED6420" w:rsidRPr="00ED6420" w:rsidRDefault="00ED6420" w:rsidP="00ED6420">
      <w:pPr>
        <w:pStyle w:val="a6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Руководитель а</w:t>
      </w:r>
      <w:r w:rsidRPr="00ED6420">
        <w:rPr>
          <w:i/>
          <w:sz w:val="26"/>
          <w:szCs w:val="26"/>
        </w:rPr>
        <w:t>ппарата Думы</w:t>
      </w:r>
      <w:proofErr w:type="gramStart"/>
      <w:r w:rsidRPr="00ED6420">
        <w:rPr>
          <w:i/>
          <w:sz w:val="26"/>
          <w:szCs w:val="26"/>
        </w:rPr>
        <w:t xml:space="preserve"> ,</w:t>
      </w:r>
      <w:proofErr w:type="gramEnd"/>
      <w:r w:rsidRPr="00ED6420">
        <w:rPr>
          <w:i/>
          <w:sz w:val="26"/>
          <w:szCs w:val="26"/>
        </w:rPr>
        <w:t xml:space="preserve"> Чуднов Сергей Павлович.</w:t>
      </w:r>
    </w:p>
    <w:p w:rsidR="00B00A0F" w:rsidRPr="00ED6420" w:rsidRDefault="00B00A0F" w:rsidP="009D491F">
      <w:pPr>
        <w:spacing w:line="360" w:lineRule="auto"/>
        <w:jc w:val="both"/>
        <w:rPr>
          <w:rFonts w:eastAsia="Times New Roman"/>
          <w:i/>
          <w:color w:val="000000" w:themeColor="text1"/>
          <w:sz w:val="26"/>
          <w:szCs w:val="26"/>
        </w:rPr>
      </w:pPr>
    </w:p>
    <w:p w:rsidR="002E561D" w:rsidRPr="004F1810" w:rsidRDefault="002E561D" w:rsidP="008449BA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1"/>
  </w:num>
  <w:num w:numId="5">
    <w:abstractNumId w:val="1"/>
  </w:num>
  <w:num w:numId="6">
    <w:abstractNumId w:val="2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2"/>
  </w:num>
  <w:num w:numId="13">
    <w:abstractNumId w:val="24"/>
  </w:num>
  <w:num w:numId="14">
    <w:abstractNumId w:val="14"/>
  </w:num>
  <w:num w:numId="15">
    <w:abstractNumId w:val="1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7"/>
  </w:num>
  <w:num w:numId="21">
    <w:abstractNumId w:val="0"/>
  </w:num>
  <w:num w:numId="22">
    <w:abstractNumId w:val="10"/>
  </w:num>
  <w:num w:numId="23">
    <w:abstractNumId w:val="8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F278F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121</cp:revision>
  <cp:lastPrinted>2019-11-24T23:53:00Z</cp:lastPrinted>
  <dcterms:created xsi:type="dcterms:W3CDTF">2013-03-18T05:49:00Z</dcterms:created>
  <dcterms:modified xsi:type="dcterms:W3CDTF">2020-01-20T23:40:00Z</dcterms:modified>
</cp:coreProperties>
</file>