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BB" w:rsidRDefault="00EF66FA" w:rsidP="009D3A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2842895</wp:posOffset>
            </wp:positionH>
            <wp:positionV relativeFrom="paragraph">
              <wp:posOffset>-524510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FF6979" w:rsidRPr="008E217D" w:rsidRDefault="00FF6979" w:rsidP="00FF6979">
      <w:pPr>
        <w:pStyle w:val="3"/>
        <w:rPr>
          <w:sz w:val="26"/>
          <w:szCs w:val="26"/>
        </w:rPr>
      </w:pPr>
      <w:r w:rsidRPr="008E217D">
        <w:rPr>
          <w:sz w:val="26"/>
          <w:szCs w:val="26"/>
        </w:rPr>
        <w:t>АДМИНИСТРАЦИЯ</w:t>
      </w:r>
    </w:p>
    <w:p w:rsidR="00FF6979" w:rsidRPr="008E217D" w:rsidRDefault="00FF6979" w:rsidP="00FF6979">
      <w:pPr>
        <w:pStyle w:val="3"/>
        <w:rPr>
          <w:sz w:val="16"/>
          <w:szCs w:val="16"/>
        </w:rPr>
      </w:pPr>
      <w:r w:rsidRPr="008E217D">
        <w:rPr>
          <w:sz w:val="26"/>
          <w:szCs w:val="26"/>
        </w:rPr>
        <w:t xml:space="preserve">ГОРОДСКОГО ОКРУГА </w:t>
      </w:r>
      <w:proofErr w:type="gramStart"/>
      <w:r w:rsidRPr="008E217D">
        <w:rPr>
          <w:sz w:val="26"/>
          <w:szCs w:val="26"/>
        </w:rPr>
        <w:t>СПАССК-ДАЛЬНИЙ</w:t>
      </w:r>
      <w:proofErr w:type="gramEnd"/>
      <w:r w:rsidRPr="008E217D">
        <w:rPr>
          <w:sz w:val="26"/>
          <w:szCs w:val="26"/>
        </w:rPr>
        <w:t xml:space="preserve"> </w:t>
      </w:r>
    </w:p>
    <w:p w:rsidR="00FF6979" w:rsidRDefault="00FF6979" w:rsidP="00FF6979">
      <w:pPr>
        <w:pStyle w:val="Style2"/>
        <w:widowControl/>
        <w:spacing w:before="130"/>
        <w:ind w:right="5"/>
        <w:jc w:val="center"/>
        <w:rPr>
          <w:rStyle w:val="FontStyle12"/>
          <w:sz w:val="16"/>
          <w:szCs w:val="16"/>
        </w:rPr>
      </w:pPr>
    </w:p>
    <w:p w:rsidR="000019E1" w:rsidRDefault="000019E1" w:rsidP="00FF6979">
      <w:pPr>
        <w:pStyle w:val="Style2"/>
        <w:widowControl/>
        <w:spacing w:before="130"/>
        <w:ind w:right="5"/>
        <w:jc w:val="center"/>
        <w:rPr>
          <w:rStyle w:val="FontStyle12"/>
          <w:sz w:val="16"/>
          <w:szCs w:val="16"/>
        </w:rPr>
      </w:pPr>
    </w:p>
    <w:p w:rsidR="00FF6979" w:rsidRPr="005C2E8F" w:rsidRDefault="00FF6979" w:rsidP="00FF6979">
      <w:pPr>
        <w:jc w:val="center"/>
        <w:rPr>
          <w:rFonts w:ascii="Times New Roman" w:hAnsi="Times New Roman" w:cs="Times New Roman"/>
          <w:b/>
          <w:sz w:val="24"/>
          <w:szCs w:val="24"/>
        </w:rPr>
      </w:pPr>
      <w:r w:rsidRPr="005C2E8F">
        <w:rPr>
          <w:rFonts w:ascii="Times New Roman" w:hAnsi="Times New Roman" w:cs="Times New Roman"/>
          <w:b/>
          <w:sz w:val="24"/>
          <w:szCs w:val="24"/>
        </w:rPr>
        <w:t>ПОСТАНОВЛЕНИЕ</w:t>
      </w:r>
    </w:p>
    <w:p w:rsidR="00FF6979" w:rsidRPr="001076FA" w:rsidRDefault="001076FA" w:rsidP="00FF6979">
      <w:pPr>
        <w:jc w:val="both"/>
        <w:rPr>
          <w:rFonts w:ascii="Times New Roman" w:hAnsi="Times New Roman" w:cs="Times New Roman"/>
          <w:sz w:val="26"/>
          <w:szCs w:val="26"/>
        </w:rPr>
      </w:pPr>
      <w:r w:rsidRPr="001076FA">
        <w:rPr>
          <w:rFonts w:ascii="Times New Roman" w:hAnsi="Times New Roman" w:cs="Times New Roman"/>
          <w:sz w:val="26"/>
          <w:szCs w:val="26"/>
        </w:rPr>
        <w:t>17 декабря 2019г.</w:t>
      </w:r>
      <w:r w:rsidR="00FF6979" w:rsidRPr="001076FA">
        <w:rPr>
          <w:rFonts w:ascii="Times New Roman" w:hAnsi="Times New Roman" w:cs="Times New Roman"/>
          <w:sz w:val="26"/>
          <w:szCs w:val="26"/>
        </w:rPr>
        <w:t xml:space="preserve">     </w:t>
      </w:r>
      <w:r w:rsidR="00EF66FA" w:rsidRPr="001076FA">
        <w:rPr>
          <w:rFonts w:ascii="Times New Roman" w:hAnsi="Times New Roman" w:cs="Times New Roman"/>
          <w:sz w:val="26"/>
          <w:szCs w:val="26"/>
        </w:rPr>
        <w:t xml:space="preserve">       </w:t>
      </w:r>
      <w:r>
        <w:rPr>
          <w:rFonts w:ascii="Times New Roman" w:hAnsi="Times New Roman" w:cs="Times New Roman"/>
          <w:sz w:val="26"/>
          <w:szCs w:val="26"/>
        </w:rPr>
        <w:t xml:space="preserve"> </w:t>
      </w:r>
      <w:r w:rsidR="00FF6979" w:rsidRPr="001076FA">
        <w:rPr>
          <w:rFonts w:ascii="Times New Roman" w:hAnsi="Times New Roman" w:cs="Times New Roman"/>
          <w:sz w:val="26"/>
          <w:szCs w:val="26"/>
        </w:rPr>
        <w:t xml:space="preserve"> </w:t>
      </w:r>
      <w:r w:rsidR="00FF6979" w:rsidRPr="001076FA">
        <w:rPr>
          <w:rFonts w:ascii="Times New Roman" w:hAnsi="Times New Roman" w:cs="Times New Roman"/>
        </w:rPr>
        <w:t xml:space="preserve">г. </w:t>
      </w:r>
      <w:proofErr w:type="spellStart"/>
      <w:proofErr w:type="gramStart"/>
      <w:r w:rsidR="00FF6979" w:rsidRPr="001076FA">
        <w:rPr>
          <w:rFonts w:ascii="Times New Roman" w:hAnsi="Times New Roman" w:cs="Times New Roman"/>
        </w:rPr>
        <w:t>Спасск-Дальний</w:t>
      </w:r>
      <w:proofErr w:type="spellEnd"/>
      <w:proofErr w:type="gramEnd"/>
      <w:r w:rsidR="00FF6979" w:rsidRPr="001076FA">
        <w:rPr>
          <w:rFonts w:ascii="Times New Roman" w:hAnsi="Times New Roman" w:cs="Times New Roman"/>
        </w:rPr>
        <w:t xml:space="preserve">, Приморского края               </w:t>
      </w:r>
      <w:r>
        <w:rPr>
          <w:rFonts w:ascii="Times New Roman" w:hAnsi="Times New Roman" w:cs="Times New Roman"/>
        </w:rPr>
        <w:t xml:space="preserve">       </w:t>
      </w:r>
      <w:r w:rsidR="00FF6979" w:rsidRPr="001076FA">
        <w:rPr>
          <w:rFonts w:ascii="Times New Roman" w:hAnsi="Times New Roman" w:cs="Times New Roman"/>
        </w:rPr>
        <w:t xml:space="preserve"> </w:t>
      </w:r>
      <w:r w:rsidR="00E21D09" w:rsidRPr="001076FA">
        <w:rPr>
          <w:rFonts w:ascii="Times New Roman" w:hAnsi="Times New Roman" w:cs="Times New Roman"/>
        </w:rPr>
        <w:t xml:space="preserve">     </w:t>
      </w:r>
      <w:r w:rsidR="00FF6979" w:rsidRPr="001076FA">
        <w:rPr>
          <w:rFonts w:ascii="Times New Roman" w:hAnsi="Times New Roman" w:cs="Times New Roman"/>
        </w:rPr>
        <w:t xml:space="preserve"> </w:t>
      </w:r>
      <w:r w:rsidR="00FF6979" w:rsidRPr="001076FA">
        <w:rPr>
          <w:rFonts w:ascii="Times New Roman" w:hAnsi="Times New Roman" w:cs="Times New Roman"/>
          <w:sz w:val="26"/>
          <w:szCs w:val="26"/>
        </w:rPr>
        <w:t xml:space="preserve">№ </w:t>
      </w:r>
      <w:r w:rsidRPr="001076FA">
        <w:rPr>
          <w:rFonts w:ascii="Times New Roman" w:hAnsi="Times New Roman" w:cs="Times New Roman"/>
          <w:sz w:val="26"/>
          <w:szCs w:val="26"/>
        </w:rPr>
        <w:t>566-па</w:t>
      </w:r>
    </w:p>
    <w:p w:rsidR="00FF6979" w:rsidRPr="008E217D" w:rsidRDefault="00FF6979" w:rsidP="00FF6979">
      <w:pPr>
        <w:jc w:val="center"/>
        <w:rPr>
          <w:rFonts w:ascii="Times New Roman" w:hAnsi="Times New Roman" w:cs="Times New Roman"/>
        </w:rPr>
      </w:pPr>
    </w:p>
    <w:p w:rsidR="00EF66FA" w:rsidRPr="00EF66FA" w:rsidRDefault="00861BEA" w:rsidP="00EF66FA">
      <w:pPr>
        <w:spacing w:after="0" w:line="240" w:lineRule="auto"/>
        <w:ind w:right="96" w:firstLine="709"/>
        <w:jc w:val="center"/>
        <w:rPr>
          <w:rStyle w:val="FontStyle12"/>
          <w:spacing w:val="0"/>
          <w:sz w:val="26"/>
          <w:szCs w:val="26"/>
        </w:rPr>
      </w:pPr>
      <w:r w:rsidRPr="00EF66FA">
        <w:rPr>
          <w:rStyle w:val="FontStyle12"/>
          <w:spacing w:val="0"/>
          <w:sz w:val="26"/>
          <w:szCs w:val="26"/>
        </w:rPr>
        <w:t xml:space="preserve">Об </w:t>
      </w:r>
      <w:r w:rsidR="00FF6979" w:rsidRPr="00EF66FA">
        <w:rPr>
          <w:rStyle w:val="FontStyle12"/>
          <w:spacing w:val="0"/>
          <w:sz w:val="26"/>
          <w:szCs w:val="26"/>
        </w:rPr>
        <w:t xml:space="preserve"> </w:t>
      </w:r>
      <w:r w:rsidRPr="00EF66FA">
        <w:rPr>
          <w:rStyle w:val="FontStyle12"/>
          <w:spacing w:val="0"/>
          <w:sz w:val="26"/>
          <w:szCs w:val="26"/>
        </w:rPr>
        <w:t xml:space="preserve">утверждении </w:t>
      </w:r>
      <w:r w:rsidR="00E21D09" w:rsidRPr="00EF66FA">
        <w:rPr>
          <w:rStyle w:val="FontStyle12"/>
          <w:spacing w:val="0"/>
          <w:sz w:val="26"/>
          <w:szCs w:val="26"/>
        </w:rPr>
        <w:t>административн</w:t>
      </w:r>
      <w:r w:rsidRPr="00EF66FA">
        <w:rPr>
          <w:rStyle w:val="FontStyle12"/>
          <w:spacing w:val="0"/>
          <w:sz w:val="26"/>
          <w:szCs w:val="26"/>
        </w:rPr>
        <w:t>ого</w:t>
      </w:r>
      <w:r w:rsidR="00E21D09" w:rsidRPr="00EF66FA">
        <w:rPr>
          <w:rStyle w:val="FontStyle12"/>
          <w:spacing w:val="0"/>
          <w:sz w:val="26"/>
          <w:szCs w:val="26"/>
        </w:rPr>
        <w:t xml:space="preserve"> регламент</w:t>
      </w:r>
      <w:r w:rsidRPr="00EF66FA">
        <w:rPr>
          <w:rStyle w:val="FontStyle12"/>
          <w:spacing w:val="0"/>
          <w:sz w:val="26"/>
          <w:szCs w:val="26"/>
        </w:rPr>
        <w:t>а</w:t>
      </w:r>
      <w:r w:rsidR="00E21D09" w:rsidRPr="00EF66FA">
        <w:rPr>
          <w:rStyle w:val="FontStyle12"/>
          <w:spacing w:val="0"/>
          <w:sz w:val="26"/>
          <w:szCs w:val="26"/>
        </w:rPr>
        <w:t xml:space="preserve"> </w:t>
      </w:r>
    </w:p>
    <w:p w:rsidR="00EF66FA" w:rsidRPr="00EF66FA" w:rsidRDefault="00E21D09" w:rsidP="00EF66FA">
      <w:pPr>
        <w:spacing w:after="0" w:line="240" w:lineRule="auto"/>
        <w:ind w:right="96" w:firstLine="709"/>
        <w:jc w:val="center"/>
        <w:rPr>
          <w:rFonts w:ascii="Times New Roman" w:hAnsi="Times New Roman" w:cs="Times New Roman"/>
          <w:b/>
          <w:sz w:val="26"/>
          <w:szCs w:val="26"/>
        </w:rPr>
      </w:pPr>
      <w:r w:rsidRPr="00EF66FA">
        <w:rPr>
          <w:rStyle w:val="FontStyle12"/>
          <w:spacing w:val="0"/>
          <w:sz w:val="26"/>
          <w:szCs w:val="26"/>
        </w:rPr>
        <w:t>предоставления муниципальной услуги «</w:t>
      </w:r>
      <w:r w:rsidRPr="00EF66FA">
        <w:rPr>
          <w:rFonts w:ascii="Times New Roman" w:hAnsi="Times New Roman" w:cs="Times New Roman"/>
          <w:b/>
          <w:sz w:val="26"/>
          <w:szCs w:val="26"/>
        </w:rPr>
        <w:t xml:space="preserve">Выдача разрешений </w:t>
      </w:r>
    </w:p>
    <w:p w:rsidR="00FF6979" w:rsidRPr="00EF66FA" w:rsidRDefault="00E21D09" w:rsidP="00EF66FA">
      <w:pPr>
        <w:spacing w:after="0" w:line="240" w:lineRule="auto"/>
        <w:ind w:right="96" w:firstLine="709"/>
        <w:jc w:val="center"/>
        <w:rPr>
          <w:rStyle w:val="af5"/>
          <w:rFonts w:ascii="Times New Roman" w:hAnsi="Times New Roman" w:cs="Times New Roman"/>
          <w:sz w:val="26"/>
          <w:szCs w:val="26"/>
        </w:rPr>
      </w:pPr>
      <w:r w:rsidRPr="00EF66FA">
        <w:rPr>
          <w:rFonts w:ascii="Times New Roman" w:hAnsi="Times New Roman" w:cs="Times New Roman"/>
          <w:b/>
          <w:sz w:val="26"/>
          <w:szCs w:val="26"/>
        </w:rPr>
        <w:t>на</w:t>
      </w:r>
      <w:r w:rsidRPr="00EF66FA">
        <w:rPr>
          <w:rFonts w:ascii="Times New Roman" w:hAnsi="Times New Roman" w:cs="Times New Roman"/>
          <w:sz w:val="26"/>
          <w:szCs w:val="26"/>
        </w:rPr>
        <w:t xml:space="preserve"> </w:t>
      </w:r>
      <w:r w:rsidRPr="00EF66FA">
        <w:rPr>
          <w:rStyle w:val="FontStyle12"/>
          <w:spacing w:val="0"/>
          <w:sz w:val="26"/>
          <w:szCs w:val="26"/>
        </w:rPr>
        <w:t>ввод объектов в эксплуатацию»</w:t>
      </w:r>
      <w:r w:rsidR="00861BEA" w:rsidRPr="00EF66FA">
        <w:rPr>
          <w:rStyle w:val="FontStyle12"/>
          <w:spacing w:val="0"/>
          <w:sz w:val="26"/>
          <w:szCs w:val="26"/>
        </w:rPr>
        <w:t xml:space="preserve"> </w:t>
      </w:r>
    </w:p>
    <w:p w:rsidR="00FF6979" w:rsidRPr="000B6A29" w:rsidRDefault="00FF6979" w:rsidP="00FF6979">
      <w:pPr>
        <w:spacing w:line="360" w:lineRule="auto"/>
        <w:jc w:val="center"/>
        <w:rPr>
          <w:rFonts w:ascii="Times New Roman" w:hAnsi="Times New Roman" w:cs="Times New Roman"/>
          <w:color w:val="333333"/>
          <w:sz w:val="26"/>
          <w:szCs w:val="26"/>
        </w:rPr>
      </w:pPr>
    </w:p>
    <w:p w:rsidR="00FF6979" w:rsidRPr="000B6A29" w:rsidRDefault="00FF6979" w:rsidP="00FF6979">
      <w:pPr>
        <w:pStyle w:val="Default"/>
        <w:spacing w:line="360" w:lineRule="auto"/>
        <w:ind w:firstLine="709"/>
        <w:jc w:val="both"/>
        <w:rPr>
          <w:rStyle w:val="FontStyle13"/>
          <w:sz w:val="26"/>
          <w:szCs w:val="26"/>
        </w:rPr>
      </w:pPr>
      <w:proofErr w:type="gramStart"/>
      <w:r w:rsidRPr="000B6A29">
        <w:rPr>
          <w:rStyle w:val="FontStyle13"/>
          <w:sz w:val="26"/>
          <w:szCs w:val="26"/>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0B6A29">
          <w:rPr>
            <w:rStyle w:val="FontStyle13"/>
            <w:sz w:val="26"/>
            <w:szCs w:val="26"/>
          </w:rPr>
          <w:t>2003 г</w:t>
        </w:r>
      </w:smartTag>
      <w:r w:rsidRPr="000B6A29">
        <w:rPr>
          <w:rStyle w:val="FontStyle13"/>
          <w:sz w:val="26"/>
          <w:szCs w:val="26"/>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0B6A29">
          <w:rPr>
            <w:rStyle w:val="FontStyle13"/>
            <w:sz w:val="26"/>
            <w:szCs w:val="26"/>
          </w:rPr>
          <w:t>2010 г</w:t>
        </w:r>
      </w:smartTag>
      <w:r w:rsidRPr="000B6A29">
        <w:rPr>
          <w:rStyle w:val="FontStyle13"/>
          <w:sz w:val="26"/>
          <w:szCs w:val="26"/>
        </w:rPr>
        <w:t>. № 210-ФЗ «Об организации предоставления государственных и муниципальных услуг», Федеральным законом от 13 июля 2015</w:t>
      </w:r>
      <w:r w:rsidR="00EF66FA">
        <w:rPr>
          <w:rStyle w:val="FontStyle13"/>
          <w:sz w:val="26"/>
          <w:szCs w:val="26"/>
        </w:rPr>
        <w:t xml:space="preserve"> </w:t>
      </w:r>
      <w:r w:rsidRPr="000B6A29">
        <w:rPr>
          <w:rStyle w:val="FontStyle13"/>
          <w:sz w:val="26"/>
          <w:szCs w:val="26"/>
        </w:rPr>
        <w:t xml:space="preserve">г. </w:t>
      </w:r>
      <w:r w:rsidR="000B6A29">
        <w:rPr>
          <w:rStyle w:val="FontStyle13"/>
          <w:sz w:val="26"/>
          <w:szCs w:val="26"/>
        </w:rPr>
        <w:t xml:space="preserve">   </w:t>
      </w:r>
      <w:r w:rsidRPr="000B6A29">
        <w:rPr>
          <w:rStyle w:val="FontStyle13"/>
          <w:sz w:val="26"/>
          <w:szCs w:val="26"/>
        </w:rPr>
        <w:t xml:space="preserve">№ 212-ФЗ «О свободном порте Владивосток», Уставом городского округа </w:t>
      </w:r>
      <w:proofErr w:type="spellStart"/>
      <w:r w:rsidRPr="000B6A29">
        <w:rPr>
          <w:rStyle w:val="FontStyle13"/>
          <w:sz w:val="26"/>
          <w:szCs w:val="26"/>
        </w:rPr>
        <w:t>Спасск-Дальний</w:t>
      </w:r>
      <w:proofErr w:type="spellEnd"/>
      <w:r w:rsidR="00EF66FA">
        <w:rPr>
          <w:rStyle w:val="FontStyle13"/>
          <w:sz w:val="26"/>
          <w:szCs w:val="26"/>
        </w:rPr>
        <w:t>,</w:t>
      </w:r>
      <w:r w:rsidR="00EF66FA" w:rsidRPr="00EF66FA">
        <w:rPr>
          <w:sz w:val="26"/>
          <w:szCs w:val="26"/>
        </w:rPr>
        <w:t xml:space="preserve"> </w:t>
      </w:r>
      <w:r w:rsidR="00EF66FA" w:rsidRPr="000B6A29">
        <w:rPr>
          <w:sz w:val="26"/>
          <w:szCs w:val="26"/>
        </w:rPr>
        <w:t xml:space="preserve"> </w:t>
      </w:r>
      <w:r w:rsidR="00EF66FA">
        <w:rPr>
          <w:sz w:val="26"/>
          <w:szCs w:val="26"/>
        </w:rPr>
        <w:t xml:space="preserve">руководствуясь типовым </w:t>
      </w:r>
      <w:r w:rsidR="00EF66FA" w:rsidRPr="000B6A29">
        <w:rPr>
          <w:sz w:val="26"/>
          <w:szCs w:val="26"/>
        </w:rPr>
        <w:t>административн</w:t>
      </w:r>
      <w:r w:rsidR="00EF66FA">
        <w:rPr>
          <w:sz w:val="26"/>
          <w:szCs w:val="26"/>
        </w:rPr>
        <w:t>ым</w:t>
      </w:r>
      <w:r w:rsidR="00EF66FA" w:rsidRPr="000B6A29">
        <w:rPr>
          <w:sz w:val="26"/>
          <w:szCs w:val="26"/>
        </w:rPr>
        <w:t xml:space="preserve"> регламент</w:t>
      </w:r>
      <w:r w:rsidR="00EF66FA">
        <w:rPr>
          <w:sz w:val="26"/>
          <w:szCs w:val="26"/>
        </w:rPr>
        <w:t>ом,</w:t>
      </w:r>
      <w:r w:rsidR="00EF66FA" w:rsidRPr="000B6A29">
        <w:rPr>
          <w:sz w:val="26"/>
          <w:szCs w:val="26"/>
        </w:rPr>
        <w:t xml:space="preserve"> </w:t>
      </w:r>
      <w:r w:rsidRPr="000B6A29">
        <w:rPr>
          <w:sz w:val="26"/>
          <w:szCs w:val="26"/>
        </w:rPr>
        <w:t>в</w:t>
      </w:r>
      <w:proofErr w:type="gramEnd"/>
      <w:r w:rsidRPr="000B6A29">
        <w:rPr>
          <w:sz w:val="26"/>
          <w:szCs w:val="26"/>
        </w:rPr>
        <w:t xml:space="preserve"> </w:t>
      </w:r>
      <w:proofErr w:type="gramStart"/>
      <w:r w:rsidRPr="000B6A29">
        <w:rPr>
          <w:sz w:val="26"/>
          <w:szCs w:val="26"/>
        </w:rPr>
        <w:t>целях</w:t>
      </w:r>
      <w:proofErr w:type="gramEnd"/>
      <w:r w:rsidRPr="000B6A29">
        <w:rPr>
          <w:sz w:val="26"/>
          <w:szCs w:val="26"/>
        </w:rPr>
        <w:t xml:space="preserve"> повышения качества и доступности предоставления муниципальных услуг в городском округе </w:t>
      </w:r>
      <w:proofErr w:type="spellStart"/>
      <w:r w:rsidRPr="000B6A29">
        <w:rPr>
          <w:sz w:val="26"/>
          <w:szCs w:val="26"/>
        </w:rPr>
        <w:t>Спасск-Дальний</w:t>
      </w:r>
      <w:proofErr w:type="spellEnd"/>
      <w:r w:rsidR="00EF66FA">
        <w:rPr>
          <w:sz w:val="26"/>
          <w:szCs w:val="26"/>
        </w:rPr>
        <w:t xml:space="preserve">, Администрация городского округа </w:t>
      </w:r>
      <w:proofErr w:type="spellStart"/>
      <w:r w:rsidR="00EF66FA">
        <w:rPr>
          <w:sz w:val="26"/>
          <w:szCs w:val="26"/>
        </w:rPr>
        <w:t>Спасск-Дальний</w:t>
      </w:r>
      <w:proofErr w:type="spellEnd"/>
      <w:r w:rsidRPr="000B6A29">
        <w:rPr>
          <w:sz w:val="26"/>
          <w:szCs w:val="26"/>
        </w:rPr>
        <w:t xml:space="preserve"> </w:t>
      </w:r>
    </w:p>
    <w:p w:rsidR="00EF66FA" w:rsidRDefault="00EF66FA" w:rsidP="00FF6979">
      <w:pPr>
        <w:spacing w:after="0" w:line="360" w:lineRule="auto"/>
        <w:jc w:val="both"/>
        <w:rPr>
          <w:rFonts w:ascii="Times New Roman" w:hAnsi="Times New Roman" w:cs="Times New Roman"/>
          <w:sz w:val="26"/>
          <w:szCs w:val="26"/>
        </w:rPr>
      </w:pPr>
    </w:p>
    <w:p w:rsidR="00FF6979" w:rsidRPr="000B6A29" w:rsidRDefault="00FF6979" w:rsidP="00FF6979">
      <w:pPr>
        <w:spacing w:after="0" w:line="360" w:lineRule="auto"/>
        <w:jc w:val="both"/>
        <w:rPr>
          <w:rFonts w:ascii="Times New Roman" w:hAnsi="Times New Roman" w:cs="Times New Roman"/>
          <w:sz w:val="26"/>
          <w:szCs w:val="26"/>
        </w:rPr>
      </w:pPr>
      <w:r w:rsidRPr="000B6A29">
        <w:rPr>
          <w:rFonts w:ascii="Times New Roman" w:hAnsi="Times New Roman" w:cs="Times New Roman"/>
          <w:sz w:val="26"/>
          <w:szCs w:val="26"/>
        </w:rPr>
        <w:t>ПОСТАНОВЛЯ</w:t>
      </w:r>
      <w:r w:rsidR="00EF66FA">
        <w:rPr>
          <w:rFonts w:ascii="Times New Roman" w:hAnsi="Times New Roman" w:cs="Times New Roman"/>
          <w:sz w:val="26"/>
          <w:szCs w:val="26"/>
        </w:rPr>
        <w:t>ЕТ</w:t>
      </w:r>
      <w:r w:rsidRPr="000B6A29">
        <w:rPr>
          <w:rFonts w:ascii="Times New Roman" w:hAnsi="Times New Roman" w:cs="Times New Roman"/>
          <w:sz w:val="26"/>
          <w:szCs w:val="26"/>
        </w:rPr>
        <w:t>:</w:t>
      </w:r>
    </w:p>
    <w:p w:rsidR="00FF6979" w:rsidRPr="000B6A29" w:rsidRDefault="00FF6979" w:rsidP="00FF6979">
      <w:pPr>
        <w:spacing w:after="0" w:line="360" w:lineRule="auto"/>
        <w:ind w:firstLine="540"/>
        <w:jc w:val="both"/>
        <w:rPr>
          <w:rFonts w:ascii="Times New Roman" w:hAnsi="Times New Roman" w:cs="Times New Roman"/>
          <w:sz w:val="26"/>
          <w:szCs w:val="26"/>
        </w:rPr>
      </w:pPr>
    </w:p>
    <w:p w:rsidR="00FF6979" w:rsidRPr="000B6A29" w:rsidRDefault="00FF6979" w:rsidP="00FF6979">
      <w:pPr>
        <w:spacing w:after="0" w:line="360" w:lineRule="auto"/>
        <w:ind w:firstLine="540"/>
        <w:jc w:val="both"/>
        <w:rPr>
          <w:rFonts w:ascii="Times New Roman" w:hAnsi="Times New Roman" w:cs="Times New Roman"/>
          <w:sz w:val="26"/>
          <w:szCs w:val="26"/>
        </w:rPr>
      </w:pPr>
      <w:r w:rsidRPr="000B6A29">
        <w:rPr>
          <w:rFonts w:ascii="Times New Roman" w:hAnsi="Times New Roman" w:cs="Times New Roman"/>
          <w:sz w:val="26"/>
          <w:szCs w:val="26"/>
        </w:rPr>
        <w:t xml:space="preserve">1. Утвердить административный регламент предоставления муниципальной услуги «Выдача разрешений на </w:t>
      </w:r>
      <w:r w:rsidRPr="000B6A29">
        <w:rPr>
          <w:rStyle w:val="FontStyle12"/>
          <w:b w:val="0"/>
          <w:spacing w:val="0"/>
          <w:sz w:val="26"/>
          <w:szCs w:val="26"/>
        </w:rPr>
        <w:t>ввод объектов в эксплуатацию</w:t>
      </w:r>
      <w:r w:rsidRPr="000B6A29">
        <w:rPr>
          <w:rFonts w:ascii="Times New Roman" w:hAnsi="Times New Roman" w:cs="Times New Roman"/>
          <w:sz w:val="26"/>
          <w:szCs w:val="26"/>
        </w:rPr>
        <w:t>» (прилагается).</w:t>
      </w:r>
    </w:p>
    <w:p w:rsidR="00FF6979" w:rsidRPr="000B6A29" w:rsidRDefault="00FF6979" w:rsidP="00FF6979">
      <w:pPr>
        <w:spacing w:after="0" w:line="360" w:lineRule="auto"/>
        <w:ind w:firstLine="540"/>
        <w:jc w:val="both"/>
        <w:rPr>
          <w:rFonts w:ascii="Times New Roman" w:hAnsi="Times New Roman" w:cs="Times New Roman"/>
          <w:sz w:val="26"/>
          <w:szCs w:val="26"/>
        </w:rPr>
      </w:pPr>
      <w:r w:rsidRPr="000B6A29">
        <w:rPr>
          <w:rFonts w:ascii="Times New Roman" w:hAnsi="Times New Roman" w:cs="Times New Roman"/>
          <w:sz w:val="26"/>
          <w:szCs w:val="26"/>
        </w:rPr>
        <w:t>2.  Признать утратившими силу:</w:t>
      </w:r>
    </w:p>
    <w:p w:rsidR="00FF6979" w:rsidRPr="000B6A29" w:rsidRDefault="00FF6979" w:rsidP="00FF6979">
      <w:pPr>
        <w:spacing w:after="0" w:line="360" w:lineRule="auto"/>
        <w:ind w:right="96" w:firstLine="709"/>
        <w:jc w:val="both"/>
        <w:rPr>
          <w:rFonts w:ascii="Times New Roman" w:hAnsi="Times New Roman" w:cs="Times New Roman"/>
          <w:bCs/>
          <w:sz w:val="26"/>
          <w:szCs w:val="26"/>
        </w:rPr>
      </w:pPr>
      <w:r w:rsidRPr="000B6A29">
        <w:rPr>
          <w:rFonts w:ascii="Times New Roman" w:hAnsi="Times New Roman" w:cs="Times New Roman"/>
          <w:sz w:val="26"/>
          <w:szCs w:val="26"/>
        </w:rPr>
        <w:t xml:space="preserve">- постановление Администрации городского округа </w:t>
      </w:r>
      <w:proofErr w:type="spellStart"/>
      <w:proofErr w:type="gramStart"/>
      <w:r w:rsidRPr="000B6A29">
        <w:rPr>
          <w:rFonts w:ascii="Times New Roman" w:hAnsi="Times New Roman" w:cs="Times New Roman"/>
          <w:sz w:val="26"/>
          <w:szCs w:val="26"/>
        </w:rPr>
        <w:t>Спасск-Дальний</w:t>
      </w:r>
      <w:proofErr w:type="spellEnd"/>
      <w:proofErr w:type="gramEnd"/>
      <w:r w:rsidRPr="000B6A29">
        <w:rPr>
          <w:rFonts w:ascii="Times New Roman" w:hAnsi="Times New Roman" w:cs="Times New Roman"/>
          <w:sz w:val="26"/>
          <w:szCs w:val="26"/>
        </w:rPr>
        <w:t xml:space="preserve"> </w:t>
      </w:r>
      <w:r w:rsidR="000B6A29">
        <w:rPr>
          <w:rFonts w:ascii="Times New Roman" w:hAnsi="Times New Roman" w:cs="Times New Roman"/>
          <w:sz w:val="26"/>
          <w:szCs w:val="26"/>
        </w:rPr>
        <w:t xml:space="preserve">                  </w:t>
      </w:r>
      <w:r w:rsidRPr="000B6A29">
        <w:rPr>
          <w:rFonts w:ascii="Times New Roman" w:hAnsi="Times New Roman" w:cs="Times New Roman"/>
          <w:sz w:val="26"/>
          <w:szCs w:val="26"/>
        </w:rPr>
        <w:t>от</w:t>
      </w:r>
      <w:r w:rsidR="000B6A29">
        <w:rPr>
          <w:rFonts w:ascii="Times New Roman" w:hAnsi="Times New Roman" w:cs="Times New Roman"/>
          <w:sz w:val="26"/>
          <w:szCs w:val="26"/>
        </w:rPr>
        <w:t xml:space="preserve"> </w:t>
      </w:r>
      <w:r w:rsidR="001B4C31">
        <w:rPr>
          <w:rFonts w:ascii="Times New Roman" w:hAnsi="Times New Roman" w:cs="Times New Roman"/>
          <w:sz w:val="26"/>
          <w:szCs w:val="26"/>
        </w:rPr>
        <w:t>27</w:t>
      </w:r>
      <w:r w:rsidRPr="000B6A29">
        <w:rPr>
          <w:rFonts w:ascii="Times New Roman" w:eastAsia="Times New Roman" w:hAnsi="Times New Roman" w:cs="Times New Roman"/>
          <w:sz w:val="26"/>
          <w:szCs w:val="26"/>
        </w:rPr>
        <w:t xml:space="preserve"> декабря 201</w:t>
      </w:r>
      <w:r w:rsidR="001B4C31">
        <w:rPr>
          <w:rFonts w:ascii="Times New Roman" w:eastAsia="Times New Roman" w:hAnsi="Times New Roman" w:cs="Times New Roman"/>
          <w:sz w:val="26"/>
          <w:szCs w:val="26"/>
        </w:rPr>
        <w:t>7</w:t>
      </w:r>
      <w:r w:rsidRPr="000B6A29">
        <w:rPr>
          <w:rFonts w:ascii="Times New Roman" w:eastAsia="Times New Roman" w:hAnsi="Times New Roman" w:cs="Times New Roman"/>
          <w:sz w:val="26"/>
          <w:szCs w:val="26"/>
        </w:rPr>
        <w:t xml:space="preserve"> </w:t>
      </w:r>
      <w:r w:rsidRPr="000B6A29">
        <w:rPr>
          <w:rFonts w:ascii="Times New Roman" w:hAnsi="Times New Roman" w:cs="Times New Roman"/>
          <w:sz w:val="26"/>
          <w:szCs w:val="26"/>
        </w:rPr>
        <w:t>г. № 6</w:t>
      </w:r>
      <w:r w:rsidR="001B4C31">
        <w:rPr>
          <w:rFonts w:ascii="Times New Roman" w:hAnsi="Times New Roman" w:cs="Times New Roman"/>
          <w:sz w:val="26"/>
          <w:szCs w:val="26"/>
        </w:rPr>
        <w:t>20</w:t>
      </w:r>
      <w:r w:rsidRPr="000B6A29">
        <w:rPr>
          <w:rFonts w:ascii="Times New Roman" w:hAnsi="Times New Roman" w:cs="Times New Roman"/>
          <w:sz w:val="26"/>
          <w:szCs w:val="26"/>
        </w:rPr>
        <w:t>-па «</w:t>
      </w:r>
      <w:r w:rsidRPr="000B6A29">
        <w:rPr>
          <w:rStyle w:val="FontStyle12"/>
          <w:b w:val="0"/>
          <w:spacing w:val="0"/>
          <w:sz w:val="26"/>
          <w:szCs w:val="26"/>
        </w:rPr>
        <w:t xml:space="preserve">Об утверждении административного регламента предоставления муниципальной услуги «Выдача разрешений на ввод объектов </w:t>
      </w:r>
      <w:r w:rsidR="000B6A29">
        <w:rPr>
          <w:rStyle w:val="FontStyle12"/>
          <w:b w:val="0"/>
          <w:spacing w:val="0"/>
          <w:sz w:val="26"/>
          <w:szCs w:val="26"/>
        </w:rPr>
        <w:t xml:space="preserve">            </w:t>
      </w:r>
      <w:r w:rsidRPr="000B6A29">
        <w:rPr>
          <w:rStyle w:val="FontStyle12"/>
          <w:b w:val="0"/>
          <w:spacing w:val="0"/>
          <w:sz w:val="26"/>
          <w:szCs w:val="26"/>
        </w:rPr>
        <w:t>в эксплуатацию» в новой редакции</w:t>
      </w:r>
      <w:r w:rsidRPr="000B6A29">
        <w:rPr>
          <w:rFonts w:ascii="Times New Roman" w:hAnsi="Times New Roman" w:cs="Times New Roman"/>
          <w:sz w:val="26"/>
          <w:szCs w:val="26"/>
        </w:rPr>
        <w:t>»;</w:t>
      </w:r>
    </w:p>
    <w:p w:rsidR="00FF6979" w:rsidRPr="000B6A29" w:rsidRDefault="00FF6979" w:rsidP="00FF6979">
      <w:pPr>
        <w:spacing w:after="0" w:line="360" w:lineRule="auto"/>
        <w:ind w:right="96" w:firstLine="709"/>
        <w:jc w:val="both"/>
        <w:rPr>
          <w:rFonts w:ascii="Times New Roman" w:hAnsi="Times New Roman" w:cs="Times New Roman"/>
          <w:sz w:val="26"/>
          <w:szCs w:val="26"/>
        </w:rPr>
      </w:pPr>
      <w:r w:rsidRPr="000B6A29">
        <w:rPr>
          <w:rFonts w:ascii="Times New Roman" w:hAnsi="Times New Roman" w:cs="Times New Roman"/>
          <w:sz w:val="26"/>
          <w:szCs w:val="26"/>
        </w:rPr>
        <w:t xml:space="preserve">- постановление Администрации городского округа </w:t>
      </w:r>
      <w:proofErr w:type="spellStart"/>
      <w:proofErr w:type="gramStart"/>
      <w:r w:rsidRPr="000B6A29">
        <w:rPr>
          <w:rFonts w:ascii="Times New Roman" w:hAnsi="Times New Roman" w:cs="Times New Roman"/>
          <w:sz w:val="26"/>
          <w:szCs w:val="26"/>
        </w:rPr>
        <w:t>Спасск-Дальний</w:t>
      </w:r>
      <w:proofErr w:type="spellEnd"/>
      <w:proofErr w:type="gramEnd"/>
      <w:r w:rsidRPr="000B6A29">
        <w:rPr>
          <w:rFonts w:ascii="Times New Roman" w:hAnsi="Times New Roman" w:cs="Times New Roman"/>
          <w:sz w:val="26"/>
          <w:szCs w:val="26"/>
        </w:rPr>
        <w:t xml:space="preserve"> </w:t>
      </w:r>
      <w:r w:rsidR="000B6A29">
        <w:rPr>
          <w:rFonts w:ascii="Times New Roman" w:hAnsi="Times New Roman" w:cs="Times New Roman"/>
          <w:sz w:val="26"/>
          <w:szCs w:val="26"/>
        </w:rPr>
        <w:t xml:space="preserve">                </w:t>
      </w:r>
      <w:r w:rsidRPr="000B6A29">
        <w:rPr>
          <w:rFonts w:ascii="Times New Roman" w:hAnsi="Times New Roman" w:cs="Times New Roman"/>
          <w:sz w:val="26"/>
          <w:szCs w:val="26"/>
        </w:rPr>
        <w:t>от</w:t>
      </w:r>
      <w:r w:rsidR="000B6A29">
        <w:rPr>
          <w:rFonts w:ascii="Times New Roman" w:hAnsi="Times New Roman" w:cs="Times New Roman"/>
          <w:sz w:val="26"/>
          <w:szCs w:val="26"/>
        </w:rPr>
        <w:t xml:space="preserve"> </w:t>
      </w:r>
      <w:r w:rsidRPr="000B6A29">
        <w:rPr>
          <w:rFonts w:ascii="Times New Roman" w:eastAsia="Times New Roman" w:hAnsi="Times New Roman" w:cs="Times New Roman"/>
          <w:sz w:val="26"/>
          <w:szCs w:val="26"/>
        </w:rPr>
        <w:t xml:space="preserve">18 </w:t>
      </w:r>
      <w:r w:rsidR="001B4C31">
        <w:rPr>
          <w:rFonts w:ascii="Times New Roman" w:eastAsia="Times New Roman" w:hAnsi="Times New Roman" w:cs="Times New Roman"/>
          <w:sz w:val="26"/>
          <w:szCs w:val="26"/>
        </w:rPr>
        <w:t>марта</w:t>
      </w:r>
      <w:r w:rsidRPr="000B6A29">
        <w:rPr>
          <w:rFonts w:ascii="Times New Roman" w:eastAsia="Times New Roman" w:hAnsi="Times New Roman" w:cs="Times New Roman"/>
          <w:sz w:val="26"/>
          <w:szCs w:val="26"/>
        </w:rPr>
        <w:t xml:space="preserve"> 201</w:t>
      </w:r>
      <w:r w:rsidR="001B4C31">
        <w:rPr>
          <w:rFonts w:ascii="Times New Roman" w:eastAsia="Times New Roman" w:hAnsi="Times New Roman" w:cs="Times New Roman"/>
          <w:sz w:val="26"/>
          <w:szCs w:val="26"/>
        </w:rPr>
        <w:t>9</w:t>
      </w:r>
      <w:r w:rsidRPr="000B6A29">
        <w:rPr>
          <w:rFonts w:ascii="Times New Roman" w:hAnsi="Times New Roman" w:cs="Times New Roman"/>
          <w:sz w:val="26"/>
          <w:szCs w:val="26"/>
        </w:rPr>
        <w:t xml:space="preserve"> г. № 1</w:t>
      </w:r>
      <w:r w:rsidR="001B4C31">
        <w:rPr>
          <w:rFonts w:ascii="Times New Roman" w:hAnsi="Times New Roman" w:cs="Times New Roman"/>
          <w:sz w:val="26"/>
          <w:szCs w:val="26"/>
        </w:rPr>
        <w:t>09</w:t>
      </w:r>
      <w:r w:rsidRPr="000B6A29">
        <w:rPr>
          <w:rFonts w:ascii="Times New Roman" w:hAnsi="Times New Roman" w:cs="Times New Roman"/>
          <w:sz w:val="26"/>
          <w:szCs w:val="26"/>
        </w:rPr>
        <w:t>-па «</w:t>
      </w:r>
      <w:r w:rsidRPr="000B6A29">
        <w:rPr>
          <w:rStyle w:val="FontStyle12"/>
          <w:b w:val="0"/>
          <w:spacing w:val="0"/>
          <w:sz w:val="26"/>
          <w:szCs w:val="26"/>
        </w:rPr>
        <w:t xml:space="preserve">О внесении </w:t>
      </w:r>
      <w:r w:rsidR="001B4C31">
        <w:rPr>
          <w:rStyle w:val="FontStyle12"/>
          <w:b w:val="0"/>
          <w:spacing w:val="0"/>
          <w:sz w:val="26"/>
          <w:szCs w:val="26"/>
        </w:rPr>
        <w:t xml:space="preserve">изменений </w:t>
      </w:r>
      <w:r w:rsidRPr="000B6A29">
        <w:rPr>
          <w:rStyle w:val="FontStyle12"/>
          <w:b w:val="0"/>
          <w:spacing w:val="0"/>
          <w:sz w:val="26"/>
          <w:szCs w:val="26"/>
        </w:rPr>
        <w:t xml:space="preserve">в административный регламент по предоставлению муниципальной услуги «Выдача разрешений на ввод объектов в </w:t>
      </w:r>
      <w:r w:rsidRPr="000B6A29">
        <w:rPr>
          <w:rStyle w:val="FontStyle12"/>
          <w:b w:val="0"/>
          <w:spacing w:val="0"/>
          <w:sz w:val="26"/>
          <w:szCs w:val="26"/>
        </w:rPr>
        <w:lastRenderedPageBreak/>
        <w:t xml:space="preserve">эксплуатацию», утвержденный постановлением Администрации городского округа </w:t>
      </w:r>
      <w:proofErr w:type="spellStart"/>
      <w:r w:rsidRPr="000B6A29">
        <w:rPr>
          <w:rStyle w:val="FontStyle12"/>
          <w:b w:val="0"/>
          <w:spacing w:val="0"/>
          <w:sz w:val="26"/>
          <w:szCs w:val="26"/>
        </w:rPr>
        <w:t>Спасск-Дальний</w:t>
      </w:r>
      <w:proofErr w:type="spellEnd"/>
      <w:r w:rsidRPr="000B6A29">
        <w:rPr>
          <w:rStyle w:val="FontStyle12"/>
          <w:b w:val="0"/>
          <w:spacing w:val="0"/>
          <w:sz w:val="26"/>
          <w:szCs w:val="26"/>
        </w:rPr>
        <w:t xml:space="preserve"> от</w:t>
      </w:r>
      <w:r w:rsidR="001B4C31">
        <w:rPr>
          <w:rStyle w:val="FontStyle12"/>
          <w:b w:val="0"/>
          <w:spacing w:val="0"/>
          <w:sz w:val="26"/>
          <w:szCs w:val="26"/>
        </w:rPr>
        <w:t xml:space="preserve"> </w:t>
      </w:r>
      <w:r w:rsidR="001B4C31">
        <w:rPr>
          <w:rFonts w:ascii="Times New Roman" w:hAnsi="Times New Roman" w:cs="Times New Roman"/>
          <w:sz w:val="26"/>
          <w:szCs w:val="26"/>
        </w:rPr>
        <w:t xml:space="preserve"> 27</w:t>
      </w:r>
      <w:r w:rsidR="001B4C31" w:rsidRPr="000B6A29">
        <w:rPr>
          <w:rFonts w:ascii="Times New Roman" w:eastAsia="Times New Roman" w:hAnsi="Times New Roman" w:cs="Times New Roman"/>
          <w:sz w:val="26"/>
          <w:szCs w:val="26"/>
        </w:rPr>
        <w:t xml:space="preserve"> декабря 201</w:t>
      </w:r>
      <w:r w:rsidR="001B4C31">
        <w:rPr>
          <w:rFonts w:ascii="Times New Roman" w:eastAsia="Times New Roman" w:hAnsi="Times New Roman" w:cs="Times New Roman"/>
          <w:sz w:val="26"/>
          <w:szCs w:val="26"/>
        </w:rPr>
        <w:t>7</w:t>
      </w:r>
      <w:r w:rsidR="001B4C31" w:rsidRPr="000B6A29">
        <w:rPr>
          <w:rFonts w:ascii="Times New Roman" w:eastAsia="Times New Roman" w:hAnsi="Times New Roman" w:cs="Times New Roman"/>
          <w:sz w:val="26"/>
          <w:szCs w:val="26"/>
        </w:rPr>
        <w:t xml:space="preserve"> </w:t>
      </w:r>
      <w:r w:rsidR="001B4C31" w:rsidRPr="000B6A29">
        <w:rPr>
          <w:rFonts w:ascii="Times New Roman" w:hAnsi="Times New Roman" w:cs="Times New Roman"/>
          <w:sz w:val="26"/>
          <w:szCs w:val="26"/>
        </w:rPr>
        <w:t>г. № 6</w:t>
      </w:r>
      <w:r w:rsidR="001B4C31">
        <w:rPr>
          <w:rFonts w:ascii="Times New Roman" w:hAnsi="Times New Roman" w:cs="Times New Roman"/>
          <w:sz w:val="26"/>
          <w:szCs w:val="26"/>
        </w:rPr>
        <w:t>20</w:t>
      </w:r>
      <w:r w:rsidR="001B4C31" w:rsidRPr="000B6A29">
        <w:rPr>
          <w:rFonts w:ascii="Times New Roman" w:hAnsi="Times New Roman" w:cs="Times New Roman"/>
          <w:sz w:val="26"/>
          <w:szCs w:val="26"/>
        </w:rPr>
        <w:t>-па</w:t>
      </w:r>
      <w:r w:rsidRPr="000B6A29">
        <w:rPr>
          <w:rFonts w:ascii="Times New Roman" w:hAnsi="Times New Roman" w:cs="Times New Roman"/>
          <w:b/>
          <w:sz w:val="26"/>
          <w:szCs w:val="26"/>
        </w:rPr>
        <w:t>»</w:t>
      </w:r>
      <w:r w:rsidR="001B4C31">
        <w:rPr>
          <w:rFonts w:ascii="Times New Roman" w:hAnsi="Times New Roman" w:cs="Times New Roman"/>
          <w:sz w:val="26"/>
          <w:szCs w:val="26"/>
        </w:rPr>
        <w:t>.</w:t>
      </w:r>
    </w:p>
    <w:p w:rsidR="00FF6979" w:rsidRPr="000B6A29" w:rsidRDefault="00FF6979" w:rsidP="00FF6979">
      <w:pPr>
        <w:spacing w:after="0" w:line="360" w:lineRule="auto"/>
        <w:ind w:firstLine="540"/>
        <w:jc w:val="both"/>
        <w:rPr>
          <w:rFonts w:ascii="Times New Roman" w:hAnsi="Times New Roman" w:cs="Times New Roman"/>
          <w:sz w:val="26"/>
          <w:szCs w:val="26"/>
        </w:rPr>
      </w:pPr>
      <w:r w:rsidRPr="000B6A29">
        <w:rPr>
          <w:rFonts w:ascii="Times New Roman" w:hAnsi="Times New Roman" w:cs="Times New Roman"/>
          <w:sz w:val="26"/>
          <w:szCs w:val="26"/>
        </w:rPr>
        <w:t xml:space="preserve">3. Административному управлению Администрации городского округа </w:t>
      </w:r>
      <w:proofErr w:type="spellStart"/>
      <w:proofErr w:type="gramStart"/>
      <w:r w:rsidRPr="000B6A29">
        <w:rPr>
          <w:rFonts w:ascii="Times New Roman" w:hAnsi="Times New Roman" w:cs="Times New Roman"/>
          <w:sz w:val="26"/>
          <w:szCs w:val="26"/>
        </w:rPr>
        <w:t>Спасск-Дальний</w:t>
      </w:r>
      <w:proofErr w:type="spellEnd"/>
      <w:proofErr w:type="gramEnd"/>
      <w:r w:rsidRPr="000B6A29">
        <w:rPr>
          <w:rFonts w:ascii="Times New Roman" w:hAnsi="Times New Roman" w:cs="Times New Roman"/>
          <w:sz w:val="26"/>
          <w:szCs w:val="26"/>
        </w:rPr>
        <w:t xml:space="preserve"> (</w:t>
      </w:r>
      <w:proofErr w:type="spellStart"/>
      <w:r w:rsidRPr="000B6A29">
        <w:rPr>
          <w:rFonts w:ascii="Times New Roman" w:hAnsi="Times New Roman" w:cs="Times New Roman"/>
          <w:sz w:val="26"/>
          <w:szCs w:val="26"/>
        </w:rPr>
        <w:t>Моняк</w:t>
      </w:r>
      <w:proofErr w:type="spellEnd"/>
      <w:r w:rsidRPr="000B6A29">
        <w:rPr>
          <w:rFonts w:ascii="Times New Roman" w:hAnsi="Times New Roman" w:cs="Times New Roman"/>
          <w:sz w:val="26"/>
          <w:szCs w:val="26"/>
        </w:rPr>
        <w:t xml:space="preserve">) </w:t>
      </w:r>
      <w:r w:rsidR="001B4C31">
        <w:rPr>
          <w:rFonts w:ascii="Times New Roman" w:hAnsi="Times New Roman" w:cs="Times New Roman"/>
          <w:sz w:val="26"/>
          <w:szCs w:val="26"/>
        </w:rPr>
        <w:t xml:space="preserve">опубликовать </w:t>
      </w:r>
      <w:r w:rsidRPr="000B6A29">
        <w:rPr>
          <w:rFonts w:ascii="Times New Roman" w:hAnsi="Times New Roman" w:cs="Times New Roman"/>
          <w:sz w:val="26"/>
          <w:szCs w:val="26"/>
        </w:rPr>
        <w:t xml:space="preserve">настоящее постановление </w:t>
      </w:r>
      <w:r w:rsidR="001B4C31" w:rsidRPr="000B6A29">
        <w:rPr>
          <w:rFonts w:ascii="Times New Roman" w:hAnsi="Times New Roman" w:cs="Times New Roman"/>
          <w:sz w:val="26"/>
          <w:szCs w:val="26"/>
        </w:rPr>
        <w:t xml:space="preserve">в средствах массовой информации </w:t>
      </w:r>
      <w:r w:rsidR="001B4C31">
        <w:rPr>
          <w:rFonts w:ascii="Times New Roman" w:hAnsi="Times New Roman" w:cs="Times New Roman"/>
          <w:sz w:val="26"/>
          <w:szCs w:val="26"/>
        </w:rPr>
        <w:t xml:space="preserve"> и разместить </w:t>
      </w:r>
      <w:r w:rsidRPr="000B6A29">
        <w:rPr>
          <w:rFonts w:ascii="Times New Roman" w:hAnsi="Times New Roman" w:cs="Times New Roman"/>
          <w:sz w:val="26"/>
          <w:szCs w:val="26"/>
        </w:rPr>
        <w:t>на официальном сайте го</w:t>
      </w:r>
      <w:r w:rsidR="001B4C31">
        <w:rPr>
          <w:rFonts w:ascii="Times New Roman" w:hAnsi="Times New Roman" w:cs="Times New Roman"/>
          <w:sz w:val="26"/>
          <w:szCs w:val="26"/>
        </w:rPr>
        <w:t xml:space="preserve">родского округа </w:t>
      </w:r>
      <w:proofErr w:type="spellStart"/>
      <w:r w:rsidR="001B4C31">
        <w:rPr>
          <w:rFonts w:ascii="Times New Roman" w:hAnsi="Times New Roman" w:cs="Times New Roman"/>
          <w:sz w:val="26"/>
          <w:szCs w:val="26"/>
        </w:rPr>
        <w:t>Спасск-Дальний</w:t>
      </w:r>
      <w:proofErr w:type="spellEnd"/>
      <w:r w:rsidRPr="000B6A29">
        <w:rPr>
          <w:rFonts w:ascii="Times New Roman" w:hAnsi="Times New Roman" w:cs="Times New Roman"/>
          <w:sz w:val="26"/>
          <w:szCs w:val="26"/>
        </w:rPr>
        <w:t>.</w:t>
      </w:r>
    </w:p>
    <w:p w:rsidR="00FF6979" w:rsidRPr="000B6A29" w:rsidRDefault="00FF6979" w:rsidP="00FF6979">
      <w:pPr>
        <w:spacing w:after="0" w:line="360" w:lineRule="auto"/>
        <w:jc w:val="both"/>
        <w:rPr>
          <w:rFonts w:ascii="Times New Roman" w:hAnsi="Times New Roman" w:cs="Times New Roman"/>
          <w:sz w:val="26"/>
          <w:szCs w:val="26"/>
        </w:rPr>
      </w:pPr>
      <w:r w:rsidRPr="000B6A29">
        <w:rPr>
          <w:rFonts w:ascii="Times New Roman" w:hAnsi="Times New Roman" w:cs="Times New Roman"/>
          <w:sz w:val="26"/>
          <w:szCs w:val="26"/>
        </w:rPr>
        <w:t xml:space="preserve">         </w:t>
      </w:r>
      <w:r w:rsidR="001B4C31">
        <w:rPr>
          <w:rFonts w:ascii="Times New Roman" w:hAnsi="Times New Roman" w:cs="Times New Roman"/>
          <w:sz w:val="26"/>
          <w:szCs w:val="26"/>
        </w:rPr>
        <w:t>4</w:t>
      </w:r>
      <w:r w:rsidRPr="000B6A29">
        <w:rPr>
          <w:rFonts w:ascii="Times New Roman" w:hAnsi="Times New Roman" w:cs="Times New Roman"/>
          <w:sz w:val="26"/>
          <w:szCs w:val="26"/>
        </w:rPr>
        <w:t>. Контроль за исполнением настоящего постановления возложить на</w:t>
      </w:r>
      <w:r w:rsidR="003829F5">
        <w:rPr>
          <w:rFonts w:ascii="Times New Roman" w:hAnsi="Times New Roman" w:cs="Times New Roman"/>
          <w:sz w:val="26"/>
          <w:szCs w:val="26"/>
        </w:rPr>
        <w:t xml:space="preserve"> первого </w:t>
      </w:r>
      <w:r w:rsidRPr="000B6A29">
        <w:rPr>
          <w:rFonts w:ascii="Times New Roman" w:hAnsi="Times New Roman" w:cs="Times New Roman"/>
          <w:sz w:val="26"/>
          <w:szCs w:val="26"/>
        </w:rPr>
        <w:t xml:space="preserve">                      заместителя главы Администрации город</w:t>
      </w:r>
      <w:r w:rsidR="000B6A29">
        <w:rPr>
          <w:rFonts w:ascii="Times New Roman" w:hAnsi="Times New Roman" w:cs="Times New Roman"/>
          <w:sz w:val="26"/>
          <w:szCs w:val="26"/>
        </w:rPr>
        <w:t xml:space="preserve">ского округа </w:t>
      </w:r>
      <w:proofErr w:type="spellStart"/>
      <w:proofErr w:type="gramStart"/>
      <w:r w:rsidR="000B6A29">
        <w:rPr>
          <w:rFonts w:ascii="Times New Roman" w:hAnsi="Times New Roman" w:cs="Times New Roman"/>
          <w:sz w:val="26"/>
          <w:szCs w:val="26"/>
        </w:rPr>
        <w:t>Спасск-Дальний</w:t>
      </w:r>
      <w:proofErr w:type="spellEnd"/>
      <w:proofErr w:type="gramEnd"/>
      <w:r w:rsidR="000B6A29">
        <w:rPr>
          <w:rFonts w:ascii="Times New Roman" w:hAnsi="Times New Roman" w:cs="Times New Roman"/>
          <w:sz w:val="26"/>
          <w:szCs w:val="26"/>
        </w:rPr>
        <w:t xml:space="preserve"> </w:t>
      </w:r>
      <w:proofErr w:type="spellStart"/>
      <w:r w:rsidR="003829F5">
        <w:rPr>
          <w:rFonts w:ascii="Times New Roman" w:hAnsi="Times New Roman" w:cs="Times New Roman"/>
          <w:sz w:val="26"/>
          <w:szCs w:val="26"/>
        </w:rPr>
        <w:t>Воркову</w:t>
      </w:r>
      <w:proofErr w:type="spellEnd"/>
      <w:r w:rsidR="001B4C31" w:rsidRPr="001B4C31">
        <w:rPr>
          <w:rFonts w:ascii="Times New Roman" w:hAnsi="Times New Roman" w:cs="Times New Roman"/>
          <w:sz w:val="26"/>
          <w:szCs w:val="26"/>
        </w:rPr>
        <w:t xml:space="preserve"> </w:t>
      </w:r>
      <w:r w:rsidR="001B4C31">
        <w:rPr>
          <w:rFonts w:ascii="Times New Roman" w:hAnsi="Times New Roman" w:cs="Times New Roman"/>
          <w:sz w:val="26"/>
          <w:szCs w:val="26"/>
        </w:rPr>
        <w:t>В.А.</w:t>
      </w:r>
    </w:p>
    <w:p w:rsidR="00FF6979" w:rsidRPr="000B6A29" w:rsidRDefault="00FF6979" w:rsidP="00FF6979">
      <w:pPr>
        <w:spacing w:after="0" w:line="360" w:lineRule="auto"/>
        <w:jc w:val="both"/>
        <w:rPr>
          <w:rFonts w:ascii="Times New Roman" w:hAnsi="Times New Roman" w:cs="Times New Roman"/>
          <w:sz w:val="26"/>
          <w:szCs w:val="26"/>
        </w:rPr>
      </w:pPr>
    </w:p>
    <w:p w:rsidR="00FF6979" w:rsidRPr="000B6A29" w:rsidRDefault="00FF6979" w:rsidP="00FF6979">
      <w:pPr>
        <w:spacing w:after="0" w:line="360" w:lineRule="auto"/>
        <w:jc w:val="both"/>
        <w:rPr>
          <w:rFonts w:ascii="Times New Roman" w:hAnsi="Times New Roman" w:cs="Times New Roman"/>
          <w:sz w:val="26"/>
          <w:szCs w:val="26"/>
        </w:rPr>
      </w:pPr>
      <w:r w:rsidRPr="000B6A29">
        <w:rPr>
          <w:rFonts w:ascii="Times New Roman" w:hAnsi="Times New Roman" w:cs="Times New Roman"/>
          <w:sz w:val="26"/>
          <w:szCs w:val="26"/>
        </w:rPr>
        <w:t xml:space="preserve">                                                    </w:t>
      </w:r>
    </w:p>
    <w:p w:rsidR="001B4C31" w:rsidRDefault="001B4C31" w:rsidP="001B4C31">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г</w:t>
      </w:r>
      <w:r w:rsidR="00FF6979" w:rsidRPr="000B6A29">
        <w:rPr>
          <w:rFonts w:ascii="Times New Roman" w:hAnsi="Times New Roman" w:cs="Times New Roman"/>
          <w:sz w:val="26"/>
          <w:szCs w:val="26"/>
        </w:rPr>
        <w:t>лав</w:t>
      </w:r>
      <w:r>
        <w:rPr>
          <w:rFonts w:ascii="Times New Roman" w:hAnsi="Times New Roman" w:cs="Times New Roman"/>
          <w:sz w:val="26"/>
          <w:szCs w:val="26"/>
        </w:rPr>
        <w:t>ы</w:t>
      </w:r>
    </w:p>
    <w:p w:rsidR="00FF6979" w:rsidRPr="000B6A29" w:rsidRDefault="00FF6979" w:rsidP="001B4C31">
      <w:pPr>
        <w:spacing w:after="0" w:line="240" w:lineRule="auto"/>
        <w:jc w:val="both"/>
        <w:rPr>
          <w:rFonts w:ascii="Times New Roman" w:hAnsi="Times New Roman" w:cs="Times New Roman"/>
          <w:sz w:val="26"/>
          <w:szCs w:val="26"/>
        </w:rPr>
      </w:pPr>
      <w:r w:rsidRPr="000B6A29">
        <w:rPr>
          <w:rFonts w:ascii="Times New Roman" w:hAnsi="Times New Roman" w:cs="Times New Roman"/>
          <w:sz w:val="26"/>
          <w:szCs w:val="26"/>
        </w:rPr>
        <w:t xml:space="preserve">городского округа </w:t>
      </w:r>
      <w:proofErr w:type="spellStart"/>
      <w:proofErr w:type="gramStart"/>
      <w:r w:rsidRPr="000B6A29">
        <w:rPr>
          <w:rFonts w:ascii="Times New Roman" w:hAnsi="Times New Roman" w:cs="Times New Roman"/>
          <w:sz w:val="26"/>
          <w:szCs w:val="26"/>
        </w:rPr>
        <w:t>Спасск-Дальний</w:t>
      </w:r>
      <w:proofErr w:type="spellEnd"/>
      <w:proofErr w:type="gramEnd"/>
      <w:r w:rsidRPr="000B6A29">
        <w:rPr>
          <w:rFonts w:ascii="Times New Roman" w:hAnsi="Times New Roman" w:cs="Times New Roman"/>
          <w:sz w:val="26"/>
          <w:szCs w:val="26"/>
        </w:rPr>
        <w:t xml:space="preserve">                 </w:t>
      </w:r>
      <w:r w:rsidRPr="000B6A29">
        <w:rPr>
          <w:rFonts w:ascii="Times New Roman" w:hAnsi="Times New Roman" w:cs="Times New Roman"/>
          <w:sz w:val="26"/>
          <w:szCs w:val="26"/>
        </w:rPr>
        <w:tab/>
      </w:r>
      <w:r w:rsidRPr="000B6A29">
        <w:rPr>
          <w:rFonts w:ascii="Times New Roman" w:hAnsi="Times New Roman" w:cs="Times New Roman"/>
          <w:sz w:val="26"/>
          <w:szCs w:val="26"/>
        </w:rPr>
        <w:tab/>
        <w:t xml:space="preserve">          </w:t>
      </w:r>
      <w:r w:rsidR="001B4C31">
        <w:rPr>
          <w:rFonts w:ascii="Times New Roman" w:hAnsi="Times New Roman" w:cs="Times New Roman"/>
          <w:sz w:val="26"/>
          <w:szCs w:val="26"/>
        </w:rPr>
        <w:tab/>
      </w:r>
      <w:r w:rsidR="001B4C31">
        <w:rPr>
          <w:rFonts w:ascii="Times New Roman" w:hAnsi="Times New Roman" w:cs="Times New Roman"/>
          <w:sz w:val="26"/>
          <w:szCs w:val="26"/>
        </w:rPr>
        <w:tab/>
      </w:r>
      <w:r w:rsidRPr="000B6A29">
        <w:rPr>
          <w:rFonts w:ascii="Times New Roman" w:hAnsi="Times New Roman" w:cs="Times New Roman"/>
          <w:sz w:val="26"/>
          <w:szCs w:val="26"/>
        </w:rPr>
        <w:t xml:space="preserve">       В.</w:t>
      </w:r>
      <w:r w:rsidR="00EB143F">
        <w:rPr>
          <w:rFonts w:ascii="Times New Roman" w:hAnsi="Times New Roman" w:cs="Times New Roman"/>
          <w:sz w:val="26"/>
          <w:szCs w:val="26"/>
        </w:rPr>
        <w:t>А</w:t>
      </w:r>
      <w:r w:rsidRPr="000B6A29">
        <w:rPr>
          <w:rFonts w:ascii="Times New Roman" w:hAnsi="Times New Roman" w:cs="Times New Roman"/>
          <w:sz w:val="26"/>
          <w:szCs w:val="26"/>
        </w:rPr>
        <w:t xml:space="preserve">. </w:t>
      </w:r>
      <w:proofErr w:type="spellStart"/>
      <w:r w:rsidR="00EB143F">
        <w:rPr>
          <w:rFonts w:ascii="Times New Roman" w:hAnsi="Times New Roman" w:cs="Times New Roman"/>
          <w:sz w:val="26"/>
          <w:szCs w:val="26"/>
        </w:rPr>
        <w:t>Воркова</w:t>
      </w:r>
      <w:proofErr w:type="spellEnd"/>
    </w:p>
    <w:p w:rsidR="00FF6979" w:rsidRDefault="00FF6979" w:rsidP="009D3A43">
      <w:pPr>
        <w:autoSpaceDE w:val="0"/>
        <w:autoSpaceDN w:val="0"/>
        <w:adjustRightInd w:val="0"/>
        <w:spacing w:after="0" w:line="240" w:lineRule="auto"/>
        <w:jc w:val="center"/>
        <w:rPr>
          <w:rFonts w:ascii="Times New Roman" w:hAnsi="Times New Roman" w:cs="Times New Roman"/>
          <w:sz w:val="28"/>
          <w:szCs w:val="28"/>
        </w:rPr>
      </w:pPr>
    </w:p>
    <w:p w:rsidR="00FF6979" w:rsidRDefault="00FF6979" w:rsidP="009D3A43">
      <w:pPr>
        <w:autoSpaceDE w:val="0"/>
        <w:autoSpaceDN w:val="0"/>
        <w:adjustRightInd w:val="0"/>
        <w:spacing w:after="0" w:line="240" w:lineRule="auto"/>
        <w:jc w:val="center"/>
        <w:rPr>
          <w:rFonts w:ascii="Times New Roman" w:hAnsi="Times New Roman" w:cs="Times New Roman"/>
          <w:sz w:val="28"/>
          <w:szCs w:val="28"/>
        </w:rPr>
      </w:pPr>
    </w:p>
    <w:p w:rsidR="00FF6979" w:rsidRDefault="00FF6979"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1B4C31" w:rsidRDefault="001B4C31"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D3369E" w:rsidRPr="004F22B3" w:rsidRDefault="00D3369E" w:rsidP="00D3369E">
      <w:pPr>
        <w:pStyle w:val="af6"/>
        <w:ind w:left="5387"/>
        <w:rPr>
          <w:rFonts w:ascii="Times New Roman" w:hAnsi="Times New Roman" w:cs="Times New Roman"/>
          <w:sz w:val="26"/>
          <w:szCs w:val="26"/>
        </w:rPr>
      </w:pPr>
      <w:r w:rsidRPr="004F22B3">
        <w:rPr>
          <w:rFonts w:ascii="Times New Roman" w:hAnsi="Times New Roman" w:cs="Times New Roman"/>
          <w:sz w:val="26"/>
          <w:szCs w:val="26"/>
        </w:rPr>
        <w:lastRenderedPageBreak/>
        <w:t>Утвержден</w:t>
      </w:r>
    </w:p>
    <w:p w:rsidR="00D3369E" w:rsidRPr="004F22B3" w:rsidRDefault="00D3369E" w:rsidP="00D3369E">
      <w:pPr>
        <w:pStyle w:val="af6"/>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 xml:space="preserve">городского округа </w:t>
      </w:r>
      <w:proofErr w:type="spellStart"/>
      <w:proofErr w:type="gramStart"/>
      <w:r w:rsidRPr="004F22B3">
        <w:rPr>
          <w:rFonts w:ascii="Times New Roman" w:hAnsi="Times New Roman" w:cs="Times New Roman"/>
          <w:sz w:val="26"/>
          <w:szCs w:val="26"/>
        </w:rPr>
        <w:t>Спасск-</w:t>
      </w:r>
      <w:r>
        <w:rPr>
          <w:rFonts w:ascii="Times New Roman" w:hAnsi="Times New Roman" w:cs="Times New Roman"/>
          <w:sz w:val="26"/>
          <w:szCs w:val="26"/>
        </w:rPr>
        <w:t>Д</w:t>
      </w:r>
      <w:r w:rsidRPr="004F22B3">
        <w:rPr>
          <w:rFonts w:ascii="Times New Roman" w:hAnsi="Times New Roman" w:cs="Times New Roman"/>
          <w:sz w:val="26"/>
          <w:szCs w:val="26"/>
        </w:rPr>
        <w:t>альний</w:t>
      </w:r>
      <w:proofErr w:type="spellEnd"/>
      <w:proofErr w:type="gramEnd"/>
      <w:r w:rsidRPr="004F22B3">
        <w:rPr>
          <w:rFonts w:ascii="Times New Roman" w:hAnsi="Times New Roman" w:cs="Times New Roman"/>
          <w:sz w:val="26"/>
          <w:szCs w:val="26"/>
        </w:rPr>
        <w:t xml:space="preserve"> </w:t>
      </w:r>
    </w:p>
    <w:p w:rsidR="00D3369E" w:rsidRDefault="00D3369E" w:rsidP="00D3369E">
      <w:pPr>
        <w:pStyle w:val="af6"/>
        <w:ind w:left="5387"/>
        <w:rPr>
          <w:rFonts w:ascii="Times New Roman" w:hAnsi="Times New Roman" w:cs="Times New Roman"/>
        </w:rPr>
      </w:pPr>
      <w:r w:rsidRPr="004F22B3">
        <w:rPr>
          <w:rFonts w:ascii="Times New Roman" w:hAnsi="Times New Roman" w:cs="Times New Roman"/>
          <w:sz w:val="26"/>
          <w:szCs w:val="26"/>
        </w:rPr>
        <w:t xml:space="preserve">от                       </w:t>
      </w:r>
      <w:r>
        <w:rPr>
          <w:rFonts w:ascii="Times New Roman" w:hAnsi="Times New Roman" w:cs="Times New Roman"/>
          <w:sz w:val="26"/>
          <w:szCs w:val="26"/>
        </w:rPr>
        <w:t xml:space="preserve">             </w:t>
      </w:r>
      <w:r w:rsidRPr="004F22B3">
        <w:rPr>
          <w:rFonts w:ascii="Times New Roman" w:hAnsi="Times New Roman" w:cs="Times New Roman"/>
          <w:sz w:val="26"/>
          <w:szCs w:val="26"/>
        </w:rPr>
        <w:t>№</w:t>
      </w:r>
      <w:r w:rsidRPr="00F93415">
        <w:rPr>
          <w:rFonts w:ascii="Times New Roman" w:hAnsi="Times New Roman" w:cs="Times New Roman"/>
        </w:rPr>
        <w:t xml:space="preserve"> </w:t>
      </w:r>
      <w:r>
        <w:rPr>
          <w:rFonts w:ascii="Times New Roman" w:hAnsi="Times New Roman" w:cs="Times New Roman"/>
        </w:rPr>
        <w:t xml:space="preserve"> </w:t>
      </w: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2D50BC" w:rsidRDefault="002D50BC" w:rsidP="009D3A43">
      <w:pPr>
        <w:autoSpaceDE w:val="0"/>
        <w:autoSpaceDN w:val="0"/>
        <w:adjustRightInd w:val="0"/>
        <w:spacing w:after="0" w:line="240" w:lineRule="auto"/>
        <w:jc w:val="center"/>
        <w:rPr>
          <w:rFonts w:ascii="Times New Roman" w:hAnsi="Times New Roman" w:cs="Times New Roman"/>
          <w:sz w:val="28"/>
          <w:szCs w:val="28"/>
        </w:rPr>
      </w:pPr>
    </w:p>
    <w:p w:rsidR="000019E1" w:rsidRDefault="000019E1" w:rsidP="009D3A43">
      <w:pPr>
        <w:autoSpaceDE w:val="0"/>
        <w:autoSpaceDN w:val="0"/>
        <w:adjustRightInd w:val="0"/>
        <w:spacing w:after="0" w:line="240" w:lineRule="auto"/>
        <w:jc w:val="center"/>
        <w:rPr>
          <w:rFonts w:ascii="Times New Roman" w:hAnsi="Times New Roman" w:cs="Times New Roman"/>
          <w:sz w:val="28"/>
          <w:szCs w:val="28"/>
        </w:rPr>
      </w:pPr>
    </w:p>
    <w:p w:rsidR="00D3369E" w:rsidRP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АДМИНИСТРАТИВНЫЙ РЕГЛАМЕНТ</w:t>
      </w:r>
    </w:p>
    <w:p w:rsidR="00D3369E" w:rsidRP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ПРЕДОСТАВЛЕНИЯ МУНИЦИПАЛЬНОЙ УСЛУГИ</w:t>
      </w:r>
    </w:p>
    <w:p w:rsid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 xml:space="preserve">«ВЫДАЧА РАЗРЕШЕНИЯ НА ВВОД ОБЪЕКТА </w:t>
      </w:r>
    </w:p>
    <w:p w:rsidR="00D3369E"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В ЭКСПЛУАТАЦИЮ»</w:t>
      </w:r>
    </w:p>
    <w:p w:rsidR="000019E1" w:rsidRPr="001B4C31" w:rsidRDefault="000019E1" w:rsidP="00D3369E">
      <w:pPr>
        <w:autoSpaceDE w:val="0"/>
        <w:autoSpaceDN w:val="0"/>
        <w:adjustRightInd w:val="0"/>
        <w:spacing w:after="0" w:line="240" w:lineRule="auto"/>
        <w:jc w:val="center"/>
        <w:rPr>
          <w:rFonts w:ascii="Times New Roman" w:hAnsi="Times New Roman" w:cs="Times New Roman"/>
          <w:b/>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tbl>
      <w:tblPr>
        <w:tblStyle w:val="ad"/>
        <w:tblW w:w="9923" w:type="dxa"/>
        <w:tblInd w:w="-176" w:type="dxa"/>
        <w:tblLayout w:type="fixed"/>
        <w:tblLook w:val="04A0"/>
      </w:tblPr>
      <w:tblGrid>
        <w:gridCol w:w="543"/>
        <w:gridCol w:w="734"/>
        <w:gridCol w:w="8646"/>
      </w:tblGrid>
      <w:tr w:rsidR="0030278A" w:rsidRPr="00861BEA" w:rsidTr="002D50BC">
        <w:tc>
          <w:tcPr>
            <w:tcW w:w="543" w:type="dxa"/>
          </w:tcPr>
          <w:p w:rsidR="000019E1" w:rsidRDefault="000019E1" w:rsidP="0030278A">
            <w:pPr>
              <w:autoSpaceDE w:val="0"/>
              <w:autoSpaceDN w:val="0"/>
              <w:adjustRightInd w:val="0"/>
              <w:jc w:val="center"/>
              <w:rPr>
                <w:rFonts w:ascii="Times New Roman" w:hAnsi="Times New Roman" w:cs="Times New Roman"/>
                <w:b/>
                <w:sz w:val="26"/>
                <w:szCs w:val="26"/>
              </w:rPr>
            </w:pPr>
          </w:p>
          <w:p w:rsidR="00D3369E" w:rsidRPr="00861BEA" w:rsidRDefault="00084AFC" w:rsidP="0030278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30278A">
            <w:pPr>
              <w:autoSpaceDE w:val="0"/>
              <w:autoSpaceDN w:val="0"/>
              <w:adjustRightInd w:val="0"/>
              <w:ind w:firstLine="459"/>
              <w:contextualSpacing/>
              <w:jc w:val="center"/>
              <w:rPr>
                <w:rFonts w:ascii="Times New Roman" w:hAnsi="Times New Roman" w:cs="Times New Roman"/>
                <w:b/>
                <w:sz w:val="26"/>
                <w:szCs w:val="26"/>
              </w:rPr>
            </w:pPr>
          </w:p>
          <w:p w:rsidR="00D3369E" w:rsidRDefault="00D3369E" w:rsidP="0030278A">
            <w:pPr>
              <w:autoSpaceDE w:val="0"/>
              <w:autoSpaceDN w:val="0"/>
              <w:adjustRightInd w:val="0"/>
              <w:ind w:firstLine="459"/>
              <w:contextualSpacing/>
              <w:jc w:val="center"/>
              <w:rPr>
                <w:rFonts w:ascii="Times New Roman" w:hAnsi="Times New Roman" w:cs="Times New Roman"/>
                <w:b/>
                <w:sz w:val="26"/>
                <w:szCs w:val="26"/>
              </w:rPr>
            </w:pPr>
            <w:r w:rsidRPr="00861BEA">
              <w:rPr>
                <w:rFonts w:ascii="Times New Roman" w:hAnsi="Times New Roman" w:cs="Times New Roman"/>
                <w:b/>
                <w:sz w:val="26"/>
                <w:szCs w:val="26"/>
              </w:rPr>
              <w:t>ОБЩИЕ ПОЛОЖЕНИЯ</w:t>
            </w:r>
            <w:bookmarkStart w:id="0" w:name="_GoBack"/>
            <w:bookmarkEnd w:id="0"/>
          </w:p>
          <w:p w:rsidR="000019E1" w:rsidRPr="00861BEA" w:rsidRDefault="000019E1" w:rsidP="0030278A">
            <w:pPr>
              <w:autoSpaceDE w:val="0"/>
              <w:autoSpaceDN w:val="0"/>
              <w:adjustRightInd w:val="0"/>
              <w:ind w:firstLine="459"/>
              <w:contextualSpacing/>
              <w:jc w:val="center"/>
              <w:rPr>
                <w:rFonts w:ascii="Times New Roman" w:hAnsi="Times New Roman" w:cs="Times New Roman"/>
                <w:b/>
                <w:i/>
                <w:sz w:val="26"/>
                <w:szCs w:val="26"/>
              </w:rPr>
            </w:pPr>
          </w:p>
        </w:tc>
      </w:tr>
      <w:tr w:rsidR="00084AFC" w:rsidRPr="00861BEA" w:rsidTr="002D50BC">
        <w:trPr>
          <w:trHeight w:val="360"/>
        </w:trPr>
        <w:tc>
          <w:tcPr>
            <w:tcW w:w="543" w:type="dxa"/>
          </w:tcPr>
          <w:p w:rsidR="00084AFC" w:rsidRPr="00861BEA" w:rsidRDefault="00084AFC" w:rsidP="0030278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w:t>
            </w:r>
          </w:p>
        </w:tc>
        <w:tc>
          <w:tcPr>
            <w:tcW w:w="8646" w:type="dxa"/>
          </w:tcPr>
          <w:p w:rsidR="00084AFC" w:rsidRPr="00861BEA" w:rsidRDefault="00084AFC" w:rsidP="0030278A">
            <w:pPr>
              <w:pStyle w:val="a6"/>
              <w:autoSpaceDE w:val="0"/>
              <w:autoSpaceDN w:val="0"/>
              <w:adjustRightInd w:val="0"/>
              <w:ind w:left="0" w:firstLine="459"/>
              <w:jc w:val="center"/>
              <w:rPr>
                <w:rFonts w:ascii="Times New Roman" w:hAnsi="Times New Roman" w:cs="Times New Roman"/>
                <w:sz w:val="26"/>
                <w:szCs w:val="26"/>
              </w:rPr>
            </w:pPr>
            <w:r w:rsidRPr="00861BEA">
              <w:rPr>
                <w:rFonts w:ascii="Times New Roman" w:hAnsi="Times New Roman" w:cs="Times New Roman"/>
                <w:b/>
                <w:sz w:val="26"/>
                <w:szCs w:val="26"/>
              </w:rPr>
              <w:t>Предмет регулирования административного регламента</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1B4C31">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1.1. </w:t>
            </w:r>
            <w:proofErr w:type="gramStart"/>
            <w:r w:rsidRPr="00861BEA">
              <w:rPr>
                <w:rFonts w:ascii="Times New Roman" w:hAnsi="Times New Roman" w:cs="Times New Roman"/>
                <w:sz w:val="26"/>
                <w:szCs w:val="26"/>
              </w:rPr>
              <w:t xml:space="preserve">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w:t>
            </w:r>
            <w:proofErr w:type="spellStart"/>
            <w:r w:rsidRPr="00861BEA">
              <w:rPr>
                <w:rFonts w:ascii="Times New Roman" w:hAnsi="Times New Roman" w:cs="Times New Roman"/>
                <w:sz w:val="26"/>
                <w:szCs w:val="26"/>
              </w:rPr>
              <w:t>Спасск-Дальний</w:t>
            </w:r>
            <w:proofErr w:type="spellEnd"/>
            <w:r w:rsidRPr="00861BEA">
              <w:rPr>
                <w:rFonts w:ascii="Times New Roman" w:hAnsi="Times New Roman" w:cs="Times New Roman"/>
                <w:sz w:val="26"/>
                <w:szCs w:val="26"/>
              </w:rPr>
              <w:t xml:space="preserve"> (далее - Администрация), предоставляющей муниципальную</w:t>
            </w:r>
            <w:proofErr w:type="gramEnd"/>
            <w:r w:rsidRPr="00861BEA">
              <w:rPr>
                <w:rFonts w:ascii="Times New Roman" w:hAnsi="Times New Roman" w:cs="Times New Roman"/>
                <w:sz w:val="26"/>
                <w:szCs w:val="26"/>
              </w:rPr>
              <w:t xml:space="preserve"> услугу, должностного лица Администрации,  либо муниципального служащего Администрации, многофункционального центра (далее – МФЦ), либо работника МФЦ.</w:t>
            </w:r>
          </w:p>
        </w:tc>
      </w:tr>
      <w:tr w:rsidR="00084AFC" w:rsidRPr="00861BEA" w:rsidTr="002D50BC">
        <w:tc>
          <w:tcPr>
            <w:tcW w:w="543" w:type="dxa"/>
          </w:tcPr>
          <w:p w:rsidR="00084AFC" w:rsidRPr="00861BEA" w:rsidRDefault="00084AFC" w:rsidP="0030278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w:t>
            </w:r>
          </w:p>
        </w:tc>
        <w:tc>
          <w:tcPr>
            <w:tcW w:w="8646" w:type="dxa"/>
          </w:tcPr>
          <w:p w:rsidR="00084AFC" w:rsidRPr="00861BEA" w:rsidRDefault="00084AFC" w:rsidP="000019E1">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Круг заявителей</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1B4C31">
            <w:pPr>
              <w:tabs>
                <w:tab w:val="left" w:pos="1025"/>
                <w:tab w:val="left" w:pos="1167"/>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2.1.</w:t>
            </w:r>
            <w:r w:rsidR="001B4C31">
              <w:rPr>
                <w:rFonts w:ascii="Times New Roman" w:hAnsi="Times New Roman" w:cs="Times New Roman"/>
                <w:sz w:val="26"/>
                <w:szCs w:val="26"/>
              </w:rPr>
              <w:t xml:space="preserve"> </w:t>
            </w:r>
            <w:r w:rsidRPr="00861BEA">
              <w:rPr>
                <w:rFonts w:ascii="Times New Roman" w:hAnsi="Times New Roman" w:cs="Times New Roman"/>
                <w:sz w:val="26"/>
                <w:szCs w:val="26"/>
              </w:rPr>
              <w:t>Муни</w:t>
            </w:r>
            <w:r w:rsidR="001B4C31">
              <w:rPr>
                <w:rFonts w:ascii="Times New Roman" w:hAnsi="Times New Roman" w:cs="Times New Roman"/>
                <w:sz w:val="26"/>
                <w:szCs w:val="26"/>
              </w:rPr>
              <w:t xml:space="preserve">ципальная услуга предоставляется </w:t>
            </w:r>
            <w:r w:rsidRPr="00861BEA">
              <w:rPr>
                <w:rFonts w:ascii="Times New Roman" w:hAnsi="Times New Roman" w:cs="Times New Roman"/>
                <w:sz w:val="26"/>
                <w:szCs w:val="26"/>
              </w:rPr>
              <w:t xml:space="preserve">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w:t>
            </w:r>
            <w:r w:rsidR="009879B3" w:rsidRPr="00861BEA">
              <w:rPr>
                <w:rFonts w:ascii="Times New Roman" w:hAnsi="Times New Roman" w:cs="Times New Roman"/>
                <w:sz w:val="26"/>
                <w:szCs w:val="26"/>
              </w:rPr>
              <w:t xml:space="preserve">городского округа </w:t>
            </w:r>
            <w:proofErr w:type="spellStart"/>
            <w:proofErr w:type="gramStart"/>
            <w:r w:rsidR="009879B3" w:rsidRPr="00861BEA">
              <w:rPr>
                <w:rFonts w:ascii="Times New Roman" w:hAnsi="Times New Roman" w:cs="Times New Roman"/>
                <w:sz w:val="26"/>
                <w:szCs w:val="26"/>
              </w:rPr>
              <w:t>Спасск-Дальний</w:t>
            </w:r>
            <w:proofErr w:type="spellEnd"/>
            <w:proofErr w:type="gramEnd"/>
            <w:r w:rsidR="009879B3">
              <w:rPr>
                <w:rFonts w:ascii="Times New Roman" w:hAnsi="Times New Roman" w:cs="Times New Roman"/>
                <w:sz w:val="26"/>
                <w:szCs w:val="26"/>
              </w:rPr>
              <w:t>,</w:t>
            </w:r>
            <w:r w:rsidR="009879B3" w:rsidRPr="00861BEA">
              <w:rPr>
                <w:rFonts w:ascii="Times New Roman" w:hAnsi="Times New Roman" w:cs="Times New Roman"/>
                <w:sz w:val="26"/>
                <w:szCs w:val="26"/>
              </w:rPr>
              <w:t xml:space="preserve"> </w:t>
            </w:r>
            <w:r w:rsidRPr="00861BEA">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9" w:history="1">
              <w:r w:rsidRPr="00861BEA">
                <w:rPr>
                  <w:rFonts w:ascii="Times New Roman" w:hAnsi="Times New Roman" w:cs="Times New Roman"/>
                  <w:sz w:val="26"/>
                  <w:szCs w:val="26"/>
                </w:rPr>
                <w:t>кодексом</w:t>
              </w:r>
            </w:hyperlink>
            <w:r w:rsidRPr="00861BEA">
              <w:rPr>
                <w:rFonts w:ascii="Times New Roman" w:hAnsi="Times New Roman" w:cs="Times New Roman"/>
                <w:sz w:val="26"/>
                <w:szCs w:val="26"/>
              </w:rPr>
              <w:t xml:space="preserve"> Российской Федерации.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3</w:t>
            </w: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Требования к порядку информирования о предоставлении муниципальной услуги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3.1. Порядок получения информации по вопросам предоставления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Информирование о порядке предоставления муниципальной услуги осуществляется:</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00084AFC" w:rsidRPr="00861BEA">
              <w:rPr>
                <w:rFonts w:ascii="Times New Roman" w:hAnsi="Times New Roman" w:cs="Times New Roman"/>
                <w:sz w:val="26"/>
                <w:szCs w:val="26"/>
              </w:rPr>
              <w:t>при личном обращении заявителя непосредственно в Администрацию;</w:t>
            </w:r>
          </w:p>
          <w:p w:rsidR="00084AFC" w:rsidRPr="00A23BCF"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A23BCF">
              <w:rPr>
                <w:rFonts w:ascii="Times New Roman" w:hAnsi="Times New Roman" w:cs="Times New Roman"/>
                <w:sz w:val="26"/>
                <w:szCs w:val="26"/>
              </w:rPr>
              <w:lastRenderedPageBreak/>
              <w:t xml:space="preserve"> </w:t>
            </w:r>
            <w:r w:rsidR="00084AFC" w:rsidRPr="00A23BCF">
              <w:rPr>
                <w:rFonts w:ascii="Times New Roman" w:hAnsi="Times New Roman" w:cs="Times New Roman"/>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t>
            </w:r>
            <w:hyperlink r:id="rId10" w:history="1">
              <w:r w:rsidRPr="00A23BCF">
                <w:rPr>
                  <w:rStyle w:val="af3"/>
                  <w:rFonts w:ascii="Times New Roman" w:hAnsi="Times New Roman" w:cs="Times New Roman"/>
                  <w:sz w:val="26"/>
                  <w:szCs w:val="26"/>
                </w:rPr>
                <w:t>www.mfc-25.ru</w:t>
              </w:r>
            </w:hyperlink>
            <w:r w:rsidRPr="00A23BCF">
              <w:rPr>
                <w:rFonts w:ascii="Times New Roman" w:hAnsi="Times New Roman" w:cs="Times New Roman"/>
                <w:sz w:val="26"/>
                <w:szCs w:val="26"/>
              </w:rPr>
              <w:t xml:space="preserve"> </w:t>
            </w:r>
            <w:r w:rsidR="00084AFC" w:rsidRPr="00A23BCF">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00084AFC" w:rsidRPr="00861BEA">
              <w:rPr>
                <w:rFonts w:ascii="Times New Roman" w:hAnsi="Times New Roman" w:cs="Times New Roman"/>
                <w:sz w:val="26"/>
                <w:szCs w:val="26"/>
              </w:rPr>
              <w:t>с использованием средств телефонной, почтовой связи;</w:t>
            </w:r>
          </w:p>
          <w:p w:rsidR="00084AFC" w:rsidRPr="00861BEA" w:rsidRDefault="00084AFC"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с</w:t>
            </w:r>
            <w:r w:rsidR="00084AFC" w:rsidRPr="00861BEA">
              <w:rPr>
                <w:rFonts w:ascii="Times New Roman" w:hAnsi="Times New Roman" w:cs="Times New Roman"/>
                <w:sz w:val="26"/>
                <w:szCs w:val="26"/>
              </w:rPr>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00084AFC" w:rsidRPr="00861BEA">
                <w:rPr>
                  <w:rStyle w:val="af3"/>
                  <w:rFonts w:ascii="Times New Roman" w:hAnsi="Times New Roman" w:cs="Times New Roman"/>
                  <w:sz w:val="26"/>
                  <w:szCs w:val="26"/>
                </w:rPr>
                <w:t>www.gosuslugi.ru</w:t>
              </w:r>
            </w:hyperlink>
            <w:r w:rsidR="00084AFC" w:rsidRPr="00861BEA">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084AFC" w:rsidRPr="00861BEA" w:rsidRDefault="00084AFC"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3.2. Порядок, форма, место размещения и способы получения справочной информации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Сведения о мест</w:t>
            </w:r>
            <w:r w:rsidR="00A23BCF">
              <w:rPr>
                <w:rFonts w:ascii="Times New Roman" w:hAnsi="Times New Roman" w:cs="Times New Roman"/>
                <w:sz w:val="26"/>
                <w:szCs w:val="26"/>
              </w:rPr>
              <w:t>е</w:t>
            </w:r>
            <w:r w:rsidRPr="00861BEA">
              <w:rPr>
                <w:rFonts w:ascii="Times New Roman" w:hAnsi="Times New Roman" w:cs="Times New Roman"/>
                <w:sz w:val="26"/>
                <w:szCs w:val="26"/>
              </w:rPr>
              <w:t xml:space="preserve">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w:t>
            </w:r>
            <w:r w:rsidR="00A23BCF">
              <w:rPr>
                <w:rFonts w:ascii="Times New Roman" w:hAnsi="Times New Roman" w:cs="Times New Roman"/>
                <w:sz w:val="26"/>
                <w:szCs w:val="26"/>
              </w:rPr>
              <w:t xml:space="preserve">         </w:t>
            </w:r>
            <w:r w:rsidR="002D50BC">
              <w:rPr>
                <w:rFonts w:ascii="Times New Roman" w:hAnsi="Times New Roman" w:cs="Times New Roman"/>
                <w:sz w:val="26"/>
                <w:szCs w:val="26"/>
              </w:rPr>
              <w:t xml:space="preserve">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hyperlink r:id="rId12" w:history="1">
              <w:r w:rsidRPr="00861BEA">
                <w:rPr>
                  <w:rStyle w:val="af3"/>
                  <w:rFonts w:ascii="Times New Roman" w:hAnsi="Times New Roman" w:cs="Times New Roman"/>
                  <w:sz w:val="26"/>
                  <w:szCs w:val="26"/>
                </w:rPr>
                <w:t>www.mfc-25.гu</w:t>
              </w:r>
            </w:hyperlink>
            <w:r w:rsidRPr="00861BEA">
              <w:rPr>
                <w:rFonts w:ascii="Times New Roman" w:hAnsi="Times New Roman" w:cs="Times New Roman"/>
                <w:sz w:val="26"/>
                <w:szCs w:val="26"/>
              </w:rPr>
              <w:t xml:space="preserve"> . </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2 к настоящему Регламенту):</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б) адрес электронной почты Администрации, структурных подразделений Администрации;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образец (форма) заявления о предоставлении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е) основания для отказа в предоставлении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ж) порядок предоставления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порядок подачи и рассмотрения жалобы.</w:t>
            </w:r>
          </w:p>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3.4. </w:t>
            </w:r>
            <w:proofErr w:type="gramStart"/>
            <w:r w:rsidRPr="00861BEA">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r w:rsidRPr="00861BEA">
              <w:rPr>
                <w:rFonts w:ascii="Times New Roman" w:hAnsi="Times New Roman" w:cs="Times New Roman"/>
                <w:sz w:val="26"/>
                <w:szCs w:val="26"/>
                <w:lang w:eastAsia="ar-SA"/>
              </w:rPr>
              <w:br w:type="page"/>
            </w:r>
            <w:proofErr w:type="gramEnd"/>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b/>
                <w:sz w:val="26"/>
                <w:szCs w:val="26"/>
              </w:rPr>
            </w:pPr>
          </w:p>
        </w:tc>
        <w:tc>
          <w:tcPr>
            <w:tcW w:w="734" w:type="dxa"/>
          </w:tcPr>
          <w:p w:rsidR="000019E1" w:rsidRDefault="000019E1" w:rsidP="0030278A">
            <w:pPr>
              <w:autoSpaceDE w:val="0"/>
              <w:autoSpaceDN w:val="0"/>
              <w:adjustRightInd w:val="0"/>
              <w:ind w:left="-225"/>
              <w:jc w:val="center"/>
              <w:rPr>
                <w:rFonts w:ascii="Times New Roman" w:hAnsi="Times New Roman" w:cs="Times New Roman"/>
                <w:b/>
                <w:sz w:val="26"/>
                <w:szCs w:val="26"/>
              </w:rPr>
            </w:pPr>
          </w:p>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II</w:t>
            </w:r>
          </w:p>
        </w:tc>
        <w:tc>
          <w:tcPr>
            <w:tcW w:w="8646" w:type="dxa"/>
          </w:tcPr>
          <w:p w:rsidR="000019E1" w:rsidRDefault="000019E1" w:rsidP="002D50BC">
            <w:pPr>
              <w:autoSpaceDE w:val="0"/>
              <w:autoSpaceDN w:val="0"/>
              <w:adjustRightInd w:val="0"/>
              <w:ind w:firstLine="459"/>
              <w:jc w:val="center"/>
              <w:rPr>
                <w:rFonts w:ascii="Times New Roman" w:hAnsi="Times New Roman" w:cs="Times New Roman"/>
                <w:b/>
                <w:sz w:val="26"/>
                <w:szCs w:val="26"/>
              </w:rPr>
            </w:pPr>
          </w:p>
          <w:p w:rsidR="002D50BC" w:rsidRDefault="00084AFC"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 xml:space="preserve">СТАНДАРТ ПРЕДОСТАВЛЕНИЯ </w:t>
            </w:r>
          </w:p>
          <w:p w:rsidR="00084AFC" w:rsidRDefault="00084AFC"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МУНИЦИПАЛЬНОЙ УСЛУГИ</w:t>
            </w:r>
          </w:p>
          <w:p w:rsidR="000019E1" w:rsidRPr="00861BEA" w:rsidRDefault="000019E1" w:rsidP="002D50BC">
            <w:pPr>
              <w:autoSpaceDE w:val="0"/>
              <w:autoSpaceDN w:val="0"/>
              <w:adjustRightInd w:val="0"/>
              <w:ind w:firstLine="459"/>
              <w:jc w:val="center"/>
              <w:rPr>
                <w:rFonts w:ascii="Times New Roman" w:hAnsi="Times New Roman" w:cs="Times New Roman"/>
                <w:b/>
                <w:sz w:val="26"/>
                <w:szCs w:val="26"/>
              </w:rPr>
            </w:pP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4</w:t>
            </w:r>
          </w:p>
        </w:tc>
        <w:tc>
          <w:tcPr>
            <w:tcW w:w="8646" w:type="dxa"/>
          </w:tcPr>
          <w:p w:rsidR="00084AFC" w:rsidRPr="00861BEA" w:rsidRDefault="00084AFC"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Наименование муниципальной услуги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A23BCF" w:rsidP="0030278A">
            <w:pPr>
              <w:autoSpaceDE w:val="0"/>
              <w:autoSpaceDN w:val="0"/>
              <w:adjustRightInd w:val="0"/>
              <w:ind w:firstLine="459"/>
              <w:jc w:val="both"/>
              <w:rPr>
                <w:rFonts w:ascii="Times New Roman" w:hAnsi="Times New Roman" w:cs="Times New Roman"/>
                <w:sz w:val="26"/>
                <w:szCs w:val="26"/>
              </w:rPr>
            </w:pPr>
            <w:r>
              <w:rPr>
                <w:rFonts w:ascii="Times New Roman" w:hAnsi="Times New Roman" w:cs="Times New Roman"/>
                <w:sz w:val="26"/>
                <w:szCs w:val="26"/>
              </w:rPr>
              <w:t xml:space="preserve">4.1. </w:t>
            </w:r>
            <w:r w:rsidR="00084AFC" w:rsidRPr="00861BEA">
              <w:rPr>
                <w:rFonts w:ascii="Times New Roman" w:hAnsi="Times New Roman" w:cs="Times New Roman"/>
                <w:sz w:val="26"/>
                <w:szCs w:val="26"/>
              </w:rPr>
              <w:t>Наименование муниципальной услуги: «Выдача разрешения на ввод объекта в эксплуатацию».</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5</w:t>
            </w: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Наименование органа, предоставляющего муниципальную услугу</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5.1. Предоставление муниципальной услуги осуществляется Администрацией в лице управления градостроительства Администрации (далее</w:t>
            </w:r>
            <w:r w:rsidR="009879B3">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r w:rsidR="009879B3">
              <w:rPr>
                <w:rFonts w:ascii="Times New Roman" w:hAnsi="Times New Roman" w:cs="Times New Roman"/>
                <w:sz w:val="26"/>
                <w:szCs w:val="26"/>
              </w:rPr>
              <w:t xml:space="preserve"> </w:t>
            </w:r>
            <w:r w:rsidRPr="00861BEA">
              <w:rPr>
                <w:rFonts w:ascii="Times New Roman" w:hAnsi="Times New Roman" w:cs="Times New Roman"/>
                <w:sz w:val="26"/>
                <w:szCs w:val="26"/>
              </w:rPr>
              <w:t>Управление).</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6</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Описание результата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ConsPlusNormal"/>
              <w:ind w:firstLine="459"/>
              <w:jc w:val="both"/>
              <w:rPr>
                <w:sz w:val="26"/>
                <w:szCs w:val="26"/>
              </w:rPr>
            </w:pPr>
            <w:r w:rsidRPr="00861BEA">
              <w:rPr>
                <w:sz w:val="26"/>
                <w:szCs w:val="26"/>
              </w:rPr>
              <w:t>6.1.Результатом предоставления муниципальной услуги является:</w:t>
            </w:r>
          </w:p>
          <w:p w:rsidR="000E7892" w:rsidRPr="00861BEA" w:rsidRDefault="000E7892" w:rsidP="0030278A">
            <w:pPr>
              <w:pStyle w:val="ConsPlusNormal"/>
              <w:ind w:firstLine="459"/>
              <w:jc w:val="both"/>
              <w:rPr>
                <w:sz w:val="26"/>
                <w:szCs w:val="26"/>
              </w:rPr>
            </w:pPr>
            <w:r w:rsidRPr="00861BEA">
              <w:rPr>
                <w:sz w:val="26"/>
                <w:szCs w:val="26"/>
              </w:rPr>
              <w:t xml:space="preserve">а) выдача заявителю разрешения на ввод объекта в эксплуатацию. </w:t>
            </w:r>
          </w:p>
          <w:p w:rsidR="000E7892" w:rsidRPr="00861BEA" w:rsidRDefault="000E7892" w:rsidP="0030278A">
            <w:pPr>
              <w:pStyle w:val="ConsPlusNormal"/>
              <w:ind w:firstLine="459"/>
              <w:jc w:val="both"/>
              <w:rPr>
                <w:sz w:val="26"/>
                <w:szCs w:val="26"/>
              </w:rPr>
            </w:pPr>
            <w:r w:rsidRPr="00861BEA">
              <w:rPr>
                <w:sz w:val="26"/>
                <w:szCs w:val="26"/>
              </w:rPr>
              <w:t>б) отказ в выдаче заявителю разрешения на ввод объекта в эксплуатацию.</w:t>
            </w:r>
          </w:p>
          <w:p w:rsidR="000E7892" w:rsidRPr="00861BEA" w:rsidRDefault="000E7892" w:rsidP="0030278A">
            <w:pPr>
              <w:pStyle w:val="ConsPlusNormal"/>
              <w:ind w:firstLine="459"/>
              <w:jc w:val="both"/>
              <w:rPr>
                <w:sz w:val="26"/>
                <w:szCs w:val="26"/>
              </w:rPr>
            </w:pPr>
            <w:r w:rsidRPr="00861BEA">
              <w:rPr>
                <w:sz w:val="26"/>
                <w:szCs w:val="26"/>
              </w:rPr>
              <w:t xml:space="preserve">6.2. Разрешение на ввод объектов в эксплуатацию изготавливается в двух экземплярах, один из которых выдается заявителю, второй хранится в Администрации. </w:t>
            </w:r>
          </w:p>
          <w:p w:rsidR="000E7892" w:rsidRPr="00861BEA" w:rsidRDefault="000E7892" w:rsidP="0030278A">
            <w:pPr>
              <w:pStyle w:val="ConsPlusNormal"/>
              <w:ind w:firstLine="459"/>
              <w:jc w:val="both"/>
              <w:rPr>
                <w:sz w:val="26"/>
                <w:szCs w:val="26"/>
              </w:rPr>
            </w:pPr>
            <w:r w:rsidRPr="00861BEA">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0E7892" w:rsidRPr="00861BEA" w:rsidRDefault="000E7892" w:rsidP="0030278A">
            <w:pPr>
              <w:pStyle w:val="ConsPlusNormal"/>
              <w:ind w:firstLine="459"/>
              <w:jc w:val="both"/>
              <w:rPr>
                <w:sz w:val="26"/>
                <w:szCs w:val="26"/>
              </w:rPr>
            </w:pPr>
            <w:r w:rsidRPr="00861BEA">
              <w:rPr>
                <w:sz w:val="26"/>
                <w:szCs w:val="26"/>
              </w:rPr>
              <w:t>выдается заявителю в форме документа на бумажном носителе;</w:t>
            </w:r>
          </w:p>
          <w:p w:rsidR="000E7892" w:rsidRPr="00861BEA" w:rsidRDefault="000E7892" w:rsidP="0030278A">
            <w:pPr>
              <w:pStyle w:val="ConsPlusNormal"/>
              <w:ind w:firstLine="459"/>
              <w:jc w:val="both"/>
              <w:rPr>
                <w:sz w:val="26"/>
                <w:szCs w:val="26"/>
              </w:rPr>
            </w:pPr>
            <w:r w:rsidRPr="00861BEA">
              <w:rPr>
                <w:sz w:val="26"/>
                <w:szCs w:val="26"/>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7</w:t>
            </w:r>
          </w:p>
        </w:tc>
        <w:tc>
          <w:tcPr>
            <w:tcW w:w="8646" w:type="dxa"/>
          </w:tcPr>
          <w:p w:rsidR="000E7892" w:rsidRPr="00861BEA" w:rsidRDefault="000E7892" w:rsidP="0030278A">
            <w:pPr>
              <w:pStyle w:val="ConsPlusNormal"/>
              <w:ind w:firstLine="459"/>
              <w:jc w:val="both"/>
              <w:rPr>
                <w:sz w:val="26"/>
                <w:szCs w:val="26"/>
              </w:rPr>
            </w:pPr>
            <w:r w:rsidRPr="00861BEA">
              <w:rPr>
                <w:b/>
                <w:sz w:val="26"/>
                <w:szCs w:val="26"/>
              </w:rPr>
              <w:t>Срок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851846" w:rsidRPr="00851846" w:rsidRDefault="000E7892" w:rsidP="00851846">
            <w:pPr>
              <w:pStyle w:val="ConsPlusNormal"/>
              <w:ind w:firstLine="709"/>
              <w:jc w:val="both"/>
              <w:rPr>
                <w:i/>
                <w:sz w:val="26"/>
                <w:szCs w:val="26"/>
              </w:rPr>
            </w:pPr>
            <w:r w:rsidRPr="00861BEA">
              <w:rPr>
                <w:sz w:val="26"/>
                <w:szCs w:val="26"/>
              </w:rPr>
              <w:t xml:space="preserve">7.1. Муниципальная услуга предоставляется </w:t>
            </w:r>
            <w:proofErr w:type="gramStart"/>
            <w:r w:rsidRPr="00861BEA">
              <w:rPr>
                <w:sz w:val="26"/>
                <w:szCs w:val="26"/>
              </w:rPr>
              <w:t>в течение семи рабочих дней со дня регистрации заявления о выдаче разрешения на ввод объекта в эксплуатацию</w:t>
            </w:r>
            <w:proofErr w:type="gramEnd"/>
            <w:r w:rsidR="00851846">
              <w:rPr>
                <w:sz w:val="26"/>
                <w:szCs w:val="26"/>
              </w:rPr>
              <w:t xml:space="preserve"> </w:t>
            </w:r>
            <w:r w:rsidR="00851846" w:rsidRPr="00851846">
              <w:rPr>
                <w:sz w:val="26"/>
                <w:szCs w:val="26"/>
              </w:rPr>
              <w:t>(в течение семи дней для Администраций муниципальных образований, вошедших в границы территории Свободного порта Владивосток).</w:t>
            </w:r>
          </w:p>
          <w:p w:rsidR="000E7892" w:rsidRPr="00861BEA" w:rsidRDefault="000E7892" w:rsidP="00851846">
            <w:pPr>
              <w:pStyle w:val="ConsPlusNormal"/>
              <w:ind w:firstLine="459"/>
              <w:jc w:val="both"/>
              <w:rPr>
                <w:sz w:val="26"/>
                <w:szCs w:val="26"/>
              </w:rPr>
            </w:pPr>
            <w:r w:rsidRPr="00861BEA">
              <w:rPr>
                <w:sz w:val="26"/>
                <w:szCs w:val="26"/>
              </w:rPr>
              <w:t xml:space="preserve">Администрация в течение семи рабочих дней </w:t>
            </w:r>
            <w:r w:rsidR="00851846" w:rsidRPr="00851846">
              <w:rPr>
                <w:sz w:val="26"/>
                <w:szCs w:val="26"/>
              </w:rPr>
              <w:t>(в течение семи дней на территории Свободного порта Владивосток)</w:t>
            </w:r>
            <w:r w:rsidR="00851846">
              <w:t xml:space="preserve"> </w:t>
            </w:r>
            <w:r w:rsidRPr="00861BEA">
              <w:rPr>
                <w:sz w:val="26"/>
                <w:szCs w:val="26"/>
              </w:rPr>
              <w:t>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8</w:t>
            </w:r>
          </w:p>
        </w:tc>
        <w:tc>
          <w:tcPr>
            <w:tcW w:w="8646" w:type="dxa"/>
          </w:tcPr>
          <w:p w:rsidR="000E7892" w:rsidRPr="00861BEA" w:rsidRDefault="000E7892" w:rsidP="0030278A">
            <w:pPr>
              <w:pStyle w:val="ConsPlusNormal"/>
              <w:ind w:firstLine="459"/>
              <w:jc w:val="both"/>
              <w:rPr>
                <w:sz w:val="26"/>
                <w:szCs w:val="26"/>
              </w:rPr>
            </w:pPr>
            <w:r w:rsidRPr="00861BEA">
              <w:rPr>
                <w:b/>
                <w:sz w:val="26"/>
                <w:szCs w:val="26"/>
              </w:rPr>
              <w:t>Нормативные правовые акты, регулирующие предоставление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A23BCF">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согласно </w:t>
            </w:r>
            <w:r w:rsidR="00A23BCF">
              <w:rPr>
                <w:rFonts w:ascii="Times New Roman" w:hAnsi="Times New Roman" w:cs="Times New Roman"/>
                <w:sz w:val="26"/>
                <w:szCs w:val="26"/>
              </w:rPr>
              <w:t>п</w:t>
            </w:r>
            <w:r w:rsidRPr="00861BEA">
              <w:rPr>
                <w:rFonts w:ascii="Times New Roman" w:hAnsi="Times New Roman" w:cs="Times New Roman"/>
                <w:sz w:val="26"/>
                <w:szCs w:val="26"/>
              </w:rPr>
              <w:t>риложению № 1.</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9</w:t>
            </w:r>
          </w:p>
        </w:tc>
        <w:tc>
          <w:tcPr>
            <w:tcW w:w="8646" w:type="dxa"/>
          </w:tcPr>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ConsPlusNormal"/>
              <w:numPr>
                <w:ilvl w:val="1"/>
                <w:numId w:val="22"/>
              </w:numPr>
              <w:ind w:left="0" w:firstLine="459"/>
              <w:jc w:val="both"/>
              <w:rPr>
                <w:sz w:val="26"/>
                <w:szCs w:val="26"/>
              </w:rPr>
            </w:pPr>
            <w:r w:rsidRPr="00861BEA">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E7892" w:rsidRPr="00861BEA" w:rsidRDefault="000E7892" w:rsidP="0030278A">
            <w:pPr>
              <w:pStyle w:val="ConsPlusNormal"/>
              <w:numPr>
                <w:ilvl w:val="1"/>
                <w:numId w:val="22"/>
              </w:numPr>
              <w:ind w:left="0" w:firstLine="459"/>
              <w:jc w:val="both"/>
              <w:rPr>
                <w:sz w:val="26"/>
                <w:szCs w:val="26"/>
              </w:rPr>
            </w:pPr>
            <w:r w:rsidRPr="00861BEA">
              <w:rPr>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0E7892" w:rsidRPr="00861BEA" w:rsidRDefault="000E7892" w:rsidP="0030278A">
            <w:pPr>
              <w:tabs>
                <w:tab w:val="left" w:pos="851"/>
              </w:tabs>
              <w:autoSpaceDE w:val="0"/>
              <w:autoSpaceDN w:val="0"/>
              <w:adjustRightInd w:val="0"/>
              <w:ind w:firstLine="459"/>
              <w:jc w:val="both"/>
              <w:rPr>
                <w:rFonts w:ascii="Times New Roman" w:hAnsi="Times New Roman" w:cs="Times New Roman"/>
                <w:bCs/>
                <w:sz w:val="26"/>
                <w:szCs w:val="26"/>
              </w:rPr>
            </w:pPr>
            <w:r w:rsidRPr="00861BEA">
              <w:rPr>
                <w:rFonts w:ascii="Times New Roman" w:hAnsi="Times New Roman" w:cs="Times New Roman"/>
                <w:sz w:val="26"/>
                <w:szCs w:val="26"/>
              </w:rPr>
              <w:t xml:space="preserve">а) </w:t>
            </w:r>
            <w:hyperlink r:id="rId13" w:history="1">
              <w:r w:rsidRPr="00861BEA">
                <w:rPr>
                  <w:rFonts w:ascii="Times New Roman" w:hAnsi="Times New Roman" w:cs="Times New Roman"/>
                  <w:bCs/>
                  <w:sz w:val="26"/>
                  <w:szCs w:val="26"/>
                </w:rPr>
                <w:t>заявление</w:t>
              </w:r>
            </w:hyperlink>
            <w:r w:rsidRPr="00861BEA">
              <w:rPr>
                <w:rFonts w:ascii="Times New Roman" w:hAnsi="Times New Roman" w:cs="Times New Roman"/>
                <w:bCs/>
                <w:sz w:val="26"/>
                <w:szCs w:val="26"/>
              </w:rPr>
              <w:t xml:space="preserve"> о выдаче разрешения на ввод объекта в эксплуатацию по форме согласно приложению № 3, приложению № 3.1 к настоящему Регламенту;</w:t>
            </w:r>
          </w:p>
          <w:p w:rsidR="000E7892" w:rsidRPr="00861BEA" w:rsidRDefault="000E7892" w:rsidP="0030278A">
            <w:pPr>
              <w:pStyle w:val="ConsPlusNormal"/>
              <w:ind w:firstLine="459"/>
              <w:jc w:val="both"/>
              <w:rPr>
                <w:sz w:val="26"/>
                <w:szCs w:val="26"/>
              </w:rPr>
            </w:pPr>
            <w:r w:rsidRPr="00861BEA">
              <w:rPr>
                <w:sz w:val="26"/>
                <w:szCs w:val="26"/>
              </w:rPr>
              <w:t xml:space="preserve">б) документ, подтверждающий полномочия представителя заявителя (в случае обращения представителя заявителя); </w:t>
            </w:r>
          </w:p>
          <w:p w:rsidR="000E7892" w:rsidRPr="00861BEA" w:rsidRDefault="000E7892" w:rsidP="0030278A">
            <w:pPr>
              <w:autoSpaceDE w:val="0"/>
              <w:autoSpaceDN w:val="0"/>
              <w:adjustRightInd w:val="0"/>
              <w:ind w:firstLine="459"/>
              <w:jc w:val="both"/>
              <w:rPr>
                <w:rFonts w:ascii="Times New Roman" w:hAnsi="Times New Roman" w:cs="Times New Roman"/>
                <w:bCs/>
                <w:sz w:val="26"/>
                <w:szCs w:val="26"/>
              </w:rPr>
            </w:pPr>
            <w:r w:rsidRPr="00861BEA">
              <w:rPr>
                <w:rFonts w:ascii="Times New Roman" w:hAnsi="Times New Roman" w:cs="Times New Roman"/>
                <w:bCs/>
                <w:sz w:val="26"/>
                <w:szCs w:val="26"/>
              </w:rPr>
              <w:t xml:space="preserve">в) документ, подтверждающий заключение </w:t>
            </w:r>
            <w:proofErr w:type="gramStart"/>
            <w:r w:rsidRPr="00861BEA">
              <w:rPr>
                <w:rFonts w:ascii="Times New Roman" w:hAnsi="Times New Roman" w:cs="Times New Roman"/>
                <w:bCs/>
                <w:sz w:val="26"/>
                <w:szCs w:val="26"/>
              </w:rPr>
              <w:t>договора обязательного страхования гражданской ответственности владельца опасного объекта</w:t>
            </w:r>
            <w:proofErr w:type="gramEnd"/>
            <w:r w:rsidRPr="00861BEA">
              <w:rPr>
                <w:rFonts w:ascii="Times New Roman" w:hAnsi="Times New Roman" w:cs="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E7892" w:rsidRPr="00861BEA" w:rsidRDefault="000E7892" w:rsidP="0030278A">
            <w:pPr>
              <w:pStyle w:val="ConsPlusNormal"/>
              <w:ind w:firstLine="459"/>
              <w:jc w:val="both"/>
              <w:rPr>
                <w:bCs/>
                <w:sz w:val="26"/>
                <w:szCs w:val="26"/>
              </w:rPr>
            </w:pPr>
            <w:r w:rsidRPr="00861BEA">
              <w:rPr>
                <w:bCs/>
                <w:sz w:val="26"/>
                <w:szCs w:val="26"/>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861BEA">
                <w:rPr>
                  <w:bCs/>
                  <w:sz w:val="26"/>
                  <w:szCs w:val="26"/>
                </w:rPr>
                <w:t>законом</w:t>
              </w:r>
            </w:hyperlink>
            <w:r w:rsidRPr="00861BEA">
              <w:rPr>
                <w:bCs/>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E7892" w:rsidRPr="00861BEA" w:rsidRDefault="000E7892" w:rsidP="0030278A">
            <w:pPr>
              <w:pStyle w:val="ConsPlusNormal"/>
              <w:ind w:firstLine="459"/>
              <w:jc w:val="both"/>
              <w:rPr>
                <w:bCs/>
                <w:sz w:val="26"/>
                <w:szCs w:val="26"/>
              </w:rPr>
            </w:pPr>
            <w:proofErr w:type="spellStart"/>
            <w:r w:rsidRPr="00861BEA">
              <w:rPr>
                <w:bCs/>
                <w:sz w:val="26"/>
                <w:szCs w:val="26"/>
              </w:rPr>
              <w:t>д</w:t>
            </w:r>
            <w:proofErr w:type="spellEnd"/>
            <w:r w:rsidRPr="00861BEA">
              <w:rPr>
                <w:bCs/>
                <w:sz w:val="26"/>
                <w:szCs w:val="26"/>
              </w:rPr>
              <w:t xml:space="preserve">) технический план объекта капитального строительства, </w:t>
            </w:r>
            <w:r w:rsidRPr="00861BEA">
              <w:rPr>
                <w:bCs/>
                <w:sz w:val="26"/>
                <w:szCs w:val="26"/>
              </w:rPr>
              <w:lastRenderedPageBreak/>
              <w:t xml:space="preserve">подготовленный в соответствии с Федеральным </w:t>
            </w:r>
            <w:hyperlink r:id="rId15" w:history="1">
              <w:r w:rsidRPr="00861BEA">
                <w:rPr>
                  <w:bCs/>
                  <w:sz w:val="26"/>
                  <w:szCs w:val="26"/>
                </w:rPr>
                <w:t>законом</w:t>
              </w:r>
            </w:hyperlink>
            <w:r w:rsidRPr="00861BEA">
              <w:rPr>
                <w:bCs/>
                <w:sz w:val="26"/>
                <w:szCs w:val="26"/>
              </w:rPr>
              <w:t xml:space="preserve"> от 13 июля</w:t>
            </w:r>
            <w:r w:rsidR="00A23BCF">
              <w:rPr>
                <w:bCs/>
                <w:sz w:val="26"/>
                <w:szCs w:val="26"/>
              </w:rPr>
              <w:t xml:space="preserve">    </w:t>
            </w:r>
            <w:r w:rsidRPr="00861BEA">
              <w:rPr>
                <w:bCs/>
                <w:sz w:val="26"/>
                <w:szCs w:val="26"/>
              </w:rPr>
              <w:t xml:space="preserve"> 2015 года № 218-ФЗ «О государственной регистрации недвижимости».</w:t>
            </w:r>
          </w:p>
          <w:p w:rsidR="000E7892" w:rsidRPr="00861BEA" w:rsidRDefault="000E7892" w:rsidP="0030278A">
            <w:pPr>
              <w:pStyle w:val="ConsPlusNormal"/>
              <w:numPr>
                <w:ilvl w:val="1"/>
                <w:numId w:val="22"/>
              </w:numPr>
              <w:ind w:left="0" w:firstLine="459"/>
              <w:jc w:val="both"/>
              <w:rPr>
                <w:sz w:val="26"/>
                <w:szCs w:val="26"/>
              </w:rPr>
            </w:pPr>
            <w:r w:rsidRPr="00861BEA">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E7892" w:rsidRPr="00861BEA" w:rsidRDefault="000E7892" w:rsidP="0030278A">
            <w:pPr>
              <w:pStyle w:val="ConsPlusNormal"/>
              <w:ind w:firstLine="459"/>
              <w:jc w:val="both"/>
              <w:rPr>
                <w:sz w:val="26"/>
                <w:szCs w:val="26"/>
              </w:rPr>
            </w:pPr>
            <w:r w:rsidRPr="00861BEA">
              <w:rPr>
                <w:sz w:val="26"/>
                <w:szCs w:val="26"/>
              </w:rPr>
              <w:t xml:space="preserve">а) </w:t>
            </w:r>
            <w:proofErr w:type="spellStart"/>
            <w:r w:rsidRPr="00861BEA">
              <w:rPr>
                <w:sz w:val="26"/>
                <w:szCs w:val="26"/>
              </w:rPr>
              <w:t>правоподтверждающие</w:t>
            </w:r>
            <w:proofErr w:type="spellEnd"/>
            <w:r w:rsidRPr="00861BEA">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p>
          <w:p w:rsidR="000E7892" w:rsidRPr="00861BEA" w:rsidRDefault="000E7892" w:rsidP="0030278A">
            <w:pPr>
              <w:pStyle w:val="ConsPlusNormal"/>
              <w:ind w:firstLine="459"/>
              <w:jc w:val="both"/>
              <w:rPr>
                <w:sz w:val="26"/>
                <w:szCs w:val="26"/>
              </w:rPr>
            </w:pPr>
            <w:bookmarkStart w:id="1" w:name="P13"/>
            <w:bookmarkEnd w:id="1"/>
            <w:proofErr w:type="gramStart"/>
            <w:r w:rsidRPr="00861BEA">
              <w:rPr>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61BEA">
              <w:rPr>
                <w:sz w:val="26"/>
                <w:szCs w:val="26"/>
              </w:rPr>
              <w:t xml:space="preserve"> образование земельного участка;</w:t>
            </w:r>
          </w:p>
          <w:p w:rsidR="000E7892" w:rsidRPr="00861BEA" w:rsidRDefault="000E7892" w:rsidP="0030278A">
            <w:pPr>
              <w:pStyle w:val="ConsPlusNormal"/>
              <w:ind w:firstLine="459"/>
              <w:jc w:val="both"/>
              <w:rPr>
                <w:sz w:val="26"/>
                <w:szCs w:val="26"/>
              </w:rPr>
            </w:pPr>
            <w:bookmarkStart w:id="2" w:name="P15"/>
            <w:bookmarkEnd w:id="2"/>
            <w:r w:rsidRPr="00861BEA">
              <w:rPr>
                <w:sz w:val="26"/>
                <w:szCs w:val="26"/>
              </w:rPr>
              <w:t>в) разрешение на строительство;</w:t>
            </w:r>
          </w:p>
          <w:p w:rsidR="000E7892" w:rsidRPr="00861BEA" w:rsidRDefault="000E7892" w:rsidP="0030278A">
            <w:pPr>
              <w:pStyle w:val="ConsPlusNormal"/>
              <w:ind w:firstLine="459"/>
              <w:jc w:val="both"/>
              <w:rPr>
                <w:sz w:val="26"/>
                <w:szCs w:val="26"/>
              </w:rPr>
            </w:pPr>
            <w:bookmarkStart w:id="3" w:name="P16"/>
            <w:bookmarkEnd w:id="3"/>
            <w:r w:rsidRPr="00861BEA">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E7892" w:rsidRPr="00861BEA" w:rsidRDefault="000E7892" w:rsidP="0030278A">
            <w:pPr>
              <w:pStyle w:val="ConsPlusNormal"/>
              <w:ind w:firstLine="459"/>
              <w:jc w:val="both"/>
              <w:rPr>
                <w:sz w:val="26"/>
                <w:szCs w:val="26"/>
              </w:rPr>
            </w:pPr>
            <w:bookmarkStart w:id="4" w:name="P19"/>
            <w:bookmarkEnd w:id="4"/>
            <w:proofErr w:type="spellStart"/>
            <w:proofErr w:type="gramStart"/>
            <w:r w:rsidRPr="00861BEA">
              <w:rPr>
                <w:sz w:val="26"/>
                <w:szCs w:val="26"/>
              </w:rPr>
              <w:t>д</w:t>
            </w:r>
            <w:proofErr w:type="spellEnd"/>
            <w:r w:rsidRPr="00861BEA">
              <w:rPr>
                <w:sz w:val="26"/>
                <w:szCs w:val="26"/>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861BEA">
              <w:rPr>
                <w:sz w:val="26"/>
                <w:szCs w:val="26"/>
              </w:rPr>
              <w:t xml:space="preserve"> осуществления строительного контроля на основании договора);</w:t>
            </w:r>
          </w:p>
          <w:p w:rsidR="000E7892" w:rsidRPr="00861BEA" w:rsidRDefault="000E7892" w:rsidP="0030278A">
            <w:pPr>
              <w:pStyle w:val="ConsPlusNormal"/>
              <w:ind w:firstLine="459"/>
              <w:jc w:val="both"/>
              <w:rPr>
                <w:sz w:val="26"/>
                <w:szCs w:val="26"/>
              </w:rPr>
            </w:pPr>
            <w:bookmarkStart w:id="5" w:name="P21"/>
            <w:bookmarkStart w:id="6" w:name="P23"/>
            <w:bookmarkEnd w:id="5"/>
            <w:bookmarkEnd w:id="6"/>
            <w:proofErr w:type="gramStart"/>
            <w:r w:rsidRPr="00861BEA">
              <w:rPr>
                <w:sz w:val="26"/>
                <w:szCs w:val="2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E7892" w:rsidRPr="00861BEA" w:rsidRDefault="000E7892" w:rsidP="0030278A">
            <w:pPr>
              <w:pStyle w:val="ConsPlusNormal"/>
              <w:ind w:firstLine="459"/>
              <w:jc w:val="both"/>
              <w:rPr>
                <w:sz w:val="26"/>
                <w:szCs w:val="26"/>
              </w:rPr>
            </w:pPr>
            <w:bookmarkStart w:id="7" w:name="P25"/>
            <w:bookmarkEnd w:id="7"/>
            <w:proofErr w:type="gramStart"/>
            <w:r w:rsidRPr="00861BEA">
              <w:rPr>
                <w:sz w:val="26"/>
                <w:szCs w:val="26"/>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861BEA">
                <w:rPr>
                  <w:sz w:val="26"/>
                  <w:szCs w:val="26"/>
                </w:rPr>
                <w:t>частью 1 статьи 54</w:t>
              </w:r>
            </w:hyperlink>
            <w:r w:rsidRPr="00861BEA">
              <w:rPr>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w:t>
            </w:r>
            <w:r w:rsidRPr="00861BEA">
              <w:rPr>
                <w:sz w:val="26"/>
                <w:szCs w:val="26"/>
              </w:rPr>
              <w:lastRenderedPageBreak/>
              <w:t>Федерации), в том числе требованиям</w:t>
            </w:r>
            <w:proofErr w:type="gramEnd"/>
            <w:r w:rsidRPr="00861BEA">
              <w:rPr>
                <w:sz w:val="26"/>
                <w:szCs w:val="26"/>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Pr="00861BEA">
                <w:rPr>
                  <w:sz w:val="26"/>
                  <w:szCs w:val="26"/>
                </w:rPr>
                <w:t>частью 7 статьи 54</w:t>
              </w:r>
            </w:hyperlink>
            <w:r w:rsidR="0030278A">
              <w:rPr>
                <w:sz w:val="26"/>
                <w:szCs w:val="26"/>
              </w:rPr>
              <w:t xml:space="preserve"> </w:t>
            </w:r>
            <w:r w:rsidRPr="00861BEA">
              <w:rPr>
                <w:sz w:val="26"/>
                <w:szCs w:val="26"/>
              </w:rPr>
              <w:t>Градостроительного кодекса Российской Федерации.</w:t>
            </w:r>
          </w:p>
          <w:p w:rsidR="000E7892" w:rsidRPr="00861BEA" w:rsidRDefault="000E7892" w:rsidP="0030278A">
            <w:pPr>
              <w:pStyle w:val="a6"/>
              <w:tabs>
                <w:tab w:val="left" w:pos="1134"/>
              </w:tabs>
              <w:autoSpaceDE w:val="0"/>
              <w:autoSpaceDN w:val="0"/>
              <w:adjustRightInd w:val="0"/>
              <w:ind w:left="0" w:firstLine="459"/>
              <w:jc w:val="both"/>
              <w:rPr>
                <w:rFonts w:ascii="Times New Roman" w:hAnsi="Times New Roman" w:cs="Times New Roman"/>
                <w:bCs/>
                <w:iCs/>
                <w:sz w:val="26"/>
                <w:szCs w:val="26"/>
              </w:rPr>
            </w:pPr>
            <w:r w:rsidRPr="00861BEA">
              <w:rPr>
                <w:rFonts w:ascii="Times New Roman" w:hAnsi="Times New Roman" w:cs="Times New Roman"/>
                <w:bCs/>
                <w:iCs/>
                <w:sz w:val="26"/>
                <w:szCs w:val="26"/>
              </w:rPr>
              <w:t xml:space="preserve">Документы, указанные в подпунктах а, г, </w:t>
            </w:r>
            <w:proofErr w:type="spellStart"/>
            <w:r w:rsidRPr="00861BEA">
              <w:rPr>
                <w:rFonts w:ascii="Times New Roman" w:hAnsi="Times New Roman" w:cs="Times New Roman"/>
                <w:bCs/>
                <w:iCs/>
                <w:sz w:val="26"/>
                <w:szCs w:val="26"/>
              </w:rPr>
              <w:t>д</w:t>
            </w:r>
            <w:proofErr w:type="spellEnd"/>
            <w:r w:rsidRPr="00861BEA">
              <w:rPr>
                <w:rFonts w:ascii="Times New Roman" w:hAnsi="Times New Roman" w:cs="Times New Roman"/>
                <w:bCs/>
                <w:iCs/>
                <w:sz w:val="26"/>
                <w:szCs w:val="26"/>
              </w:rPr>
              <w:t xml:space="preserve">,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61BEA">
              <w:rPr>
                <w:rFonts w:ascii="Times New Roman" w:hAnsi="Times New Roman" w:cs="Times New Roman"/>
                <w:bCs/>
                <w:iCs/>
                <w:sz w:val="26"/>
                <w:szCs w:val="26"/>
              </w:rPr>
              <w:t>самоуправления</w:t>
            </w:r>
            <w:proofErr w:type="gramEnd"/>
            <w:r w:rsidRPr="00861BEA">
              <w:rPr>
                <w:rFonts w:ascii="Times New Roman" w:hAnsi="Times New Roman" w:cs="Times New Roman"/>
                <w:bCs/>
                <w:iCs/>
                <w:sz w:val="26"/>
                <w:szCs w:val="26"/>
              </w:rPr>
              <w:t xml:space="preserve"> либо подведомственных государственным органам или органам местного самоуправления организаций.</w:t>
            </w:r>
          </w:p>
          <w:p w:rsidR="000E7892" w:rsidRPr="00861BEA" w:rsidRDefault="000E7892" w:rsidP="0030278A">
            <w:pPr>
              <w:pStyle w:val="a6"/>
              <w:tabs>
                <w:tab w:val="left" w:pos="1134"/>
              </w:tabs>
              <w:autoSpaceDE w:val="0"/>
              <w:autoSpaceDN w:val="0"/>
              <w:adjustRightInd w:val="0"/>
              <w:ind w:left="0" w:firstLine="459"/>
              <w:jc w:val="both"/>
              <w:rPr>
                <w:rFonts w:ascii="Times New Roman" w:hAnsi="Times New Roman" w:cs="Times New Roman"/>
                <w:bCs/>
                <w:iCs/>
                <w:sz w:val="26"/>
                <w:szCs w:val="26"/>
              </w:rPr>
            </w:pPr>
            <w:r w:rsidRPr="00861BEA">
              <w:rPr>
                <w:rFonts w:ascii="Times New Roman" w:hAnsi="Times New Roman" w:cs="Times New Roman"/>
                <w:bCs/>
                <w:iCs/>
                <w:sz w:val="26"/>
                <w:szCs w:val="26"/>
              </w:rPr>
              <w:t>9.4. Для получения разрешения на ввод объекта в эксплуатацию запрещается требовать:</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861BEA">
                <w:rPr>
                  <w:rFonts w:ascii="Times New Roman" w:hAnsi="Times New Roman" w:cs="Times New Roman"/>
                  <w:sz w:val="26"/>
                  <w:szCs w:val="26"/>
                </w:rPr>
                <w:t>части 6 статьи 7</w:t>
              </w:r>
            </w:hyperlink>
            <w:r w:rsidRPr="00861BEA">
              <w:rPr>
                <w:rFonts w:ascii="Times New Roman" w:hAnsi="Times New Roman" w:cs="Times New Roman"/>
                <w:sz w:val="26"/>
                <w:szCs w:val="26"/>
              </w:rPr>
              <w:t xml:space="preserve"> Федерального закона</w:t>
            </w:r>
            <w:proofErr w:type="gramEnd"/>
            <w:r w:rsidRPr="00861BEA">
              <w:rPr>
                <w:rFonts w:ascii="Times New Roman" w:hAnsi="Times New Roman" w:cs="Times New Roman"/>
                <w:sz w:val="26"/>
                <w:szCs w:val="26"/>
              </w:rPr>
              <w:t xml:space="preserve"> от 27.07.2010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210-ФЗ «Об организации предоставления государственных и муниципальных услуг»;</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61BEA">
                <w:rPr>
                  <w:rFonts w:ascii="Times New Roman" w:hAnsi="Times New Roman" w:cs="Times New Roman"/>
                  <w:sz w:val="26"/>
                  <w:szCs w:val="26"/>
                </w:rPr>
                <w:t>пунктом 4 части 1 статьи 7</w:t>
              </w:r>
            </w:hyperlink>
            <w:r w:rsidRPr="00861BE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0E7892" w:rsidRPr="00861BEA" w:rsidRDefault="000E7892"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9.5. </w:t>
            </w:r>
            <w:r w:rsidRPr="00861BEA">
              <w:rPr>
                <w:rFonts w:ascii="Times New Roman" w:hAnsi="Times New Roman" w:cs="Times New Roman"/>
                <w:bCs/>
                <w:iCs/>
                <w:sz w:val="26"/>
                <w:szCs w:val="26"/>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10</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A23BCF" w:rsidP="0030278A">
            <w:pPr>
              <w:ind w:firstLine="459"/>
              <w:jc w:val="both"/>
              <w:rPr>
                <w:rFonts w:ascii="Times New Roman" w:hAnsi="Times New Roman" w:cs="Times New Roman"/>
                <w:sz w:val="26"/>
                <w:szCs w:val="26"/>
              </w:rPr>
            </w:pPr>
            <w:r>
              <w:rPr>
                <w:rFonts w:ascii="Times New Roman" w:hAnsi="Times New Roman" w:cs="Times New Roman"/>
                <w:sz w:val="26"/>
                <w:szCs w:val="26"/>
              </w:rPr>
              <w:t xml:space="preserve">10.1. </w:t>
            </w:r>
            <w:r w:rsidR="000E7892" w:rsidRPr="00861BEA">
              <w:rPr>
                <w:rFonts w:ascii="Times New Roman" w:hAnsi="Times New Roman" w:cs="Times New Roman"/>
                <w:sz w:val="26"/>
                <w:szCs w:val="26"/>
              </w:rPr>
              <w:t xml:space="preserve">Основаниями для отказа в прием документов являются: </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0E7892" w:rsidRPr="00861BEA" w:rsidRDefault="00A23BCF" w:rsidP="0030278A">
            <w:pPr>
              <w:pStyle w:val="a6"/>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10.2. </w:t>
            </w:r>
            <w:r w:rsidR="000E7892" w:rsidRPr="00861BEA">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11</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Исчерпывающий перечень оснований для приостановления, отказа в предоставлении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0E7892" w:rsidRPr="00861BEA" w:rsidRDefault="000E7892" w:rsidP="0030278A">
            <w:pPr>
              <w:pStyle w:val="ConsPlusNormal"/>
              <w:ind w:firstLine="459"/>
              <w:jc w:val="both"/>
              <w:rPr>
                <w:sz w:val="26"/>
                <w:szCs w:val="26"/>
              </w:rPr>
            </w:pPr>
            <w:r w:rsidRPr="00861BEA">
              <w:rPr>
                <w:sz w:val="26"/>
                <w:szCs w:val="26"/>
              </w:rPr>
              <w:t>11.2. Исчерпывающий перечень оснований для отказа в предоставлении муниципальной услуги:</w:t>
            </w:r>
          </w:p>
          <w:p w:rsidR="000E7892" w:rsidRPr="00861BEA" w:rsidRDefault="000E7892" w:rsidP="0030278A">
            <w:pPr>
              <w:pStyle w:val="ConsPlusNormal"/>
              <w:ind w:firstLine="459"/>
              <w:jc w:val="both"/>
              <w:rPr>
                <w:sz w:val="26"/>
                <w:szCs w:val="26"/>
              </w:rPr>
            </w:pPr>
            <w:r w:rsidRPr="00861BEA">
              <w:rPr>
                <w:sz w:val="26"/>
                <w:szCs w:val="26"/>
              </w:rPr>
              <w:t xml:space="preserve">а) отсутствие документов, указанных в </w:t>
            </w:r>
            <w:hyperlink r:id="rId20" w:history="1">
              <w:r w:rsidRPr="00861BEA">
                <w:rPr>
                  <w:sz w:val="26"/>
                  <w:szCs w:val="26"/>
                </w:rPr>
                <w:t>пункте 9.2</w:t>
              </w:r>
            </w:hyperlink>
            <w:r w:rsidR="009879B3">
              <w:rPr>
                <w:sz w:val="26"/>
                <w:szCs w:val="26"/>
              </w:rPr>
              <w:t xml:space="preserve"> </w:t>
            </w:r>
            <w:r w:rsidRPr="00861BEA">
              <w:rPr>
                <w:sz w:val="26"/>
                <w:szCs w:val="26"/>
              </w:rPr>
              <w:t>настоящего Регламента;</w:t>
            </w:r>
          </w:p>
          <w:p w:rsidR="000E7892" w:rsidRPr="00861BEA" w:rsidRDefault="000E7892" w:rsidP="0030278A">
            <w:pPr>
              <w:pStyle w:val="ConsPlusNormal"/>
              <w:ind w:firstLine="459"/>
              <w:jc w:val="both"/>
              <w:rPr>
                <w:sz w:val="26"/>
                <w:szCs w:val="26"/>
              </w:rPr>
            </w:pPr>
            <w:proofErr w:type="gramStart"/>
            <w:r w:rsidRPr="00861BEA">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61BEA">
              <w:rPr>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7892" w:rsidRPr="00861BEA" w:rsidRDefault="000E7892" w:rsidP="0030278A">
            <w:pPr>
              <w:pStyle w:val="ConsPlusNormal"/>
              <w:ind w:firstLine="459"/>
              <w:jc w:val="both"/>
              <w:rPr>
                <w:sz w:val="26"/>
                <w:szCs w:val="26"/>
              </w:rPr>
            </w:pPr>
            <w:r w:rsidRPr="00861BEA">
              <w:rPr>
                <w:sz w:val="26"/>
                <w:szCs w:val="26"/>
              </w:rPr>
              <w:t>в) несоответствие объекта капитального строительства требованиям, установленным в разрешении на строительство;</w:t>
            </w:r>
          </w:p>
          <w:p w:rsidR="000E7892" w:rsidRPr="00861BEA" w:rsidRDefault="000E7892" w:rsidP="0030278A">
            <w:pPr>
              <w:pStyle w:val="ConsPlusNormal"/>
              <w:ind w:firstLine="459"/>
              <w:jc w:val="both"/>
              <w:rPr>
                <w:sz w:val="26"/>
                <w:szCs w:val="26"/>
              </w:rPr>
            </w:pPr>
            <w:r w:rsidRPr="00861BEA">
              <w:rPr>
                <w:sz w:val="26"/>
                <w:szCs w:val="26"/>
              </w:rPr>
              <w:t>г) несоответствие параметров построенного, реконструированного объекта капитального строительства проектной документации;</w:t>
            </w:r>
          </w:p>
          <w:p w:rsidR="000E7892" w:rsidRPr="00861BEA" w:rsidRDefault="000E7892" w:rsidP="0030278A">
            <w:pPr>
              <w:pStyle w:val="ConsPlusNormal"/>
              <w:ind w:firstLine="459"/>
              <w:jc w:val="both"/>
              <w:rPr>
                <w:sz w:val="26"/>
                <w:szCs w:val="26"/>
              </w:rPr>
            </w:pPr>
            <w:proofErr w:type="spellStart"/>
            <w:proofErr w:type="gramStart"/>
            <w:r w:rsidRPr="00861BEA">
              <w:rPr>
                <w:sz w:val="26"/>
                <w:szCs w:val="26"/>
              </w:rPr>
              <w:t>д</w:t>
            </w:r>
            <w:proofErr w:type="spellEnd"/>
            <w:r w:rsidRPr="00861BEA">
              <w:rPr>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861BEA">
                <w:rPr>
                  <w:sz w:val="26"/>
                  <w:szCs w:val="26"/>
                </w:rPr>
                <w:t>пунктом 9 части 7 статьи 51</w:t>
              </w:r>
            </w:hyperlink>
            <w:r w:rsidRPr="00861BEA">
              <w:rPr>
                <w:sz w:val="26"/>
                <w:szCs w:val="26"/>
              </w:rPr>
              <w:t xml:space="preserve"> Градостроительного</w:t>
            </w:r>
            <w:proofErr w:type="gramEnd"/>
            <w:r w:rsidRPr="00861BEA">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E7892" w:rsidRDefault="000E7892"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lastRenderedPageBreak/>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2D50BC" w:rsidRPr="00861BEA" w:rsidRDefault="002D50BC" w:rsidP="0030278A">
            <w:pPr>
              <w:autoSpaceDE w:val="0"/>
              <w:autoSpaceDN w:val="0"/>
              <w:adjustRightInd w:val="0"/>
              <w:ind w:firstLine="459"/>
              <w:contextualSpacing/>
              <w:jc w:val="both"/>
              <w:rPr>
                <w:rFonts w:ascii="Times New Roman" w:hAnsi="Times New Roman" w:cs="Times New Roman"/>
                <w:sz w:val="26"/>
                <w:szCs w:val="26"/>
              </w:rPr>
            </w:pP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12</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Размер платы, взимаемой с заявителя при предоставлении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12.1. Муниципальная услуга предоставляется бесплатно.</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13</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contextualSpacing/>
              <w:jc w:val="both"/>
              <w:rPr>
                <w:rFonts w:ascii="Times New Roman" w:hAnsi="Times New Roman" w:cs="Times New Roman"/>
                <w:sz w:val="26"/>
                <w:szCs w:val="26"/>
              </w:rPr>
            </w:pPr>
            <w:bookmarkStart w:id="8" w:name="Par193"/>
            <w:bookmarkEnd w:id="8"/>
            <w:r w:rsidRPr="00861BEA">
              <w:rPr>
                <w:rFonts w:ascii="Times New Roman" w:hAnsi="Times New Roman" w:cs="Times New Roman"/>
                <w:sz w:val="26"/>
                <w:szCs w:val="26"/>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14</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 xml:space="preserve">Срок регистрации заявления о предоставлении муниципальной услуги </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14.2. Заявления, поступившие в Администрацию с использованием электронных сре</w:t>
            </w:r>
            <w:proofErr w:type="gramStart"/>
            <w:r w:rsidRPr="00861BEA">
              <w:rPr>
                <w:rFonts w:ascii="Times New Roman" w:hAnsi="Times New Roman" w:cs="Times New Roman"/>
                <w:sz w:val="26"/>
                <w:szCs w:val="26"/>
              </w:rPr>
              <w:t>дств св</w:t>
            </w:r>
            <w:proofErr w:type="gramEnd"/>
            <w:r w:rsidRPr="00861BEA">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15</w:t>
            </w:r>
          </w:p>
        </w:tc>
        <w:tc>
          <w:tcPr>
            <w:tcW w:w="8646" w:type="dxa"/>
          </w:tcPr>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23BCF">
              <w:rPr>
                <w:rFonts w:ascii="Times New Roman" w:hAnsi="Times New Roman" w:cs="Times New Roman"/>
                <w:b/>
                <w:sz w:val="26"/>
                <w:szCs w:val="26"/>
              </w:rPr>
              <w:t xml:space="preserve"> (при наличии МФЦ)</w:t>
            </w:r>
            <w:proofErr w:type="gramEnd"/>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C610FF" w:rsidRPr="00861BEA" w:rsidRDefault="00C610FF" w:rsidP="0030278A">
            <w:pPr>
              <w:tabs>
                <w:tab w:val="left" w:pos="2544"/>
                <w:tab w:val="left" w:pos="5688"/>
                <w:tab w:val="left" w:pos="8174"/>
              </w:tabs>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Места для заполнения запросов о предоставлении муниципальной </w:t>
            </w:r>
            <w:r w:rsidRPr="00861BEA">
              <w:rPr>
                <w:rFonts w:ascii="Times New Roman" w:hAnsi="Times New Roman" w:cs="Times New Roman"/>
                <w:sz w:val="26"/>
                <w:szCs w:val="26"/>
              </w:rPr>
              <w:lastRenderedPageBreak/>
              <w:t>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610FF" w:rsidRPr="00861BEA" w:rsidRDefault="00C610FF" w:rsidP="0030278A">
            <w:pPr>
              <w:tabs>
                <w:tab w:val="left" w:pos="9619"/>
              </w:tabs>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861BEA">
              <w:rPr>
                <w:rFonts w:ascii="Times New Roman" w:hAnsi="Times New Roman" w:cs="Times New Roman"/>
                <w:sz w:val="26"/>
                <w:szCs w:val="26"/>
              </w:rPr>
              <w:t>мультимедийной</w:t>
            </w:r>
            <w:proofErr w:type="spellEnd"/>
            <w:r w:rsidRPr="00861BEA">
              <w:rPr>
                <w:rFonts w:ascii="Times New Roman" w:hAnsi="Times New Roman" w:cs="Times New Roman"/>
                <w:sz w:val="26"/>
                <w:szCs w:val="26"/>
              </w:rPr>
              <w:t xml:space="preserve"> формах.</w:t>
            </w:r>
            <w:proofErr w:type="gramEnd"/>
            <w:r w:rsidRPr="00861BEA">
              <w:rPr>
                <w:rFonts w:ascii="Times New Roman" w:hAnsi="Times New Roman" w:cs="Times New Roman"/>
                <w:sz w:val="26"/>
                <w:szCs w:val="26"/>
              </w:rPr>
              <w:t xml:space="preserve"> Оформление визуальной, текстовой и (или) </w:t>
            </w:r>
            <w:proofErr w:type="spellStart"/>
            <w:r w:rsidRPr="00861BEA">
              <w:rPr>
                <w:rFonts w:ascii="Times New Roman" w:hAnsi="Times New Roman" w:cs="Times New Roman"/>
                <w:sz w:val="26"/>
                <w:szCs w:val="26"/>
              </w:rPr>
              <w:t>мультимедийной</w:t>
            </w:r>
            <w:proofErr w:type="spellEnd"/>
            <w:r w:rsidRPr="00861BEA">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Для лиц с ограниченными возможностями здоровья обеспечиваются:</w:t>
            </w:r>
          </w:p>
          <w:p w:rsidR="00C610FF" w:rsidRPr="00861BEA" w:rsidRDefault="00C610FF" w:rsidP="0030278A">
            <w:pPr>
              <w:widowControl w:val="0"/>
              <w:tabs>
                <w:tab w:val="left" w:pos="0"/>
              </w:tabs>
              <w:ind w:firstLine="459"/>
              <w:jc w:val="both"/>
              <w:rPr>
                <w:rFonts w:ascii="Times New Roman" w:hAnsi="Times New Roman" w:cs="Times New Roman"/>
                <w:sz w:val="26"/>
                <w:szCs w:val="26"/>
              </w:rPr>
            </w:pPr>
            <w:r w:rsidRPr="00861BEA">
              <w:rPr>
                <w:rFonts w:ascii="Times New Roman" w:hAnsi="Times New Roman" w:cs="Times New Roman"/>
                <w:sz w:val="26"/>
                <w:szCs w:val="26"/>
              </w:rPr>
              <w:t>а) возможность беспрепятственного входа в объекты и выхода из них;</w:t>
            </w:r>
          </w:p>
          <w:p w:rsidR="00C610FF" w:rsidRPr="00861BEA" w:rsidRDefault="00C610FF" w:rsidP="0030278A">
            <w:pPr>
              <w:widowControl w:val="0"/>
              <w:tabs>
                <w:tab w:val="left" w:pos="745"/>
              </w:tabs>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61BEA">
              <w:rPr>
                <w:rFonts w:ascii="Times New Roman" w:hAnsi="Times New Roman" w:cs="Times New Roman"/>
                <w:sz w:val="26"/>
                <w:szCs w:val="26"/>
              </w:rPr>
              <w:t>ассистивных</w:t>
            </w:r>
            <w:proofErr w:type="spellEnd"/>
            <w:r w:rsidRPr="00861BEA">
              <w:rPr>
                <w:rFonts w:ascii="Times New Roman" w:hAnsi="Times New Roman" w:cs="Times New Roman"/>
                <w:sz w:val="26"/>
                <w:szCs w:val="26"/>
              </w:rPr>
              <w:t xml:space="preserve"> и вспомогательных технологий, а также сменного кресла-коляски;</w:t>
            </w:r>
          </w:p>
          <w:p w:rsidR="00C610FF" w:rsidRPr="00861BEA" w:rsidRDefault="00C610FF" w:rsidP="0030278A">
            <w:pPr>
              <w:widowControl w:val="0"/>
              <w:tabs>
                <w:tab w:val="left" w:pos="745"/>
              </w:tabs>
              <w:ind w:firstLine="459"/>
              <w:jc w:val="both"/>
              <w:rPr>
                <w:rFonts w:ascii="Times New Roman" w:hAnsi="Times New Roman" w:cs="Times New Roman"/>
                <w:sz w:val="26"/>
                <w:szCs w:val="26"/>
              </w:rPr>
            </w:pPr>
            <w:r w:rsidRPr="00861BEA">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610FF" w:rsidRPr="00861BEA" w:rsidRDefault="00C610FF" w:rsidP="0030278A">
            <w:pPr>
              <w:widowControl w:val="0"/>
              <w:tabs>
                <w:tab w:val="left" w:pos="750"/>
              </w:tabs>
              <w:ind w:firstLine="459"/>
              <w:jc w:val="both"/>
              <w:rPr>
                <w:rFonts w:ascii="Times New Roman" w:hAnsi="Times New Roman" w:cs="Times New Roman"/>
                <w:sz w:val="26"/>
                <w:szCs w:val="26"/>
              </w:rPr>
            </w:pPr>
            <w:r w:rsidRPr="00861BEA">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C610FF" w:rsidRPr="00861BEA" w:rsidRDefault="00C610FF" w:rsidP="0030278A">
            <w:pPr>
              <w:widowControl w:val="0"/>
              <w:tabs>
                <w:tab w:val="left" w:pos="740"/>
              </w:tabs>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610FF" w:rsidRPr="00861BEA" w:rsidRDefault="00C610FF" w:rsidP="0030278A">
            <w:pPr>
              <w:widowControl w:val="0"/>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0FF" w:rsidRPr="00861BEA" w:rsidRDefault="00C610FF" w:rsidP="0030278A">
            <w:pPr>
              <w:widowControl w:val="0"/>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 xml:space="preserve">ж) допуск </w:t>
            </w:r>
            <w:proofErr w:type="spellStart"/>
            <w:r w:rsidRPr="00861BEA">
              <w:rPr>
                <w:rFonts w:ascii="Times New Roman" w:hAnsi="Times New Roman" w:cs="Times New Roman"/>
                <w:sz w:val="26"/>
                <w:szCs w:val="26"/>
              </w:rPr>
              <w:t>сурдопереводчика</w:t>
            </w:r>
            <w:proofErr w:type="spellEnd"/>
            <w:r w:rsidRPr="00861BEA">
              <w:rPr>
                <w:rFonts w:ascii="Times New Roman" w:hAnsi="Times New Roman" w:cs="Times New Roman"/>
                <w:sz w:val="26"/>
                <w:szCs w:val="26"/>
              </w:rPr>
              <w:t xml:space="preserve"> и </w:t>
            </w:r>
            <w:proofErr w:type="spellStart"/>
            <w:r w:rsidRPr="00861BEA">
              <w:rPr>
                <w:rFonts w:ascii="Times New Roman" w:hAnsi="Times New Roman" w:cs="Times New Roman"/>
                <w:sz w:val="26"/>
                <w:szCs w:val="26"/>
              </w:rPr>
              <w:t>тифлосурдопереводчика</w:t>
            </w:r>
            <w:proofErr w:type="spellEnd"/>
            <w:r w:rsidRPr="00861BEA">
              <w:rPr>
                <w:rFonts w:ascii="Times New Roman" w:hAnsi="Times New Roman" w:cs="Times New Roman"/>
                <w:sz w:val="26"/>
                <w:szCs w:val="26"/>
              </w:rPr>
              <w:t>;</w:t>
            </w:r>
          </w:p>
          <w:p w:rsidR="00C610FF" w:rsidRPr="00861BEA" w:rsidRDefault="00C610FF" w:rsidP="0030278A">
            <w:pPr>
              <w:widowControl w:val="0"/>
              <w:tabs>
                <w:tab w:val="left" w:pos="817"/>
              </w:tabs>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61BEA">
              <w:rPr>
                <w:rFonts w:ascii="Times New Roman" w:hAnsi="Times New Roman" w:cs="Times New Roman"/>
                <w:sz w:val="26"/>
                <w:szCs w:val="26"/>
              </w:rPr>
              <w:t>утвержденных</w:t>
            </w:r>
            <w:proofErr w:type="gramEnd"/>
            <w:r w:rsidRPr="00861BEA">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861BEA">
              <w:rPr>
                <w:rFonts w:ascii="Times New Roman" w:hAnsi="Times New Roman" w:cs="Times New Roman"/>
                <w:sz w:val="26"/>
                <w:szCs w:val="26"/>
              </w:rPr>
              <w:tab/>
            </w:r>
          </w:p>
          <w:p w:rsidR="00C610FF" w:rsidRPr="00861BEA" w:rsidRDefault="00C610FF" w:rsidP="0030278A">
            <w:pPr>
              <w:widowControl w:val="0"/>
              <w:tabs>
                <w:tab w:val="left" w:pos="817"/>
              </w:tabs>
              <w:ind w:firstLine="459"/>
              <w:jc w:val="both"/>
              <w:rPr>
                <w:rFonts w:ascii="Times New Roman" w:hAnsi="Times New Roman" w:cs="Times New Roman"/>
                <w:sz w:val="26"/>
                <w:szCs w:val="26"/>
              </w:rPr>
            </w:pPr>
            <w:r w:rsidRPr="00861BEA">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right="-373"/>
              <w:jc w:val="center"/>
              <w:rPr>
                <w:rFonts w:ascii="Times New Roman" w:hAnsi="Times New Roman" w:cs="Times New Roman"/>
                <w:b/>
                <w:sz w:val="26"/>
                <w:szCs w:val="26"/>
              </w:rPr>
            </w:pPr>
            <w:r w:rsidRPr="00861BEA">
              <w:rPr>
                <w:rFonts w:ascii="Times New Roman" w:hAnsi="Times New Roman" w:cs="Times New Roman"/>
                <w:b/>
                <w:sz w:val="26"/>
                <w:szCs w:val="26"/>
              </w:rPr>
              <w:t>16</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Показатели доступности и качества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доступность: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(доля) заявителей, имеющих доступ к получению муниципальной </w:t>
            </w:r>
            <w:r w:rsidRPr="00861BEA">
              <w:rPr>
                <w:rFonts w:ascii="Times New Roman" w:hAnsi="Times New Roman" w:cs="Times New Roman"/>
                <w:sz w:val="26"/>
                <w:szCs w:val="26"/>
              </w:rPr>
              <w:lastRenderedPageBreak/>
              <w:t>услуги по принципу «одного окна» по месту пребывания, в том числе в МФЦ – 90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качество:</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tc>
      </w:tr>
      <w:tr w:rsidR="00C610FF" w:rsidRPr="00861BEA" w:rsidTr="002D50BC">
        <w:tc>
          <w:tcPr>
            <w:tcW w:w="543" w:type="dxa"/>
          </w:tcPr>
          <w:p w:rsidR="000019E1" w:rsidRDefault="000019E1" w:rsidP="002D50BC">
            <w:pPr>
              <w:autoSpaceDE w:val="0"/>
              <w:autoSpaceDN w:val="0"/>
              <w:adjustRightInd w:val="0"/>
              <w:jc w:val="center"/>
              <w:rPr>
                <w:rFonts w:ascii="Times New Roman" w:hAnsi="Times New Roman" w:cs="Times New Roman"/>
                <w:b/>
                <w:sz w:val="26"/>
                <w:szCs w:val="26"/>
              </w:rPr>
            </w:pPr>
          </w:p>
          <w:p w:rsidR="00C610FF" w:rsidRPr="00861BEA" w:rsidRDefault="00C610FF" w:rsidP="002D50BC">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III</w:t>
            </w:r>
          </w:p>
        </w:tc>
        <w:tc>
          <w:tcPr>
            <w:tcW w:w="734" w:type="dxa"/>
          </w:tcPr>
          <w:p w:rsidR="00C610FF" w:rsidRPr="00861BEA" w:rsidRDefault="00C610FF" w:rsidP="002D50BC">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2D50BC">
            <w:pPr>
              <w:autoSpaceDE w:val="0"/>
              <w:autoSpaceDN w:val="0"/>
              <w:adjustRightInd w:val="0"/>
              <w:ind w:firstLine="459"/>
              <w:jc w:val="center"/>
              <w:rPr>
                <w:rFonts w:ascii="Times New Roman" w:hAnsi="Times New Roman" w:cs="Times New Roman"/>
                <w:b/>
                <w:sz w:val="26"/>
                <w:szCs w:val="26"/>
              </w:rPr>
            </w:pPr>
          </w:p>
          <w:p w:rsidR="00C610FF" w:rsidRDefault="00C610FF"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19E1" w:rsidRPr="00861BEA" w:rsidRDefault="000019E1" w:rsidP="002D50BC">
            <w:pPr>
              <w:autoSpaceDE w:val="0"/>
              <w:autoSpaceDN w:val="0"/>
              <w:adjustRightInd w:val="0"/>
              <w:ind w:firstLine="459"/>
              <w:jc w:val="center"/>
              <w:rPr>
                <w:rFonts w:ascii="Times New Roman" w:hAnsi="Times New Roman" w:cs="Times New Roman"/>
                <w:b/>
                <w:sz w:val="26"/>
                <w:szCs w:val="26"/>
              </w:rPr>
            </w:pPr>
          </w:p>
        </w:tc>
      </w:tr>
      <w:tr w:rsidR="00C610FF" w:rsidRPr="00861BEA" w:rsidTr="002D50BC">
        <w:tc>
          <w:tcPr>
            <w:tcW w:w="543" w:type="dxa"/>
            <w:vAlign w:val="center"/>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vAlign w:val="center"/>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17</w:t>
            </w:r>
          </w:p>
        </w:tc>
        <w:tc>
          <w:tcPr>
            <w:tcW w:w="8646" w:type="dxa"/>
            <w:vAlign w:val="center"/>
          </w:tcPr>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b/>
                <w:sz w:val="26"/>
                <w:szCs w:val="26"/>
              </w:rPr>
              <w:t>Исчерпывающий перечень административных процедур</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б) рассмотрение заявления и прилагаемых к нему документов в Администрации;</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 межведомственное взаимодействие для сбора документов, необходимых для предоставления муниципальной услуги;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проверка представленных документов на соответствие установленным требованиям;</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г) подготовка и выдача документа, являющегося результатом предоставления муниципальной услуги;</w:t>
            </w:r>
          </w:p>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tc>
      </w:tr>
      <w:tr w:rsidR="00C610FF" w:rsidRPr="00861BEA" w:rsidTr="002D50BC">
        <w:tc>
          <w:tcPr>
            <w:tcW w:w="543" w:type="dxa"/>
            <w:vAlign w:val="center"/>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vAlign w:val="center"/>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18</w:t>
            </w:r>
          </w:p>
        </w:tc>
        <w:tc>
          <w:tcPr>
            <w:tcW w:w="8646" w:type="dxa"/>
            <w:vAlign w:val="center"/>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Последовательность и сроки выполнения административных процедур</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861BEA">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861BEA">
              <w:rPr>
                <w:rFonts w:ascii="Times New Roman" w:hAnsi="Times New Roman" w:cs="Times New Roman"/>
                <w:sz w:val="26"/>
                <w:szCs w:val="26"/>
              </w:rPr>
              <w:t xml:space="preserve">.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w:t>
            </w:r>
            <w:r w:rsidRPr="00861BEA">
              <w:rPr>
                <w:rFonts w:ascii="Times New Roman" w:hAnsi="Times New Roman" w:cs="Times New Roman"/>
                <w:sz w:val="26"/>
                <w:szCs w:val="26"/>
              </w:rPr>
              <w:lastRenderedPageBreak/>
              <w:t>представителя заявителя;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 xml:space="preserve">18.2. Рассмотрение заявления и прилагаемых к нему документов в Администрации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18.3. Межведомственное взаимодействие для сбора документов, необходимых для предоставления муниципальной услуги</w:t>
            </w:r>
          </w:p>
          <w:p w:rsidR="00C610FF" w:rsidRPr="00861BEA" w:rsidRDefault="00C610FF" w:rsidP="0030278A">
            <w:pPr>
              <w:ind w:firstLine="459"/>
              <w:jc w:val="both"/>
              <w:rPr>
                <w:rFonts w:ascii="Times New Roman" w:hAnsi="Times New Roman" w:cs="Times New Roman"/>
                <w:b/>
                <w:i/>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Если заявитель не представил </w:t>
            </w:r>
            <w:r w:rsidRPr="00861BEA">
              <w:rPr>
                <w:rFonts w:ascii="Times New Roman" w:eastAsia="Arial Unicode MS" w:hAnsi="Times New Roman" w:cs="Times New Roman"/>
                <w:sz w:val="26"/>
                <w:szCs w:val="26"/>
              </w:rPr>
              <w:t>необходимые для предоставления муниципальной услуги</w:t>
            </w:r>
            <w:r w:rsidRPr="00861BEA">
              <w:rPr>
                <w:rFonts w:ascii="Times New Roman" w:hAnsi="Times New Roman" w:cs="Times New Roman"/>
                <w:sz w:val="26"/>
                <w:szCs w:val="26"/>
              </w:rPr>
              <w:t xml:space="preserve"> документы самостоятельно, </w:t>
            </w:r>
            <w:r w:rsidRPr="00861BEA">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861BEA">
              <w:rPr>
                <w:rFonts w:ascii="Times New Roman" w:hAnsi="Times New Roman" w:cs="Times New Roman"/>
                <w:sz w:val="26"/>
                <w:szCs w:val="26"/>
              </w:rPr>
              <w:t xml:space="preserve">должностное лицо, ответственное за рассмотрение заявления и прилагаемых к нему документов, направляет межведомственные запросы в государственные </w:t>
            </w:r>
            <w:r w:rsidRPr="00861BEA">
              <w:rPr>
                <w:rFonts w:ascii="Times New Roman" w:hAnsi="Times New Roman" w:cs="Times New Roman"/>
                <w:sz w:val="26"/>
                <w:szCs w:val="26"/>
              </w:rPr>
              <w:lastRenderedPageBreak/>
              <w:t>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861BEA">
              <w:rPr>
                <w:rFonts w:ascii="Times New Roman" w:eastAsia="Arial Unicode MS" w:hAnsi="Times New Roman" w:cs="Times New Roman"/>
                <w:sz w:val="26"/>
                <w:szCs w:val="26"/>
              </w:rPr>
              <w:t>(их копий или сведения, содержащиеся в них)</w:t>
            </w:r>
            <w:r w:rsidRPr="00861BEA">
              <w:rPr>
                <w:rFonts w:ascii="Times New Roman" w:hAnsi="Times New Roman" w:cs="Times New Roman"/>
                <w:sz w:val="26"/>
                <w:szCs w:val="26"/>
              </w:rPr>
              <w:t>, необходимые для выполнения муниципальной услуги.</w:t>
            </w:r>
            <w:proofErr w:type="gramEnd"/>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18.4. Проверка представленных документов на соответствие установленным требования</w:t>
            </w:r>
            <w:r w:rsidR="000666FD">
              <w:rPr>
                <w:rFonts w:ascii="Times New Roman" w:hAnsi="Times New Roman" w:cs="Times New Roman"/>
                <w:b/>
                <w:i/>
                <w:sz w:val="26"/>
                <w:szCs w:val="26"/>
              </w:rPr>
              <w:t>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ответственное за рассмотрение заявления осуществляет: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а) проверку наличия и правильности оформления документов, указанных в </w:t>
            </w:r>
            <w:hyperlink w:anchor="P10" w:history="1">
              <w:r w:rsidRPr="00861BEA">
                <w:rPr>
                  <w:rFonts w:ascii="Times New Roman" w:hAnsi="Times New Roman" w:cs="Times New Roman"/>
                  <w:sz w:val="26"/>
                  <w:szCs w:val="26"/>
                </w:rPr>
                <w:t>подпунктах</w:t>
              </w:r>
            </w:hyperlink>
            <w:r w:rsidRPr="00861BEA">
              <w:rPr>
                <w:rFonts w:ascii="Times New Roman" w:hAnsi="Times New Roman" w:cs="Times New Roman"/>
                <w:sz w:val="26"/>
                <w:szCs w:val="26"/>
              </w:rPr>
              <w:t xml:space="preserve"> 9.2 и 9.3настоящего Регламента;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w:t>
            </w:r>
            <w:r w:rsidR="00D11FAC">
              <w:rPr>
                <w:rFonts w:ascii="Times New Roman" w:hAnsi="Times New Roman" w:cs="Times New Roman"/>
                <w:sz w:val="26"/>
                <w:szCs w:val="26"/>
              </w:rPr>
              <w:t xml:space="preserve"> </w:t>
            </w:r>
            <w:r w:rsidRPr="00861BEA">
              <w:rPr>
                <w:rFonts w:ascii="Times New Roman" w:hAnsi="Times New Roman" w:cs="Times New Roman"/>
                <w:sz w:val="26"/>
                <w:szCs w:val="26"/>
              </w:rPr>
              <w:t>осмотр объекта капитального строительства.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а)</w:t>
            </w:r>
            <w:r w:rsidR="00D11FAC">
              <w:rPr>
                <w:rFonts w:ascii="Times New Roman" w:hAnsi="Times New Roman" w:cs="Times New Roman"/>
                <w:sz w:val="26"/>
                <w:szCs w:val="26"/>
              </w:rPr>
              <w:t xml:space="preserve"> </w:t>
            </w:r>
            <w:r w:rsidRPr="00861BEA">
              <w:rPr>
                <w:rFonts w:ascii="Times New Roman" w:hAnsi="Times New Roman" w:cs="Times New Roman"/>
                <w:sz w:val="26"/>
                <w:szCs w:val="26"/>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861BEA">
              <w:rPr>
                <w:rFonts w:ascii="Times New Roman" w:hAnsi="Times New Roman" w:cs="Times New Roman"/>
                <w:sz w:val="26"/>
                <w:szCs w:val="26"/>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соответствия такого объекта  разрешенному использованию земельного участка;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 соответствия ограничениям, установленным в соответствии с земельным и иным законодательством Российской Федерации,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w:t>
            </w:r>
            <w:proofErr w:type="gramStart"/>
            <w:r w:rsidRPr="00861BEA">
              <w:rPr>
                <w:rFonts w:ascii="Times New Roman" w:hAnsi="Times New Roman" w:cs="Times New Roman"/>
                <w:sz w:val="26"/>
                <w:szCs w:val="26"/>
              </w:rPr>
              <w:t>,</w:t>
            </w:r>
            <w:proofErr w:type="gramEnd"/>
            <w:r w:rsidRPr="00861BEA">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861BEA">
                <w:rPr>
                  <w:rFonts w:ascii="Times New Roman" w:hAnsi="Times New Roman" w:cs="Times New Roman"/>
                  <w:sz w:val="26"/>
                  <w:szCs w:val="26"/>
                </w:rPr>
                <w:t>частью 1 статьи 54</w:t>
              </w:r>
            </w:hyperlink>
            <w:r w:rsidRPr="00861BEA">
              <w:rPr>
                <w:rFonts w:ascii="Times New Roman" w:hAnsi="Times New Roman" w:cs="Times New Roman"/>
                <w:sz w:val="26"/>
                <w:szCs w:val="26"/>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18.5. Подготовка и выдача разрешения на ввод объекта в эксплуатацию либо отказа в выдаче такого разрешения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Разрешение на ввод объекта в эксплуатацию либо письма об отказе в выдаче такого разрешения в день его регистрации выдается: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Факт получения разрешения на ввод объекта в эксплуатацию фиксируется в документе учета выданных разрешений на ввод объекта в 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eastAsiaTheme="minorHAnsi" w:hAnsi="Times New Roman" w:cs="Times New Roman"/>
                <w:sz w:val="26"/>
                <w:szCs w:val="26"/>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18.6.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Администрации:</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861BEA">
                <w:rPr>
                  <w:rFonts w:ascii="Times New Roman" w:hAnsi="Times New Roman" w:cs="Times New Roman"/>
                  <w:sz w:val="26"/>
                  <w:szCs w:val="26"/>
                </w:rPr>
                <w:t>пункте 5.1 статьи 6</w:t>
              </w:r>
            </w:hyperlink>
            <w:r w:rsidRPr="00861BEA">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субъекта Российской Федерации</w:t>
            </w:r>
            <w:proofErr w:type="gramEnd"/>
            <w:r w:rsidRPr="00861BEA">
              <w:rPr>
                <w:rFonts w:ascii="Times New Roman" w:hAnsi="Times New Roman" w:cs="Times New Roman"/>
                <w:sz w:val="26"/>
                <w:szCs w:val="26"/>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w:t>
            </w:r>
            <w:r w:rsidRPr="00861BEA">
              <w:rPr>
                <w:rFonts w:ascii="Times New Roman" w:hAnsi="Times New Roman" w:cs="Times New Roman"/>
                <w:sz w:val="26"/>
                <w:szCs w:val="26"/>
              </w:rPr>
              <w:lastRenderedPageBreak/>
              <w:t>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861BEA">
              <w:rPr>
                <w:rFonts w:ascii="Times New Roman" w:hAnsi="Times New Roman" w:cs="Times New Roman"/>
                <w:sz w:val="26"/>
                <w:szCs w:val="26"/>
              </w:rPr>
              <w:t xml:space="preserve"> с размещением объекта, в отношении которого выдано разрешение на ввод объекта в эксплуатацию, в случаях, предусмотренных </w:t>
            </w:r>
            <w:hyperlink r:id="rId24" w:history="1">
              <w:r w:rsidRPr="00861BEA">
                <w:rPr>
                  <w:rFonts w:ascii="Times New Roman" w:hAnsi="Times New Roman" w:cs="Times New Roman"/>
                  <w:sz w:val="26"/>
                  <w:szCs w:val="26"/>
                </w:rPr>
                <w:t>пунктом 9 части 7 статьи 51</w:t>
              </w:r>
            </w:hyperlink>
            <w:r w:rsidRPr="00861BEA">
              <w:rPr>
                <w:rFonts w:ascii="Times New Roman" w:hAnsi="Times New Roman" w:cs="Times New Roman"/>
                <w:sz w:val="26"/>
                <w:szCs w:val="26"/>
              </w:rPr>
              <w:t xml:space="preserve"> Градостроительного кодекса Российской Федерации;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tc>
      </w:tr>
      <w:tr w:rsidR="002714EF" w:rsidRPr="00861BEA" w:rsidTr="002D50BC">
        <w:tc>
          <w:tcPr>
            <w:tcW w:w="543" w:type="dxa"/>
          </w:tcPr>
          <w:p w:rsidR="002714EF" w:rsidRPr="00861BEA" w:rsidRDefault="002714EF" w:rsidP="00861BEA">
            <w:pPr>
              <w:autoSpaceDE w:val="0"/>
              <w:autoSpaceDN w:val="0"/>
              <w:adjustRightInd w:val="0"/>
              <w:jc w:val="center"/>
              <w:rPr>
                <w:rFonts w:ascii="Times New Roman" w:hAnsi="Times New Roman" w:cs="Times New Roman"/>
                <w:sz w:val="26"/>
                <w:szCs w:val="26"/>
              </w:rPr>
            </w:pPr>
          </w:p>
        </w:tc>
        <w:tc>
          <w:tcPr>
            <w:tcW w:w="734" w:type="dxa"/>
          </w:tcPr>
          <w:p w:rsidR="002714EF" w:rsidRPr="00861BEA" w:rsidRDefault="0030278A" w:rsidP="0030278A">
            <w:pPr>
              <w:autoSpaceDE w:val="0"/>
              <w:autoSpaceDN w:val="0"/>
              <w:adjustRightInd w:val="0"/>
              <w:ind w:left="-225"/>
              <w:jc w:val="center"/>
              <w:rPr>
                <w:rFonts w:ascii="Times New Roman" w:hAnsi="Times New Roman" w:cs="Times New Roman"/>
                <w:b/>
                <w:sz w:val="26"/>
                <w:szCs w:val="26"/>
              </w:rPr>
            </w:pPr>
            <w:r>
              <w:rPr>
                <w:rFonts w:ascii="Times New Roman" w:hAnsi="Times New Roman" w:cs="Times New Roman"/>
                <w:b/>
                <w:sz w:val="26"/>
                <w:szCs w:val="26"/>
              </w:rPr>
              <w:t>19</w:t>
            </w:r>
          </w:p>
        </w:tc>
        <w:tc>
          <w:tcPr>
            <w:tcW w:w="8646" w:type="dxa"/>
          </w:tcPr>
          <w:p w:rsidR="002714EF" w:rsidRPr="00861BEA" w:rsidRDefault="002714EF"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19.1. </w:t>
            </w:r>
            <w:proofErr w:type="gramStart"/>
            <w:r w:rsidRPr="00861BEA">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19.3. </w:t>
            </w:r>
            <w:proofErr w:type="gramStart"/>
            <w:r w:rsidRPr="00861BEA">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19.5. </w:t>
            </w:r>
            <w:proofErr w:type="gramStart"/>
            <w:r w:rsidRPr="00861BEA">
              <w:rPr>
                <w:rFonts w:ascii="Times New Roman" w:hAnsi="Times New Roman" w:cs="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w:t>
            </w:r>
            <w:r w:rsidRPr="00861BEA">
              <w:rPr>
                <w:rFonts w:ascii="Times New Roman" w:hAnsi="Times New Roman" w:cs="Times New Roman"/>
                <w:sz w:val="26"/>
                <w:szCs w:val="26"/>
              </w:rPr>
              <w:lastRenderedPageBreak/>
              <w:t>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861BEA">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19.6. Результатом процедуры является:</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3369E"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не входит в общий срок предоставления муниципальной услуги.</w:t>
            </w:r>
          </w:p>
        </w:tc>
      </w:tr>
      <w:tr w:rsidR="00F415FF" w:rsidRPr="00861BEA" w:rsidTr="002D50BC">
        <w:tc>
          <w:tcPr>
            <w:tcW w:w="543" w:type="dxa"/>
          </w:tcPr>
          <w:p w:rsidR="00F415FF" w:rsidRPr="00861BEA" w:rsidRDefault="00F415FF" w:rsidP="00861BEA">
            <w:pPr>
              <w:autoSpaceDE w:val="0"/>
              <w:autoSpaceDN w:val="0"/>
              <w:adjustRightInd w:val="0"/>
              <w:jc w:val="center"/>
              <w:rPr>
                <w:rFonts w:ascii="Times New Roman" w:hAnsi="Times New Roman" w:cs="Times New Roman"/>
                <w:sz w:val="26"/>
                <w:szCs w:val="26"/>
              </w:rPr>
            </w:pPr>
          </w:p>
        </w:tc>
        <w:tc>
          <w:tcPr>
            <w:tcW w:w="734" w:type="dxa"/>
          </w:tcPr>
          <w:p w:rsidR="00F415FF" w:rsidRPr="00861BEA" w:rsidRDefault="00F415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20</w:t>
            </w:r>
          </w:p>
        </w:tc>
        <w:tc>
          <w:tcPr>
            <w:tcW w:w="8646" w:type="dxa"/>
          </w:tcPr>
          <w:p w:rsidR="00F415FF" w:rsidRPr="00861BEA" w:rsidRDefault="00F415FF" w:rsidP="00F415FF">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b/>
                <w:sz w:val="26"/>
                <w:szCs w:val="26"/>
              </w:rPr>
              <w:t>Особенности предоставления муниципальной услуги в электронной форме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получение результата предоставления муниципальной услуги в электронной форме.</w:t>
            </w:r>
          </w:p>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861BEA">
              <w:rPr>
                <w:rFonts w:ascii="Times New Roman" w:hAnsi="Times New Roman" w:cs="Times New Roman"/>
                <w:sz w:val="26"/>
                <w:szCs w:val="26"/>
              </w:rPr>
              <w:t>и(</w:t>
            </w:r>
            <w:proofErr w:type="gramEnd"/>
            <w:r w:rsidRPr="00861BEA">
              <w:rPr>
                <w:rFonts w:ascii="Times New Roman" w:hAnsi="Times New Roman" w:cs="Times New Roman"/>
                <w:sz w:val="26"/>
                <w:szCs w:val="26"/>
              </w:rPr>
              <w:t>или) Регионального портала.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61BEA">
              <w:rPr>
                <w:rFonts w:ascii="Times New Roman" w:eastAsiaTheme="minorHAnsi" w:hAnsi="Times New Roman" w:cs="Times New Roman"/>
                <w:sz w:val="26"/>
                <w:szCs w:val="26"/>
                <w:lang w:eastAsia="en-US"/>
              </w:rPr>
              <w:t>ии и ау</w:t>
            </w:r>
            <w:proofErr w:type="gramEnd"/>
            <w:r w:rsidRPr="00861BEA">
              <w:rPr>
                <w:rFonts w:ascii="Times New Roman" w:eastAsiaTheme="minorHAnsi" w:hAnsi="Times New Roman" w:cs="Times New Roman"/>
                <w:sz w:val="26"/>
                <w:szCs w:val="26"/>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lastRenderedPageBreak/>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w:t>
            </w:r>
            <w:r w:rsidR="00F415FF" w:rsidRPr="002D50BC">
              <w:rPr>
                <w:rFonts w:ascii="Times New Roman" w:eastAsiaTheme="minorHAnsi" w:hAnsi="Times New Roman" w:cs="Times New Roman"/>
                <w:sz w:val="26"/>
                <w:szCs w:val="26"/>
                <w:lang w:eastAsia="en-US"/>
              </w:rPr>
              <w:t>тов, указанных в подпунктах 9.2</w:t>
            </w:r>
            <w:r w:rsidRPr="002D50BC">
              <w:rPr>
                <w:rFonts w:ascii="Times New Roman" w:eastAsiaTheme="minorHAnsi" w:hAnsi="Times New Roman" w:cs="Times New Roman"/>
                <w:sz w:val="26"/>
                <w:szCs w:val="26"/>
                <w:lang w:eastAsia="en-US"/>
              </w:rPr>
              <w:t>,</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и прилагает их к заявлению </w:t>
            </w:r>
            <w:r w:rsidR="009879B3" w:rsidRPr="002D50BC">
              <w:rPr>
                <w:rFonts w:ascii="Times New Roman" w:hAnsi="Times New Roman" w:cs="Times New Roman"/>
                <w:color w:val="000000" w:themeColor="text1"/>
                <w:sz w:val="26"/>
                <w:szCs w:val="26"/>
              </w:rPr>
              <w:t>о выдаче</w:t>
            </w:r>
            <w:r w:rsidR="009879B3" w:rsidRPr="002D50BC">
              <w:rPr>
                <w:color w:val="000000" w:themeColor="text1"/>
                <w:sz w:val="24"/>
                <w:szCs w:val="24"/>
              </w:rPr>
              <w:t xml:space="preserve"> </w:t>
            </w:r>
            <w:r w:rsidR="009879B3" w:rsidRPr="002D50BC">
              <w:rPr>
                <w:rFonts w:ascii="Times New Roman" w:eastAsiaTheme="minorHAnsi" w:hAnsi="Times New Roman" w:cs="Times New Roman"/>
                <w:sz w:val="26"/>
                <w:szCs w:val="26"/>
                <w:lang w:eastAsia="en-US"/>
              </w:rPr>
              <w:t>разрешения на ввод объекта в эксплуатацию</w:t>
            </w:r>
            <w:r w:rsidRPr="002D50BC">
              <w:rPr>
                <w:rFonts w:ascii="Times New Roman" w:eastAsiaTheme="minorHAnsi" w:hAnsi="Times New Roman" w:cs="Times New Roman"/>
                <w:sz w:val="26"/>
                <w:szCs w:val="26"/>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w:t>
            </w:r>
            <w:proofErr w:type="gramEnd"/>
            <w:r w:rsidRPr="002D50BC">
              <w:rPr>
                <w:rFonts w:ascii="Times New Roman" w:eastAsiaTheme="minorHAnsi" w:hAnsi="Times New Roman" w:cs="Times New Roman"/>
                <w:sz w:val="26"/>
                <w:szCs w:val="26"/>
                <w:lang w:eastAsia="en-US"/>
              </w:rPr>
              <w:t xml:space="preserve"> равнозначности документам на бумажном носит</w:t>
            </w:r>
            <w:r w:rsidR="00F415FF" w:rsidRPr="002D50BC">
              <w:rPr>
                <w:rFonts w:ascii="Times New Roman" w:eastAsiaTheme="minorHAnsi" w:hAnsi="Times New Roman" w:cs="Times New Roman"/>
                <w:sz w:val="26"/>
                <w:szCs w:val="26"/>
                <w:lang w:eastAsia="en-US"/>
              </w:rPr>
              <w:t>еле, указанным в подпунктах 9.2</w:t>
            </w:r>
            <w:r w:rsidRPr="002D50BC">
              <w:rPr>
                <w:rFonts w:ascii="Times New Roman" w:eastAsiaTheme="minorHAnsi" w:hAnsi="Times New Roman" w:cs="Times New Roman"/>
                <w:sz w:val="26"/>
                <w:szCs w:val="26"/>
                <w:lang w:eastAsia="en-US"/>
              </w:rPr>
              <w:t>,</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roofErr w:type="gramEnd"/>
          </w:p>
          <w:p w:rsidR="000116B9" w:rsidRPr="002D50BC" w:rsidRDefault="000116B9" w:rsidP="0030278A">
            <w:pPr>
              <w:ind w:firstLine="459"/>
              <w:jc w:val="both"/>
              <w:rPr>
                <w:rFonts w:ascii="Times New Roman" w:eastAsiaTheme="minorHAnsi" w:hAnsi="Times New Roman" w:cs="Times New Roman"/>
                <w:sz w:val="26"/>
                <w:szCs w:val="26"/>
                <w:lang w:eastAsia="en-US"/>
              </w:rPr>
            </w:pPr>
            <w:r w:rsidRPr="002D50BC">
              <w:rPr>
                <w:rFonts w:ascii="Times New Roman" w:eastAsiaTheme="minorHAnsi" w:hAnsi="Times New Roman" w:cs="Times New Roman"/>
                <w:sz w:val="26"/>
                <w:szCs w:val="26"/>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представляет специалисту </w:t>
            </w:r>
            <w:r w:rsidR="00D11FAC" w:rsidRPr="002D50BC">
              <w:rPr>
                <w:rFonts w:ascii="Times New Roman" w:eastAsiaTheme="minorHAnsi" w:hAnsi="Times New Roman" w:cs="Times New Roman"/>
                <w:sz w:val="26"/>
                <w:szCs w:val="26"/>
                <w:lang w:eastAsia="en-US"/>
              </w:rPr>
              <w:t xml:space="preserve">Управления </w:t>
            </w:r>
            <w:r w:rsidRPr="002D50BC">
              <w:rPr>
                <w:rFonts w:ascii="Times New Roman" w:eastAsiaTheme="minorHAnsi" w:hAnsi="Times New Roman" w:cs="Times New Roman"/>
                <w:sz w:val="26"/>
                <w:szCs w:val="26"/>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00F415FF" w:rsidRPr="002D50BC">
              <w:rPr>
                <w:rFonts w:ascii="Times New Roman" w:eastAsiaTheme="minorHAnsi" w:hAnsi="Times New Roman" w:cs="Times New Roman"/>
                <w:sz w:val="26"/>
                <w:szCs w:val="26"/>
                <w:lang w:eastAsia="en-US"/>
              </w:rPr>
              <w:t xml:space="preserve"> </w:t>
            </w:r>
            <w:proofErr w:type="gramStart"/>
            <w:r w:rsidRPr="002D50BC">
              <w:rPr>
                <w:rFonts w:ascii="Times New Roman" w:eastAsiaTheme="minorHAnsi" w:hAnsi="Times New Roman" w:cs="Times New Roman"/>
                <w:sz w:val="26"/>
                <w:szCs w:val="26"/>
                <w:lang w:eastAsia="en-US"/>
              </w:rPr>
              <w:t>подпунктах</w:t>
            </w:r>
            <w:proofErr w:type="gramEnd"/>
            <w:r w:rsidRPr="002D50BC">
              <w:rPr>
                <w:rFonts w:ascii="Times New Roman" w:eastAsiaTheme="minorHAnsi" w:hAnsi="Times New Roman" w:cs="Times New Roman"/>
                <w:sz w:val="26"/>
                <w:szCs w:val="26"/>
                <w:lang w:eastAsia="en-US"/>
              </w:rPr>
              <w:t xml:space="preserve">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 xml:space="preserve">Заявитель (уполномоченный представитель) вправе по собственной инициативе в течение </w:t>
            </w:r>
            <w:r w:rsidR="00F415FF" w:rsidRPr="002D50BC">
              <w:rPr>
                <w:rFonts w:ascii="Times New Roman" w:eastAsiaTheme="minorHAnsi" w:hAnsi="Times New Roman" w:cs="Times New Roman"/>
                <w:sz w:val="26"/>
                <w:szCs w:val="26"/>
                <w:lang w:eastAsia="en-US"/>
              </w:rPr>
              <w:t xml:space="preserve">трех </w:t>
            </w:r>
            <w:r w:rsidRPr="002D50BC">
              <w:rPr>
                <w:rFonts w:ascii="Times New Roman" w:eastAsiaTheme="minorHAnsi" w:hAnsi="Times New Roman" w:cs="Times New Roman"/>
                <w:sz w:val="26"/>
                <w:szCs w:val="26"/>
                <w:lang w:eastAsia="en-US"/>
              </w:rPr>
              <w:t xml:space="preserve">рабочих дней после направления заявления и документов, предусмотренных в подпунктах 9.2 ,9.3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представить специалисту </w:t>
            </w:r>
            <w:r w:rsidR="009879B3" w:rsidRPr="002D50BC">
              <w:rPr>
                <w:rFonts w:ascii="Times New Roman" w:eastAsiaTheme="minorHAnsi" w:hAnsi="Times New Roman" w:cs="Times New Roman"/>
                <w:sz w:val="26"/>
                <w:szCs w:val="26"/>
                <w:lang w:eastAsia="en-US"/>
              </w:rPr>
              <w:t>Управления</w:t>
            </w:r>
            <w:r w:rsidRPr="002D50BC">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9.3 пункта</w:t>
            </w:r>
            <w:proofErr w:type="gramEnd"/>
            <w:r w:rsidRPr="002D50BC">
              <w:rPr>
                <w:rFonts w:ascii="Times New Roman" w:eastAsiaTheme="minorHAnsi" w:hAnsi="Times New Roman" w:cs="Times New Roman"/>
                <w:sz w:val="26"/>
                <w:szCs w:val="26"/>
                <w:lang w:eastAsia="en-US"/>
              </w:rPr>
              <w:t xml:space="preserve">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2D50BC">
              <w:rPr>
                <w:rFonts w:ascii="Times New Roman" w:eastAsiaTheme="minorHAnsi" w:hAnsi="Times New Roman" w:cs="Times New Roman"/>
                <w:sz w:val="26"/>
                <w:szCs w:val="26"/>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 предоставление оригиналов документов для сличения не требуется.</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 xml:space="preserve">Регистрация заявления осуществляется в порядке, указанном в пункте </w:t>
            </w:r>
            <w:r w:rsidRPr="00861BEA">
              <w:rPr>
                <w:rFonts w:ascii="Times New Roman" w:eastAsiaTheme="minorHAnsi" w:hAnsi="Times New Roman" w:cs="Times New Roman"/>
                <w:sz w:val="26"/>
                <w:szCs w:val="26"/>
                <w:lang w:eastAsia="en-US"/>
              </w:rPr>
              <w:lastRenderedPageBreak/>
              <w:t>18.1 настоящего административного регламента.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Независимо от формы подачи заявления результат муниципальной услуги может быть получен заявителем в форме:</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 документа на бумажном носителе по почтовому адресу, указанному в заявлении;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 xml:space="preserve">- документа на бумажном носителе лично в </w:t>
            </w:r>
            <w:r w:rsidR="009879B3">
              <w:rPr>
                <w:rFonts w:ascii="Times New Roman" w:eastAsiaTheme="minorHAnsi" w:hAnsi="Times New Roman" w:cs="Times New Roman"/>
                <w:sz w:val="26"/>
                <w:szCs w:val="26"/>
                <w:lang w:eastAsia="en-US"/>
              </w:rPr>
              <w:t>Управлени</w:t>
            </w:r>
            <w:r w:rsidR="00AE4B81">
              <w:rPr>
                <w:rFonts w:ascii="Times New Roman" w:eastAsiaTheme="minorHAnsi" w:hAnsi="Times New Roman" w:cs="Times New Roman"/>
                <w:sz w:val="26"/>
                <w:szCs w:val="26"/>
                <w:lang w:eastAsia="en-US"/>
              </w:rPr>
              <w:t>и</w:t>
            </w:r>
            <w:r w:rsidRPr="00861BEA">
              <w:rPr>
                <w:rFonts w:ascii="Times New Roman" w:eastAsiaTheme="minorHAnsi" w:hAnsi="Times New Roman" w:cs="Times New Roman"/>
                <w:sz w:val="26"/>
                <w:szCs w:val="26"/>
                <w:lang w:eastAsia="en-US"/>
              </w:rPr>
              <w:t>.</w:t>
            </w:r>
          </w:p>
          <w:p w:rsidR="00D3369E"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00F415FF">
              <w:rPr>
                <w:rFonts w:ascii="Times New Roman" w:eastAsiaTheme="minorHAnsi" w:hAnsi="Times New Roman" w:cs="Times New Roman"/>
                <w:sz w:val="26"/>
                <w:szCs w:val="26"/>
                <w:lang w:eastAsia="en-US"/>
              </w:rPr>
              <w:t xml:space="preserve"> </w:t>
            </w:r>
            <w:r w:rsidRPr="00861BEA">
              <w:rPr>
                <w:rFonts w:ascii="Times New Roman" w:eastAsiaTheme="minorHAnsi" w:hAnsi="Times New Roman" w:cs="Times New Roman"/>
                <w:sz w:val="26"/>
                <w:szCs w:val="26"/>
                <w:lang w:eastAsia="en-US"/>
              </w:rPr>
              <w:t>или Региональный портал.</w:t>
            </w:r>
          </w:p>
          <w:p w:rsidR="000019E1" w:rsidRPr="00861BEA" w:rsidRDefault="000019E1" w:rsidP="0030278A">
            <w:pPr>
              <w:ind w:firstLine="459"/>
              <w:jc w:val="both"/>
              <w:rPr>
                <w:rFonts w:ascii="Times New Roman" w:eastAsiaTheme="minorHAnsi" w:hAnsi="Times New Roman" w:cs="Times New Roman"/>
                <w:sz w:val="26"/>
                <w:szCs w:val="26"/>
                <w:lang w:eastAsia="en-US"/>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21</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Особенности предоставления муниципальной услуги в МФЦ</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21.1.</w:t>
            </w:r>
            <w:r w:rsidRPr="00861BEA">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w:t>
            </w:r>
            <w:r w:rsidRPr="00861BEA">
              <w:rPr>
                <w:rFonts w:ascii="Times New Roman" w:hAnsi="Times New Roman" w:cs="Times New Roman"/>
                <w:sz w:val="26"/>
                <w:szCs w:val="26"/>
              </w:rPr>
              <w:tab/>
              <w:t>информирование (консультация) по порядку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w:t>
            </w:r>
            <w:r w:rsidRPr="00861BEA">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w:t>
            </w:r>
            <w:r w:rsidRPr="00861BEA">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21.2.</w:t>
            </w:r>
            <w:r w:rsidRPr="00861BEA">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0116B9" w:rsidRPr="00861BEA" w:rsidRDefault="000116B9" w:rsidP="0030278A">
            <w:pPr>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116B9" w:rsidRPr="00861BEA" w:rsidRDefault="000116B9" w:rsidP="0030278A">
            <w:pPr>
              <w:pStyle w:val="a6"/>
              <w:ind w:left="0" w:firstLine="459"/>
              <w:jc w:val="both"/>
              <w:rPr>
                <w:rFonts w:ascii="Times New Roman" w:hAnsi="Times New Roman" w:cs="Times New Roman"/>
                <w:sz w:val="26"/>
                <w:szCs w:val="26"/>
              </w:rPr>
            </w:pPr>
            <w:r w:rsidRPr="00861BEA">
              <w:rPr>
                <w:rFonts w:ascii="Times New Roman" w:hAnsi="Times New Roman" w:cs="Times New Roman"/>
                <w:sz w:val="26"/>
                <w:szCs w:val="26"/>
              </w:rPr>
              <w:t>а) срок предоставления муниципальной услуги;</w:t>
            </w:r>
          </w:p>
          <w:p w:rsidR="000116B9" w:rsidRPr="00861BEA" w:rsidRDefault="000116B9" w:rsidP="0030278A">
            <w:pPr>
              <w:pStyle w:val="a6"/>
              <w:ind w:left="0" w:firstLine="459"/>
              <w:jc w:val="both"/>
              <w:rPr>
                <w:rFonts w:ascii="Times New Roman" w:hAnsi="Times New Roman" w:cs="Times New Roman"/>
                <w:sz w:val="26"/>
                <w:szCs w:val="26"/>
              </w:rPr>
            </w:pPr>
            <w:r w:rsidRPr="00861BEA">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116B9" w:rsidRPr="00861BEA" w:rsidRDefault="000116B9" w:rsidP="0030278A">
            <w:pPr>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0116B9" w:rsidRPr="00861BEA" w:rsidRDefault="000116B9" w:rsidP="0030278A">
            <w:pPr>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w:t>
            </w:r>
            <w:r w:rsidRPr="00861BEA">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61BEA">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61BEA">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21.3.4. </w:t>
            </w:r>
            <w:proofErr w:type="gramStart"/>
            <w:r w:rsidRPr="00861BEA">
              <w:rPr>
                <w:rFonts w:ascii="Times New Roman" w:hAnsi="Times New Roman" w:cs="Times New Roman"/>
                <w:sz w:val="26"/>
                <w:szCs w:val="26"/>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w:t>
            </w:r>
            <w:r w:rsidRPr="00861BEA">
              <w:rPr>
                <w:rFonts w:ascii="Times New Roman" w:hAnsi="Times New Roman" w:cs="Times New Roman"/>
                <w:sz w:val="26"/>
                <w:szCs w:val="26"/>
              </w:rPr>
              <w:lastRenderedPageBreak/>
              <w:t>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861BEA">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б) изготовление, </w:t>
            </w:r>
            <w:proofErr w:type="gramStart"/>
            <w:r w:rsidRPr="00861BEA">
              <w:rPr>
                <w:rFonts w:ascii="Times New Roman" w:hAnsi="Times New Roman" w:cs="Times New Roman"/>
                <w:sz w:val="26"/>
                <w:szCs w:val="26"/>
              </w:rPr>
              <w:t>заверение экземпляра</w:t>
            </w:r>
            <w:proofErr w:type="gramEnd"/>
            <w:r w:rsidRPr="00861BEA">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учет выдачи экземпляров электронных документов на бумажном носителе.</w:t>
            </w:r>
          </w:p>
          <w:p w:rsidR="000019E1"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0019E1" w:rsidRDefault="000019E1" w:rsidP="006F7EF6">
            <w:pPr>
              <w:ind w:firstLine="459"/>
              <w:jc w:val="both"/>
              <w:rPr>
                <w:rFonts w:ascii="Times New Roman" w:hAnsi="Times New Roman" w:cs="Times New Roman"/>
                <w:sz w:val="26"/>
                <w:szCs w:val="26"/>
              </w:rPr>
            </w:pPr>
          </w:p>
          <w:p w:rsidR="00D3369E" w:rsidRPr="00861BEA"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lang w:eastAsia="ar-SA"/>
              </w:rPr>
              <w:br w:type="page"/>
            </w:r>
          </w:p>
        </w:tc>
      </w:tr>
      <w:tr w:rsidR="00D3369E" w:rsidRPr="00861BEA" w:rsidTr="002D50BC">
        <w:tc>
          <w:tcPr>
            <w:tcW w:w="543" w:type="dxa"/>
          </w:tcPr>
          <w:p w:rsidR="000019E1" w:rsidRDefault="000019E1" w:rsidP="00861BEA">
            <w:pPr>
              <w:autoSpaceDE w:val="0"/>
              <w:autoSpaceDN w:val="0"/>
              <w:adjustRightInd w:val="0"/>
              <w:jc w:val="center"/>
              <w:rPr>
                <w:rFonts w:ascii="Times New Roman" w:hAnsi="Times New Roman" w:cs="Times New Roman"/>
                <w:b/>
                <w:sz w:val="26"/>
                <w:szCs w:val="26"/>
              </w:rPr>
            </w:pPr>
          </w:p>
          <w:p w:rsidR="00D3369E" w:rsidRPr="00861BEA" w:rsidRDefault="000116B9" w:rsidP="00861BE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IV</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AE4B81">
            <w:pPr>
              <w:ind w:firstLine="459"/>
              <w:jc w:val="center"/>
              <w:outlineLvl w:val="0"/>
              <w:rPr>
                <w:rFonts w:ascii="Times New Roman" w:hAnsi="Times New Roman" w:cs="Times New Roman"/>
                <w:b/>
                <w:sz w:val="26"/>
                <w:szCs w:val="26"/>
              </w:rPr>
            </w:pPr>
          </w:p>
          <w:p w:rsidR="000116B9" w:rsidRPr="00861BEA" w:rsidRDefault="000116B9" w:rsidP="00AE4B81">
            <w:pPr>
              <w:ind w:firstLine="459"/>
              <w:jc w:val="center"/>
              <w:outlineLvl w:val="0"/>
              <w:rPr>
                <w:rFonts w:ascii="Times New Roman" w:hAnsi="Times New Roman" w:cs="Times New Roman"/>
                <w:b/>
                <w:sz w:val="26"/>
                <w:szCs w:val="26"/>
              </w:rPr>
            </w:pPr>
            <w:r w:rsidRPr="00861BEA">
              <w:rPr>
                <w:rFonts w:ascii="Times New Roman" w:hAnsi="Times New Roman" w:cs="Times New Roman"/>
                <w:b/>
                <w:sz w:val="26"/>
                <w:szCs w:val="26"/>
              </w:rPr>
              <w:t xml:space="preserve">ФОРМЫ </w:t>
            </w:r>
            <w:proofErr w:type="gramStart"/>
            <w:r w:rsidRPr="00861BEA">
              <w:rPr>
                <w:rFonts w:ascii="Times New Roman" w:hAnsi="Times New Roman" w:cs="Times New Roman"/>
                <w:b/>
                <w:sz w:val="26"/>
                <w:szCs w:val="26"/>
              </w:rPr>
              <w:t>КОНТРОЛЯ ЗА</w:t>
            </w:r>
            <w:proofErr w:type="gramEnd"/>
            <w:r w:rsidRPr="00861BEA">
              <w:rPr>
                <w:rFonts w:ascii="Times New Roman" w:hAnsi="Times New Roman" w:cs="Times New Roman"/>
                <w:b/>
                <w:sz w:val="26"/>
                <w:szCs w:val="26"/>
              </w:rPr>
              <w:t xml:space="preserve"> ИСПОЛНЕНИЕМ</w:t>
            </w:r>
          </w:p>
          <w:p w:rsidR="00D3369E" w:rsidRDefault="000116B9" w:rsidP="00AE4B81">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АДМИНИСТРАТИВНОГО РЕГЛАМЕНТА</w:t>
            </w:r>
          </w:p>
          <w:p w:rsidR="000019E1" w:rsidRPr="00861BEA" w:rsidRDefault="000019E1" w:rsidP="00AE4B81">
            <w:pPr>
              <w:autoSpaceDE w:val="0"/>
              <w:autoSpaceDN w:val="0"/>
              <w:adjustRightInd w:val="0"/>
              <w:ind w:firstLine="459"/>
              <w:jc w:val="center"/>
              <w:rPr>
                <w:rFonts w:ascii="Times New Roman" w:hAnsi="Times New Roman" w:cs="Times New Roman"/>
                <w:b/>
                <w:sz w:val="26"/>
                <w:szCs w:val="26"/>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22</w:t>
            </w:r>
          </w:p>
        </w:tc>
        <w:tc>
          <w:tcPr>
            <w:tcW w:w="8646" w:type="dxa"/>
          </w:tcPr>
          <w:p w:rsidR="00D3369E" w:rsidRPr="00861BEA" w:rsidRDefault="000116B9" w:rsidP="0030278A">
            <w:pPr>
              <w:ind w:firstLine="459"/>
              <w:jc w:val="both"/>
              <w:outlineLvl w:val="1"/>
              <w:rPr>
                <w:rFonts w:ascii="Times New Roman" w:hAnsi="Times New Roman" w:cs="Times New Roman"/>
                <w:sz w:val="26"/>
                <w:szCs w:val="26"/>
              </w:rPr>
            </w:pPr>
            <w:r w:rsidRPr="00861BEA">
              <w:rPr>
                <w:rFonts w:ascii="Times New Roman" w:hAnsi="Times New Roman" w:cs="Times New Roman"/>
                <w:b/>
                <w:sz w:val="26"/>
                <w:szCs w:val="26"/>
              </w:rPr>
              <w:t xml:space="preserve">Порядок осуществления </w:t>
            </w:r>
            <w:proofErr w:type="gramStart"/>
            <w:r w:rsidRPr="00861BEA">
              <w:rPr>
                <w:rFonts w:ascii="Times New Roman" w:hAnsi="Times New Roman" w:cs="Times New Roman"/>
                <w:b/>
                <w:sz w:val="26"/>
                <w:szCs w:val="26"/>
              </w:rPr>
              <w:t>контроля за</w:t>
            </w:r>
            <w:proofErr w:type="gramEnd"/>
            <w:r w:rsidRPr="00861BEA">
              <w:rPr>
                <w:rFonts w:ascii="Times New Roman" w:hAnsi="Times New Roman" w:cs="Times New Roman"/>
                <w:b/>
                <w:sz w:val="26"/>
                <w:szCs w:val="26"/>
              </w:rPr>
              <w:t xml:space="preserve"> исполнением настоящего Регламента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tabs>
                <w:tab w:val="num" w:pos="720"/>
                <w:tab w:val="num" w:pos="810"/>
                <w:tab w:val="left" w:pos="1350"/>
              </w:tabs>
              <w:autoSpaceDE w:val="0"/>
              <w:autoSpaceDN w:val="0"/>
              <w:adjustRightInd w:val="0"/>
              <w:ind w:firstLine="459"/>
              <w:contextualSpacing/>
              <w:jc w:val="both"/>
              <w:rPr>
                <w:rFonts w:ascii="Times New Roman" w:hAnsi="Times New Roman" w:cs="Times New Roman"/>
                <w:spacing w:val="-2"/>
                <w:sz w:val="26"/>
                <w:szCs w:val="26"/>
              </w:rPr>
            </w:pPr>
            <w:proofErr w:type="gramStart"/>
            <w:r w:rsidRPr="00861BEA">
              <w:rPr>
                <w:rFonts w:ascii="Times New Roman" w:hAnsi="Times New Roman" w:cs="Times New Roman"/>
                <w:sz w:val="26"/>
                <w:szCs w:val="26"/>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0116B9" w:rsidRPr="00861BEA" w:rsidRDefault="000116B9" w:rsidP="0030278A">
            <w:pPr>
              <w:pStyle w:val="ConsPlusNormal"/>
              <w:ind w:firstLine="459"/>
              <w:jc w:val="both"/>
              <w:rPr>
                <w:sz w:val="26"/>
                <w:szCs w:val="26"/>
              </w:rPr>
            </w:pPr>
            <w:r w:rsidRPr="00861BEA">
              <w:rPr>
                <w:sz w:val="26"/>
                <w:szCs w:val="26"/>
              </w:rPr>
              <w:t>22.2. Проверки полноты и качества предоставления муниципальной услуги могут быть плановыми и внеплановыми.</w:t>
            </w:r>
          </w:p>
          <w:p w:rsidR="000116B9" w:rsidRPr="00861BEA" w:rsidRDefault="000116B9" w:rsidP="0030278A">
            <w:pPr>
              <w:pStyle w:val="ConsPlusNormal"/>
              <w:ind w:firstLine="459"/>
              <w:jc w:val="both"/>
              <w:rPr>
                <w:sz w:val="26"/>
                <w:szCs w:val="26"/>
              </w:rPr>
            </w:pPr>
            <w:r w:rsidRPr="00861BEA">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0116B9" w:rsidRPr="00861BEA" w:rsidRDefault="000116B9" w:rsidP="0030278A">
            <w:pPr>
              <w:pStyle w:val="ConsPlusNormal"/>
              <w:ind w:firstLine="459"/>
              <w:jc w:val="both"/>
              <w:rPr>
                <w:sz w:val="26"/>
                <w:szCs w:val="26"/>
              </w:rPr>
            </w:pPr>
            <w:r w:rsidRPr="00861BEA">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22.3</w:t>
            </w:r>
            <w:r w:rsidR="00AE4B81">
              <w:rPr>
                <w:rFonts w:ascii="Times New Roman" w:hAnsi="Times New Roman" w:cs="Times New Roman"/>
                <w:sz w:val="26"/>
                <w:szCs w:val="26"/>
              </w:rPr>
              <w:t xml:space="preserve">. </w:t>
            </w:r>
            <w:r w:rsidRPr="00861BEA">
              <w:rPr>
                <w:rFonts w:ascii="Times New Roman" w:hAnsi="Times New Roman" w:cs="Times New Roman"/>
                <w:sz w:val="26"/>
                <w:szCs w:val="26"/>
              </w:rPr>
              <w:t xml:space="preserve"> Руководитель подразделения МФЦ осуществляет контроль </w:t>
            </w:r>
            <w:proofErr w:type="gramStart"/>
            <w:r w:rsidRPr="00861BEA">
              <w:rPr>
                <w:rFonts w:ascii="Times New Roman" w:hAnsi="Times New Roman" w:cs="Times New Roman"/>
                <w:sz w:val="26"/>
                <w:szCs w:val="26"/>
              </w:rPr>
              <w:t>за</w:t>
            </w:r>
            <w:proofErr w:type="gramEnd"/>
            <w:r w:rsidRPr="00861BEA">
              <w:rPr>
                <w:rFonts w:ascii="Times New Roman" w:hAnsi="Times New Roman" w:cs="Times New Roman"/>
                <w:sz w:val="26"/>
                <w:szCs w:val="26"/>
              </w:rPr>
              <w:t xml:space="preserve">: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надлежащим исполнением настоящего </w:t>
            </w:r>
            <w:r w:rsidR="00AE4B81">
              <w:rPr>
                <w:rFonts w:ascii="Times New Roman" w:hAnsi="Times New Roman" w:cs="Times New Roman"/>
                <w:sz w:val="26"/>
                <w:szCs w:val="26"/>
              </w:rPr>
              <w:t>Р</w:t>
            </w:r>
            <w:r w:rsidRPr="00861BEA">
              <w:rPr>
                <w:rFonts w:ascii="Times New Roman" w:hAnsi="Times New Roman" w:cs="Times New Roman"/>
                <w:sz w:val="26"/>
                <w:szCs w:val="26"/>
              </w:rPr>
              <w:t>егламента сотрудниками подразделения МФЦ;</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019E1"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D3369E" w:rsidRPr="00861BEA"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heme="minorHAnsi" w:hAnsi="Times New Roman" w:cs="Times New Roman"/>
                <w:b/>
                <w:bCs/>
                <w:sz w:val="26"/>
                <w:szCs w:val="26"/>
                <w:lang w:eastAsia="en-US"/>
              </w:rPr>
              <w:t>23</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eastAsiaTheme="minorHAnsi" w:hAnsi="Times New Roman" w:cs="Times New Roman"/>
                <w:b/>
                <w:bCs/>
                <w:sz w:val="26"/>
                <w:szCs w:val="26"/>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D3369E" w:rsidRPr="00861BEA" w:rsidTr="002D50BC">
        <w:tc>
          <w:tcPr>
            <w:tcW w:w="543" w:type="dxa"/>
          </w:tcPr>
          <w:p w:rsidR="000019E1" w:rsidRDefault="000019E1" w:rsidP="00861BEA">
            <w:pPr>
              <w:autoSpaceDE w:val="0"/>
              <w:autoSpaceDN w:val="0"/>
              <w:adjustRightInd w:val="0"/>
              <w:jc w:val="center"/>
              <w:rPr>
                <w:rFonts w:ascii="Times New Roman" w:hAnsi="Times New Roman" w:cs="Times New Roman"/>
                <w:b/>
                <w:sz w:val="26"/>
                <w:szCs w:val="26"/>
              </w:rPr>
            </w:pPr>
          </w:p>
          <w:p w:rsidR="00D3369E" w:rsidRPr="00861BEA" w:rsidRDefault="000116B9" w:rsidP="00861BE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V</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2D50BC">
            <w:pPr>
              <w:ind w:firstLine="459"/>
              <w:jc w:val="center"/>
              <w:rPr>
                <w:rFonts w:ascii="Times New Roman" w:hAnsi="Times New Roman" w:cs="Times New Roman"/>
                <w:b/>
                <w:sz w:val="26"/>
                <w:szCs w:val="26"/>
              </w:rPr>
            </w:pPr>
          </w:p>
          <w:p w:rsidR="00D3369E" w:rsidRDefault="000116B9" w:rsidP="002D50BC">
            <w:pPr>
              <w:ind w:firstLine="459"/>
              <w:jc w:val="center"/>
              <w:rPr>
                <w:rFonts w:ascii="Times New Roman" w:hAnsi="Times New Roman" w:cs="Times New Roman"/>
                <w:b/>
                <w:sz w:val="26"/>
                <w:szCs w:val="26"/>
              </w:rPr>
            </w:pPr>
            <w:r w:rsidRPr="00861BEA">
              <w:rPr>
                <w:rFonts w:ascii="Times New Roman" w:hAnsi="Times New Roman" w:cs="Times New Roman"/>
                <w:b/>
                <w:sz w:val="26"/>
                <w:szCs w:val="26"/>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0019E1" w:rsidRPr="00861BEA" w:rsidRDefault="000019E1" w:rsidP="002D50BC">
            <w:pPr>
              <w:ind w:firstLine="459"/>
              <w:jc w:val="center"/>
              <w:rPr>
                <w:rFonts w:ascii="Times New Roman" w:hAnsi="Times New Roman" w:cs="Times New Roman"/>
                <w:b/>
                <w:sz w:val="26"/>
                <w:szCs w:val="26"/>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imes New Roman" w:hAnsi="Times New Roman" w:cs="Times New Roman"/>
                <w:b/>
                <w:sz w:val="26"/>
                <w:szCs w:val="26"/>
              </w:rPr>
              <w:t>24</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25</w:t>
            </w:r>
          </w:p>
        </w:tc>
        <w:tc>
          <w:tcPr>
            <w:tcW w:w="8646" w:type="dxa"/>
          </w:tcPr>
          <w:p w:rsidR="00D3369E"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b/>
                <w:sz w:val="26"/>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2D50BC" w:rsidRDefault="000116B9" w:rsidP="0030278A">
            <w:pPr>
              <w:autoSpaceDE w:val="0"/>
              <w:autoSpaceDN w:val="0"/>
              <w:adjustRightInd w:val="0"/>
              <w:ind w:firstLine="459"/>
              <w:jc w:val="both"/>
              <w:rPr>
                <w:rFonts w:ascii="Times New Roman" w:hAnsi="Times New Roman" w:cs="Times New Roman"/>
                <w:sz w:val="26"/>
                <w:szCs w:val="26"/>
              </w:rPr>
            </w:pPr>
            <w:r w:rsidRPr="002D50BC">
              <w:rPr>
                <w:rFonts w:ascii="Times New Roman" w:hAnsi="Times New Roman" w:cs="Times New Roman"/>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2D50BC">
              <w:rPr>
                <w:rFonts w:ascii="Times New Roman" w:hAnsi="Times New Roman" w:cs="Times New Roman"/>
                <w:sz w:val="26"/>
                <w:szCs w:val="26"/>
              </w:rPr>
              <w:t>Жалобы на решения и действия (бездействие) работника МФЦ подаются руководителю МФЦ.</w:t>
            </w:r>
            <w:r w:rsidRPr="00861BEA">
              <w:rPr>
                <w:rFonts w:ascii="Times New Roman" w:hAnsi="Times New Roman" w:cs="Times New Roman"/>
                <w:sz w:val="26"/>
                <w:szCs w:val="26"/>
              </w:rPr>
              <w:t xml:space="preserve">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w:t>
            </w:r>
            <w:proofErr w:type="gramStart"/>
            <w:r w:rsidRPr="00861BEA">
              <w:rPr>
                <w:rFonts w:ascii="Times New Roman" w:hAnsi="Times New Roman" w:cs="Times New Roman"/>
                <w:sz w:val="26"/>
                <w:szCs w:val="26"/>
              </w:rPr>
              <w:t>,</w:t>
            </w:r>
            <w:proofErr w:type="gramEnd"/>
            <w:r w:rsidRPr="00861BEA">
              <w:rPr>
                <w:rFonts w:ascii="Times New Roman" w:hAnsi="Times New Roman" w:cs="Times New Roman"/>
                <w:sz w:val="26"/>
                <w:szCs w:val="26"/>
              </w:rPr>
              <w:t xml:space="preserve"> если рассмотрение поданной заявителем жалобы не входит в </w:t>
            </w:r>
            <w:r w:rsidRPr="00861BEA">
              <w:rPr>
                <w:rFonts w:ascii="Times New Roman" w:hAnsi="Times New Roman" w:cs="Times New Roman"/>
                <w:sz w:val="26"/>
                <w:szCs w:val="26"/>
              </w:rPr>
              <w:lastRenderedPageBreak/>
              <w:t xml:space="preserve">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3369E"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26</w:t>
            </w:r>
          </w:p>
        </w:tc>
        <w:tc>
          <w:tcPr>
            <w:tcW w:w="8646" w:type="dxa"/>
          </w:tcPr>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Информирование о порядке подачи и рассмотрения жалобы осуществляется: </w:t>
            </w:r>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 личном обращении заявителя непосредственно в Администрацию;</w:t>
            </w:r>
          </w:p>
          <w:p w:rsidR="00D3369E" w:rsidRPr="00861BEA" w:rsidRDefault="00D3369E"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25" w:history="1">
              <w:r w:rsidR="006F7EF6" w:rsidRPr="00830930">
                <w:rPr>
                  <w:rStyle w:val="af3"/>
                  <w:rFonts w:ascii="Times New Roman" w:hAnsi="Times New Roman" w:cs="Times New Roman"/>
                  <w:sz w:val="26"/>
                  <w:szCs w:val="26"/>
                </w:rPr>
                <w:t>www.mfc-25.ru</w:t>
              </w:r>
            </w:hyperlink>
            <w:r w:rsidR="006F7EF6">
              <w:rPr>
                <w:rFonts w:ascii="Times New Roman" w:hAnsi="Times New Roman" w:cs="Times New Roman"/>
                <w:sz w:val="26"/>
                <w:szCs w:val="26"/>
              </w:rPr>
              <w:t xml:space="preserve"> </w:t>
            </w:r>
            <w:r w:rsidRPr="00861BEA">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 использованием средств телефонной, почтовой связи;</w:t>
            </w:r>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на официальном сайте Администрации;</w:t>
            </w:r>
          </w:p>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 использованием Единого портала и (или) Регионального портала.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27</w:t>
            </w:r>
          </w:p>
        </w:tc>
        <w:tc>
          <w:tcPr>
            <w:tcW w:w="8646" w:type="dxa"/>
          </w:tcPr>
          <w:p w:rsidR="00D3369E" w:rsidRPr="00861BEA" w:rsidRDefault="00D3369E" w:rsidP="006F7EF6">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28</w:t>
            </w: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Информация, указанная в данном разделе, размещена на Едином портале и (или) Региональном портале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heme="minorHAnsi" w:hAnsi="Times New Roman" w:cs="Times New Roman"/>
                <w:b/>
                <w:sz w:val="26"/>
                <w:szCs w:val="26"/>
                <w:lang w:eastAsia="en-US"/>
              </w:rPr>
              <w:t>29</w:t>
            </w: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eastAsiaTheme="minorHAnsi" w:hAnsi="Times New Roman" w:cs="Times New Roman"/>
                <w:b/>
                <w:sz w:val="26"/>
                <w:szCs w:val="26"/>
                <w:lang w:eastAsia="en-US"/>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eastAsiaTheme="minorHAnsi" w:hAnsi="Times New Roman" w:cs="Times New Roman"/>
                <w:sz w:val="26"/>
                <w:szCs w:val="26"/>
                <w:lang w:eastAsia="en-US"/>
              </w:rPr>
              <w:t xml:space="preserve">Заявитель вправе оспорить </w:t>
            </w:r>
            <w:proofErr w:type="gramStart"/>
            <w:r w:rsidRPr="00861BEA">
              <w:rPr>
                <w:rFonts w:ascii="Times New Roman" w:eastAsiaTheme="minorHAnsi" w:hAnsi="Times New Roman" w:cs="Times New Roman"/>
                <w:sz w:val="26"/>
                <w:szCs w:val="26"/>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861BEA">
              <w:rPr>
                <w:rFonts w:ascii="Times New Roman" w:eastAsiaTheme="minorHAnsi" w:hAnsi="Times New Roman" w:cs="Times New Roman"/>
                <w:sz w:val="26"/>
                <w:szCs w:val="26"/>
                <w:lang w:eastAsia="en-US"/>
              </w:rPr>
              <w:t>.</w:t>
            </w:r>
          </w:p>
        </w:tc>
      </w:tr>
    </w:tbl>
    <w:p w:rsidR="006F7EF6" w:rsidRDefault="006F7EF6"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2636CE" w:rsidRPr="006F7EF6" w:rsidRDefault="002636CE" w:rsidP="002636CE">
      <w:pPr>
        <w:spacing w:after="0" w:line="240" w:lineRule="auto"/>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от 29 декабря 2004 года № 190-ФЗ «Градостроительный кодекс Российской Федерации»;</w:t>
      </w:r>
    </w:p>
    <w:p w:rsidR="002636CE" w:rsidRPr="006F7EF6" w:rsidRDefault="006F7EF6" w:rsidP="002636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29 </w:t>
      </w:r>
      <w:r w:rsidR="002636CE" w:rsidRPr="006F7EF6">
        <w:rPr>
          <w:rFonts w:ascii="Times New Roman" w:eastAsia="Times New Roman" w:hAnsi="Times New Roman" w:cs="Times New Roman"/>
          <w:sz w:val="24"/>
          <w:szCs w:val="24"/>
        </w:rPr>
        <w:t>декабря 2004 года № 191-ФЗ «О введении в действие Градостроительного кодекса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06.10.2003 № 131-ФЗ «</w:t>
      </w:r>
      <w:r w:rsidRPr="006F7EF6">
        <w:rPr>
          <w:rFonts w:ascii="Times New Roman" w:hAnsi="Times New Roman" w:cs="Times New Roman"/>
          <w:sz w:val="24"/>
          <w:szCs w:val="24"/>
        </w:rPr>
        <w:t>Об общих принципах организации местного самоуправления в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hAnsi="Times New Roman" w:cs="Times New Roman"/>
          <w:sz w:val="24"/>
          <w:szCs w:val="24"/>
        </w:rPr>
        <w:t>-</w:t>
      </w:r>
      <w:r w:rsidRPr="006F7EF6">
        <w:rPr>
          <w:rFonts w:ascii="Times New Roman" w:eastAsia="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от 13 ноября 1994 года № 51-ФЗ «Гражданский кодекс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eastAsia="Times New Roman" w:hAnsi="Times New Roman" w:cs="Times New Roman"/>
          <w:sz w:val="24"/>
          <w:szCs w:val="24"/>
        </w:rPr>
        <w:t>-</w:t>
      </w:r>
      <w:r w:rsidRPr="006F7EF6">
        <w:rPr>
          <w:rFonts w:ascii="Times New Roman" w:hAnsi="Times New Roman" w:cs="Times New Roman"/>
          <w:sz w:val="24"/>
          <w:szCs w:val="24"/>
        </w:rPr>
        <w:t>Федеральный закон от 25 октября 2001 года № 136-ФЗ «</w:t>
      </w:r>
      <w:r w:rsidRPr="006F7EF6">
        <w:rPr>
          <w:rFonts w:ascii="Times New Roman" w:hAnsi="Times New Roman" w:cs="Times New Roman"/>
          <w:color w:val="000000" w:themeColor="text1"/>
          <w:sz w:val="24"/>
          <w:szCs w:val="24"/>
        </w:rPr>
        <w:t xml:space="preserve">Земельный </w:t>
      </w:r>
      <w:hyperlink r:id="rId26" w:history="1">
        <w:r w:rsidRPr="000019E1">
          <w:rPr>
            <w:rStyle w:val="af3"/>
            <w:rFonts w:ascii="Times New Roman" w:hAnsi="Times New Roman" w:cs="Times New Roman"/>
            <w:color w:val="000000" w:themeColor="text1"/>
            <w:sz w:val="24"/>
            <w:szCs w:val="24"/>
            <w:u w:val="none"/>
          </w:rPr>
          <w:t>кодекс</w:t>
        </w:r>
      </w:hyperlink>
      <w:r w:rsidRPr="006F7EF6">
        <w:rPr>
          <w:rFonts w:ascii="Times New Roman" w:hAnsi="Times New Roman" w:cs="Times New Roman"/>
          <w:color w:val="000000" w:themeColor="text1"/>
          <w:sz w:val="24"/>
          <w:szCs w:val="24"/>
        </w:rPr>
        <w:t xml:space="preserve"> Российской </w:t>
      </w:r>
      <w:r w:rsidRPr="006F7EF6">
        <w:rPr>
          <w:rFonts w:ascii="Times New Roman" w:hAnsi="Times New Roman" w:cs="Times New Roman"/>
          <w:sz w:val="24"/>
          <w:szCs w:val="24"/>
        </w:rPr>
        <w:t>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6 апреля 2011 года № 63-ФЗ «Об электронной подписи»;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6F7EF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F7EF6">
        <w:rPr>
          <w:rFonts w:ascii="Times New Roman" w:hAnsi="Times New Roman" w:cs="Times New Roman"/>
          <w:sz w:val="24"/>
          <w:szCs w:val="24"/>
        </w:rPr>
        <w:t xml:space="preserve">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 xml:space="preserve">-Постановление Правительства </w:t>
      </w:r>
      <w:r w:rsidR="000019E1">
        <w:rPr>
          <w:rFonts w:ascii="Times New Roman" w:hAnsi="Times New Roman" w:cs="Times New Roman"/>
          <w:sz w:val="24"/>
          <w:szCs w:val="24"/>
        </w:rPr>
        <w:t xml:space="preserve">РФ </w:t>
      </w:r>
      <w:r w:rsidRPr="006F7EF6">
        <w:rPr>
          <w:rFonts w:ascii="Times New Roman" w:hAnsi="Times New Roman" w:cs="Times New Roman"/>
          <w:sz w:val="24"/>
          <w:szCs w:val="24"/>
        </w:rPr>
        <w:t>от 16</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мая 2011 года</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№373</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1044DE">
          <w:headerReference w:type="default" r:id="rId27"/>
          <w:headerReference w:type="first" r:id="rId28"/>
          <w:pgSz w:w="11906" w:h="16838" w:code="9"/>
          <w:pgMar w:top="567" w:right="709" w:bottom="1134" w:left="1418" w:header="709" w:footer="709" w:gutter="0"/>
          <w:cols w:space="708"/>
          <w:titlePg/>
          <w:docGrid w:linePitch="360"/>
        </w:sectPr>
      </w:pPr>
    </w:p>
    <w:p w:rsidR="00641752" w:rsidRPr="000B6A29" w:rsidRDefault="00CD014E" w:rsidP="00233C05">
      <w:pPr>
        <w:ind w:left="7080"/>
        <w:jc w:val="right"/>
        <w:rPr>
          <w:rFonts w:ascii="Times New Roman" w:hAnsi="Times New Roman" w:cs="Times New Roman"/>
          <w:sz w:val="26"/>
          <w:szCs w:val="26"/>
        </w:rPr>
      </w:pPr>
      <w:r w:rsidRPr="000B6A29">
        <w:rPr>
          <w:rFonts w:ascii="Times New Roman" w:hAnsi="Times New Roman" w:cs="Times New Roman"/>
          <w:sz w:val="26"/>
          <w:szCs w:val="26"/>
        </w:rPr>
        <w:lastRenderedPageBreak/>
        <w:t xml:space="preserve">Приложение </w:t>
      </w:r>
      <w:r w:rsidR="009C2422" w:rsidRPr="000B6A29">
        <w:rPr>
          <w:rFonts w:ascii="Times New Roman" w:hAnsi="Times New Roman" w:cs="Times New Roman"/>
          <w:sz w:val="26"/>
          <w:szCs w:val="26"/>
        </w:rPr>
        <w:t>№</w:t>
      </w:r>
      <w:bookmarkStart w:id="9" w:name="P270"/>
      <w:bookmarkEnd w:id="9"/>
      <w:r w:rsidR="00736F8A" w:rsidRPr="000B6A29">
        <w:rPr>
          <w:rFonts w:ascii="Times New Roman" w:hAnsi="Times New Roman" w:cs="Times New Roman"/>
          <w:sz w:val="26"/>
          <w:szCs w:val="26"/>
        </w:rPr>
        <w:t>2</w:t>
      </w:r>
    </w:p>
    <w:p w:rsidR="000019E1" w:rsidRDefault="009C2422" w:rsidP="009C2422">
      <w:pPr>
        <w:tabs>
          <w:tab w:val="num" w:pos="432"/>
        </w:tabs>
        <w:spacing w:after="0"/>
        <w:ind w:left="1066" w:hanging="357"/>
        <w:jc w:val="center"/>
        <w:outlineLvl w:val="0"/>
        <w:rPr>
          <w:rFonts w:ascii="Times New Roman" w:hAnsi="Times New Roman" w:cs="Times New Roman"/>
          <w:b/>
          <w:sz w:val="26"/>
          <w:szCs w:val="26"/>
          <w:lang w:eastAsia="ar-SA"/>
        </w:rPr>
      </w:pPr>
      <w:r w:rsidRPr="000B6A29">
        <w:rPr>
          <w:rFonts w:ascii="Times New Roman" w:hAnsi="Times New Roman" w:cs="Times New Roman"/>
          <w:b/>
          <w:sz w:val="26"/>
          <w:szCs w:val="26"/>
          <w:lang w:eastAsia="ar-SA"/>
        </w:rPr>
        <w:t xml:space="preserve">Справочная информация </w:t>
      </w:r>
    </w:p>
    <w:p w:rsidR="009C2422" w:rsidRPr="000B6A29" w:rsidRDefault="009C2422" w:rsidP="009C2422">
      <w:pPr>
        <w:tabs>
          <w:tab w:val="num" w:pos="432"/>
        </w:tabs>
        <w:spacing w:after="0"/>
        <w:ind w:left="1066" w:hanging="357"/>
        <w:jc w:val="center"/>
        <w:outlineLvl w:val="0"/>
        <w:rPr>
          <w:rFonts w:ascii="Times New Roman" w:hAnsi="Times New Roman" w:cs="Times New Roman"/>
          <w:b/>
          <w:sz w:val="26"/>
          <w:szCs w:val="26"/>
          <w:lang w:eastAsia="ar-SA"/>
        </w:rPr>
      </w:pPr>
      <w:r w:rsidRPr="000B6A29">
        <w:rPr>
          <w:rFonts w:ascii="Times New Roman" w:hAnsi="Times New Roman" w:cs="Times New Roman"/>
          <w:b/>
          <w:sz w:val="26"/>
          <w:szCs w:val="26"/>
          <w:lang w:eastAsia="ar-SA"/>
        </w:rPr>
        <w:t>о мест</w:t>
      </w:r>
      <w:r w:rsidR="000019E1">
        <w:rPr>
          <w:rFonts w:ascii="Times New Roman" w:hAnsi="Times New Roman" w:cs="Times New Roman"/>
          <w:b/>
          <w:sz w:val="26"/>
          <w:szCs w:val="26"/>
          <w:lang w:eastAsia="ar-SA"/>
        </w:rPr>
        <w:t>о</w:t>
      </w:r>
      <w:r w:rsidRPr="000B6A29">
        <w:rPr>
          <w:rFonts w:ascii="Times New Roman" w:hAnsi="Times New Roman" w:cs="Times New Roman"/>
          <w:b/>
          <w:sz w:val="26"/>
          <w:szCs w:val="26"/>
          <w:lang w:eastAsia="ar-SA"/>
        </w:rPr>
        <w:t>нахождени</w:t>
      </w:r>
      <w:r w:rsidR="000019E1">
        <w:rPr>
          <w:rFonts w:ascii="Times New Roman" w:hAnsi="Times New Roman" w:cs="Times New Roman"/>
          <w:b/>
          <w:sz w:val="26"/>
          <w:szCs w:val="26"/>
          <w:lang w:eastAsia="ar-SA"/>
        </w:rPr>
        <w:t>и</w:t>
      </w:r>
      <w:r w:rsidRPr="000B6A29">
        <w:rPr>
          <w:rFonts w:ascii="Times New Roman" w:hAnsi="Times New Roman" w:cs="Times New Roman"/>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C2422" w:rsidRPr="00CC65B1" w:rsidRDefault="009C2422" w:rsidP="009C2422">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0B6A29" w:rsidRPr="00DC4EA3" w:rsidTr="00556E37">
        <w:trPr>
          <w:gridAfter w:val="1"/>
          <w:wAfter w:w="142" w:type="dxa"/>
        </w:trPr>
        <w:tc>
          <w:tcPr>
            <w:tcW w:w="417" w:type="dxa"/>
            <w:gridSpan w:val="2"/>
          </w:tcPr>
          <w:p w:rsidR="000B6A29" w:rsidRPr="00DC4EA3" w:rsidRDefault="000B6A29" w:rsidP="00556E3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0B6A29" w:rsidRPr="00DC4EA3" w:rsidRDefault="000B6A29" w:rsidP="00450BEA">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городского округа </w:t>
            </w:r>
            <w:proofErr w:type="spellStart"/>
            <w:proofErr w:type="gramStart"/>
            <w:r>
              <w:rPr>
                <w:rFonts w:ascii="Times New Roman" w:eastAsia="Times New Roman" w:hAnsi="Times New Roman" w:cs="Times New Roman"/>
                <w:sz w:val="26"/>
                <w:szCs w:val="26"/>
              </w:rPr>
              <w:t>Спасск-Дальний</w:t>
            </w:r>
            <w:proofErr w:type="spellEnd"/>
            <w:proofErr w:type="gramEnd"/>
            <w:r>
              <w:rPr>
                <w:rFonts w:ascii="Times New Roman" w:eastAsia="Times New Roman" w:hAnsi="Times New Roman" w:cs="Times New Roman"/>
                <w:sz w:val="26"/>
                <w:szCs w:val="26"/>
              </w:rPr>
              <w:t xml:space="preserve"> в лице </w:t>
            </w:r>
            <w:r w:rsidR="00450BEA">
              <w:rPr>
                <w:rFonts w:ascii="Times New Roman" w:eastAsia="Times New Roman" w:hAnsi="Times New Roman" w:cs="Times New Roman"/>
                <w:sz w:val="26"/>
                <w:szCs w:val="26"/>
              </w:rPr>
              <w:t>управления</w:t>
            </w:r>
            <w:r>
              <w:rPr>
                <w:rFonts w:ascii="Times New Roman" w:eastAsia="Times New Roman" w:hAnsi="Times New Roman" w:cs="Times New Roman"/>
                <w:sz w:val="26"/>
                <w:szCs w:val="26"/>
              </w:rPr>
              <w:t xml:space="preserve"> градостроительства</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г. </w:t>
            </w:r>
            <w:proofErr w:type="spellStart"/>
            <w:proofErr w:type="gramStart"/>
            <w:r w:rsidRPr="00B629C8">
              <w:rPr>
                <w:rFonts w:ascii="Times New Roman" w:hAnsi="Times New Roman" w:cs="Times New Roman"/>
                <w:sz w:val="26"/>
                <w:szCs w:val="26"/>
              </w:rPr>
              <w:t>Спасск-Дальний</w:t>
            </w:r>
            <w:proofErr w:type="spellEnd"/>
            <w:proofErr w:type="gramEnd"/>
            <w:r w:rsidRPr="00B629C8">
              <w:rPr>
                <w:rFonts w:ascii="Times New Roman" w:hAnsi="Times New Roman" w:cs="Times New Roman"/>
                <w:sz w:val="26"/>
                <w:szCs w:val="26"/>
              </w:rPr>
              <w:t>,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0B6A29" w:rsidRPr="00DC4EA3" w:rsidRDefault="000B6A29" w:rsidP="00450BE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с 9-00 до 1</w:t>
            </w:r>
            <w:r w:rsidR="00450BEA">
              <w:rPr>
                <w:rFonts w:ascii="Times New Roman" w:hAnsi="Times New Roman" w:cs="Times New Roman"/>
                <w:sz w:val="26"/>
                <w:szCs w:val="26"/>
              </w:rPr>
              <w:t>8</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0B6A29" w:rsidRPr="008011A2" w:rsidRDefault="000B6A29" w:rsidP="00556E3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0B6A29" w:rsidRPr="008011A2" w:rsidRDefault="000B6A29" w:rsidP="00450BE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450BEA">
              <w:rPr>
                <w:rFonts w:ascii="Times New Roman" w:hAnsi="Times New Roman" w:cs="Times New Roman"/>
                <w:sz w:val="26"/>
                <w:szCs w:val="26"/>
              </w:rPr>
              <w:t>7</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0B6A29" w:rsidRPr="008011A2"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902F81" w:rsidRDefault="000B6A29" w:rsidP="00556E37">
            <w:pPr>
              <w:widowControl w:val="0"/>
              <w:autoSpaceDE w:val="0"/>
              <w:autoSpaceDN w:val="0"/>
              <w:adjustRightInd w:val="0"/>
              <w:spacing w:line="360" w:lineRule="auto"/>
              <w:rPr>
                <w:rFonts w:ascii="Times New Roman" w:eastAsia="Times New Roman" w:hAnsi="Times New Roman" w:cs="Times New Roman"/>
                <w:sz w:val="16"/>
                <w:szCs w:val="1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0B6A29"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450BEA">
              <w:rPr>
                <w:rFonts w:ascii="Times New Roman" w:hAnsi="Times New Roman" w:cs="Times New Roman"/>
                <w:sz w:val="26"/>
                <w:szCs w:val="26"/>
                <w:u w:val="single"/>
              </w:rPr>
              <w:t>7</w:t>
            </w:r>
            <w:r w:rsidRPr="005A53B6">
              <w:rPr>
                <w:rFonts w:ascii="Times New Roman" w:hAnsi="Times New Roman" w:cs="Times New Roman"/>
                <w:sz w:val="26"/>
                <w:szCs w:val="26"/>
                <w:u w:val="single"/>
              </w:rPr>
              <w:t>-00, перерыв с 13-00 до 14-00 часов</w:t>
            </w:r>
          </w:p>
          <w:p w:rsidR="000B6A29" w:rsidRPr="00D2465F"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Default="000B6A29" w:rsidP="00556E37">
            <w:pPr>
              <w:pStyle w:val="af6"/>
              <w:rPr>
                <w:rFonts w:ascii="Times New Roman" w:hAnsi="Times New Roman" w:cs="Times New Roman"/>
                <w:sz w:val="26"/>
                <w:szCs w:val="26"/>
              </w:rPr>
            </w:pPr>
            <w:r w:rsidRPr="00D2465F">
              <w:rPr>
                <w:sz w:val="26"/>
                <w:szCs w:val="26"/>
              </w:rPr>
              <w:t xml:space="preserve">                                            </w:t>
            </w:r>
            <w:hyperlink r:id="rId29"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0B6A29" w:rsidRPr="00902F81" w:rsidRDefault="000B6A29" w:rsidP="00556E37">
            <w:pPr>
              <w:pStyle w:val="af6"/>
              <w:rPr>
                <w:rFonts w:ascii="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902F81"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30"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r>
      <w:tr w:rsidR="000B6A29" w:rsidRPr="00DC4EA3" w:rsidTr="00556E37">
        <w:tc>
          <w:tcPr>
            <w:tcW w:w="391" w:type="dxa"/>
          </w:tcPr>
          <w:p w:rsidR="000B6A29" w:rsidRPr="00DC4EA3" w:rsidRDefault="000B6A29" w:rsidP="00556E3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DC4EA3" w:rsidRDefault="000B7017"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31" w:history="1">
              <w:r w:rsidR="000B6A29" w:rsidRPr="00B12F18">
                <w:rPr>
                  <w:rStyle w:val="af3"/>
                  <w:rFonts w:ascii="Times New Roman" w:eastAsia="Times New Roman" w:hAnsi="Times New Roman" w:cs="Times New Roman"/>
                  <w:sz w:val="26"/>
                  <w:szCs w:val="26"/>
                </w:rPr>
                <w:t>www.mfc-25.ru</w:t>
              </w:r>
            </w:hyperlink>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902F81" w:rsidRDefault="000B7017"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32" w:history="1">
              <w:r w:rsidR="000B6A29" w:rsidRPr="00B12F18">
                <w:rPr>
                  <w:rStyle w:val="af3"/>
                  <w:rFonts w:ascii="Times New Roman" w:eastAsia="Times New Roman" w:hAnsi="Times New Roman" w:cs="Times New Roman"/>
                  <w:sz w:val="26"/>
                  <w:szCs w:val="26"/>
                  <w:lang w:val="en-US"/>
                </w:rPr>
                <w:t>info@mfc-25.ru</w:t>
              </w:r>
            </w:hyperlink>
          </w:p>
        </w:tc>
      </w:tr>
    </w:tbl>
    <w:p w:rsidR="009C2422" w:rsidRPr="00CC65B1" w:rsidRDefault="009C2422" w:rsidP="009C2422">
      <w:pPr>
        <w:jc w:val="right"/>
        <w:rPr>
          <w:rFonts w:ascii="Times New Roman" w:hAnsi="Times New Roman" w:cs="Times New Roman"/>
          <w:sz w:val="24"/>
          <w:szCs w:val="24"/>
        </w:rPr>
      </w:pPr>
    </w:p>
    <w:p w:rsidR="009C2422" w:rsidRPr="00CC65B1" w:rsidRDefault="009C2422" w:rsidP="00233C05">
      <w:pPr>
        <w:ind w:left="7080"/>
        <w:jc w:val="right"/>
        <w:rPr>
          <w:rFonts w:ascii="Times New Roman" w:hAnsi="Times New Roman" w:cs="Times New Roman"/>
        </w:rPr>
        <w:sectPr w:rsidR="009C2422" w:rsidRPr="00CC65B1" w:rsidSect="00AB78BB">
          <w:headerReference w:type="default" r:id="rId33"/>
          <w:pgSz w:w="11906" w:h="16838" w:code="9"/>
          <w:pgMar w:top="554" w:right="991" w:bottom="851" w:left="1134" w:header="709" w:footer="709" w:gutter="0"/>
          <w:cols w:space="708"/>
          <w:titlePg/>
          <w:docGrid w:linePitch="360"/>
        </w:sectPr>
      </w:pPr>
    </w:p>
    <w:p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rsidR="009126AA" w:rsidRPr="00CC65B1" w:rsidRDefault="009126AA" w:rsidP="009126AA">
      <w:pPr>
        <w:pStyle w:val="ConsPlusNonformat"/>
        <w:ind w:left="5103"/>
        <w:jc w:val="both"/>
        <w:rPr>
          <w:u w:val="single"/>
        </w:rPr>
      </w:pPr>
      <w:r w:rsidRPr="00CC65B1">
        <w:t xml:space="preserve">В </w:t>
      </w:r>
      <w:r w:rsidRPr="00CC65B1">
        <w:rPr>
          <w:u w:val="single"/>
        </w:rPr>
        <w:t>Администрацию______________________</w:t>
      </w:r>
    </w:p>
    <w:p w:rsidR="009126AA" w:rsidRPr="00CC65B1" w:rsidRDefault="009126AA" w:rsidP="009126AA">
      <w:pPr>
        <w:pStyle w:val="ConsPlusNonformat"/>
        <w:ind w:left="5103"/>
      </w:pPr>
      <w:r w:rsidRPr="00CC65B1">
        <w:t>Заявитель:___________________________</w:t>
      </w:r>
    </w:p>
    <w:p w:rsidR="009126AA" w:rsidRPr="00CC65B1" w:rsidRDefault="009126AA" w:rsidP="009126AA">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9126AA" w:rsidRPr="00CC65B1" w:rsidRDefault="009126AA" w:rsidP="009126AA">
      <w:pPr>
        <w:pStyle w:val="ConsPlusNonformat"/>
        <w:ind w:left="5103"/>
      </w:pPr>
      <w:r w:rsidRPr="00CC65B1">
        <w:t>Реквизиты документа, удостоверяющего личность_____________________________</w:t>
      </w:r>
    </w:p>
    <w:p w:rsidR="009126AA" w:rsidRPr="00CC65B1" w:rsidRDefault="009126AA" w:rsidP="009126AA">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9126AA" w:rsidRPr="00CC65B1" w:rsidRDefault="009126AA" w:rsidP="009126AA">
      <w:pPr>
        <w:pStyle w:val="ConsPlusNonformat"/>
        <w:ind w:left="5103"/>
      </w:pPr>
      <w:r w:rsidRPr="00CC65B1">
        <w:t>адрес:_______________________________</w:t>
      </w:r>
    </w:p>
    <w:p w:rsidR="009126AA" w:rsidRPr="00CC65B1" w:rsidRDefault="009126AA" w:rsidP="009126AA">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126AA" w:rsidRPr="00CC65B1" w:rsidRDefault="009126AA" w:rsidP="009126AA">
      <w:pPr>
        <w:pStyle w:val="ConsPlusNonformat"/>
        <w:ind w:left="5103"/>
      </w:pPr>
      <w:r w:rsidRPr="00CC65B1">
        <w:t>телефон:_____________________________</w:t>
      </w:r>
    </w:p>
    <w:p w:rsidR="00233C05" w:rsidRPr="00CC65B1" w:rsidRDefault="00233C05" w:rsidP="00D15686">
      <w:pPr>
        <w:autoSpaceDE w:val="0"/>
        <w:autoSpaceDN w:val="0"/>
        <w:adjustRightInd w:val="0"/>
        <w:spacing w:after="0" w:line="240" w:lineRule="auto"/>
        <w:jc w:val="right"/>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jc w:val="right"/>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p>
    <w:p w:rsidR="00233C05" w:rsidRPr="00CC65B1" w:rsidRDefault="00663B0A"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w:t>
      </w:r>
      <w:r w:rsidR="00233C05" w:rsidRPr="00CC65B1">
        <w:rPr>
          <w:rFonts w:ascii="Courier New" w:hAnsi="Courier New" w:cs="Courier New"/>
          <w:sz w:val="20"/>
          <w:szCs w:val="20"/>
        </w:rPr>
        <w:t xml:space="preserve"> выдать разрешение на ввод объекта в эксплуатацию</w:t>
      </w:r>
    </w:p>
    <w:p w:rsidR="00233C05" w:rsidRPr="00CC65B1" w:rsidRDefault="00233C05" w:rsidP="00D15686">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w:t>
      </w:r>
      <w:r w:rsidR="00D15686" w:rsidRPr="00CC65B1">
        <w:rPr>
          <w:rFonts w:ascii="Courier New" w:hAnsi="Courier New" w:cs="Courier New"/>
          <w:sz w:val="20"/>
          <w:szCs w:val="20"/>
        </w:rPr>
        <w:t>_</w:t>
      </w:r>
      <w:r w:rsidRPr="00CC65B1">
        <w:rPr>
          <w:rFonts w:ascii="Courier New" w:hAnsi="Courier New" w:cs="Courier New"/>
          <w:sz w:val="20"/>
          <w:szCs w:val="20"/>
        </w:rPr>
        <w:t>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(субъект </w:t>
      </w:r>
      <w:r w:rsidR="007E34E8" w:rsidRPr="00CC65B1">
        <w:rPr>
          <w:rFonts w:ascii="Courier New" w:hAnsi="Courier New" w:cs="Courier New"/>
          <w:sz w:val="16"/>
          <w:szCs w:val="16"/>
        </w:rPr>
        <w:t>Российской Федерации</w:t>
      </w:r>
      <w:r w:rsidRPr="00CC65B1">
        <w:rPr>
          <w:rFonts w:ascii="Courier New" w:hAnsi="Courier New" w:cs="Courier New"/>
          <w:sz w:val="16"/>
          <w:szCs w:val="16"/>
        </w:rPr>
        <w:t>, город, район, улица, номер участка)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w:t>
      </w:r>
      <w:r w:rsidR="00D15686" w:rsidRPr="00CC65B1">
        <w:rPr>
          <w:rFonts w:ascii="Courier New" w:hAnsi="Courier New" w:cs="Courier New"/>
          <w:sz w:val="20"/>
          <w:szCs w:val="20"/>
        </w:rPr>
        <w:t>__</w:t>
      </w:r>
      <w:r w:rsidRPr="00CC65B1">
        <w:rPr>
          <w:rFonts w:ascii="Courier New" w:hAnsi="Courier New" w:cs="Courier New"/>
          <w:sz w:val="20"/>
          <w:szCs w:val="20"/>
        </w:rPr>
        <w:t>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(наименование документа)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w:t>
      </w:r>
      <w:r w:rsidR="00D15686" w:rsidRPr="00CC65B1">
        <w:rPr>
          <w:rFonts w:ascii="Courier New" w:hAnsi="Courier New" w:cs="Courier New"/>
          <w:sz w:val="20"/>
          <w:szCs w:val="20"/>
        </w:rPr>
        <w:t>_______</w:t>
      </w:r>
      <w:r w:rsidRPr="00CC65B1">
        <w:rPr>
          <w:rFonts w:ascii="Courier New" w:hAnsi="Courier New" w:cs="Courier New"/>
          <w:sz w:val="20"/>
          <w:szCs w:val="20"/>
        </w:rPr>
        <w:t>_______ от "_____" __________________ 20___ г. N___</w:t>
      </w:r>
      <w:r w:rsidR="00D15686" w:rsidRPr="00CC65B1">
        <w:rPr>
          <w:rFonts w:ascii="Courier New" w:hAnsi="Courier New" w:cs="Courier New"/>
          <w:sz w:val="20"/>
          <w:szCs w:val="20"/>
        </w:rPr>
        <w:t xml:space="preserve">_______ </w:t>
      </w:r>
      <w:r w:rsidRPr="00CC65B1">
        <w:rPr>
          <w:rFonts w:ascii="Courier New" w:hAnsi="Courier New" w:cs="Courier New"/>
          <w:sz w:val="20"/>
          <w:szCs w:val="20"/>
        </w:rPr>
        <w:t>Строительство (реконструкция) осуществлялись на основании _________________________________________________________________________________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(наименование документа, N, дата выдачи)</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w:t>
      </w:r>
      <w:r w:rsidR="00D15686" w:rsidRPr="00CC65B1">
        <w:rPr>
          <w:rFonts w:ascii="Courier New" w:hAnsi="Courier New" w:cs="Courier New"/>
          <w:sz w:val="20"/>
          <w:szCs w:val="20"/>
        </w:rPr>
        <w:t>_</w:t>
      </w:r>
      <w:r w:rsidRPr="00CC65B1">
        <w:rPr>
          <w:rFonts w:ascii="Courier New" w:hAnsi="Courier New" w:cs="Courier New"/>
          <w:sz w:val="20"/>
          <w:szCs w:val="20"/>
        </w:rPr>
        <w:t>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w:t>
      </w:r>
      <w:r w:rsidR="00D15686" w:rsidRPr="00CC65B1">
        <w:rPr>
          <w:rFonts w:ascii="Courier New" w:hAnsi="Courier New" w:cs="Courier New"/>
          <w:sz w:val="20"/>
          <w:szCs w:val="20"/>
        </w:rPr>
        <w:t>___</w:t>
      </w:r>
      <w:r w:rsidRPr="00CC65B1">
        <w:rPr>
          <w:rFonts w:ascii="Courier New" w:hAnsi="Courier New" w:cs="Courier New"/>
          <w:sz w:val="20"/>
          <w:szCs w:val="20"/>
        </w:rPr>
        <w:t>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w:t>
      </w:r>
      <w:r w:rsidR="00B54385" w:rsidRPr="00CC65B1">
        <w:rPr>
          <w:rFonts w:ascii="Courier New" w:hAnsi="Courier New" w:cs="Courier New"/>
          <w:sz w:val="16"/>
          <w:szCs w:val="16"/>
        </w:rPr>
        <w:t xml:space="preserve"> юридический и почтовый адреса,</w:t>
      </w:r>
      <w:proofErr w:type="gramEnd"/>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r w:rsidRPr="00CC65B1">
        <w:rPr>
          <w:rFonts w:ascii="Courier New" w:hAnsi="Courier New" w:cs="Courier New"/>
          <w:sz w:val="20"/>
          <w:szCs w:val="20"/>
        </w:rPr>
        <w:t>2. Право выполнения строительно-монтажных работ закреплено _________</w:t>
      </w:r>
      <w:r w:rsidR="0028139F" w:rsidRPr="00CC65B1">
        <w:rPr>
          <w:rFonts w:ascii="Courier New" w:hAnsi="Courier New" w:cs="Courier New"/>
          <w:sz w:val="20"/>
          <w:szCs w:val="20"/>
        </w:rPr>
        <w:t>____</w:t>
      </w:r>
      <w:r w:rsidRPr="00CC65B1">
        <w:rPr>
          <w:rFonts w:ascii="Courier New" w:hAnsi="Courier New" w:cs="Courier New"/>
          <w:sz w:val="20"/>
          <w:szCs w:val="20"/>
        </w:rPr>
        <w:t>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28139F" w:rsidRPr="00CC65B1">
        <w:rPr>
          <w:rFonts w:ascii="Courier New" w:hAnsi="Courier New" w:cs="Courier New"/>
          <w:sz w:val="20"/>
          <w:szCs w:val="20"/>
        </w:rPr>
        <w:t>_____________________</w:t>
      </w:r>
      <w:r w:rsidRPr="00CC65B1">
        <w:rPr>
          <w:rFonts w:ascii="Courier New" w:hAnsi="Courier New" w:cs="Courier New"/>
          <w:sz w:val="20"/>
          <w:szCs w:val="20"/>
        </w:rPr>
        <w:t>___________</w:t>
      </w:r>
    </w:p>
    <w:p w:rsidR="00B54385" w:rsidRPr="00CC65B1" w:rsidRDefault="00B54385" w:rsidP="00B54385">
      <w:pPr>
        <w:pStyle w:val="ConsPlusNonformat"/>
        <w:jc w:val="both"/>
      </w:pPr>
    </w:p>
    <w:p w:rsidR="00B54385" w:rsidRPr="00CC65B1" w:rsidRDefault="00B54385" w:rsidP="00B54385">
      <w:pPr>
        <w:pStyle w:val="ConsPlusNonformat"/>
        <w:jc w:val="both"/>
      </w:pPr>
      <w:r w:rsidRPr="00CC65B1">
        <w:t>Приложение:</w:t>
      </w:r>
    </w:p>
    <w:p w:rsidR="00B54385" w:rsidRPr="00CC65B1" w:rsidRDefault="00B54385" w:rsidP="00B54385">
      <w:pPr>
        <w:pStyle w:val="ConsPlusNonformat"/>
        <w:jc w:val="both"/>
      </w:pPr>
      <w:r w:rsidRPr="00CC65B1">
        <w:t>______________________</w:t>
      </w:r>
    </w:p>
    <w:p w:rsidR="00B54385" w:rsidRPr="00CC65B1" w:rsidRDefault="00B54385" w:rsidP="00B54385">
      <w:pPr>
        <w:pStyle w:val="ConsPlusNonformat"/>
        <w:jc w:val="both"/>
      </w:pPr>
      <w:r w:rsidRPr="00CC65B1">
        <w:t>______________________</w:t>
      </w:r>
    </w:p>
    <w:p w:rsidR="00B54385" w:rsidRPr="00CC65B1" w:rsidRDefault="00B54385" w:rsidP="00B54385">
      <w:pPr>
        <w:pStyle w:val="ConsPlusNonformat"/>
        <w:jc w:val="both"/>
      </w:pPr>
    </w:p>
    <w:p w:rsidR="00B54385" w:rsidRDefault="00B54385" w:rsidP="00B54385">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p w:rsidR="002636CE" w:rsidRPr="00CC65B1" w:rsidRDefault="002636CE" w:rsidP="00B5438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54385" w:rsidRPr="00CC65B1" w:rsidTr="00264FF1">
        <w:trPr>
          <w:trHeight w:val="273"/>
        </w:trPr>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выдать лично в Администрации</w:t>
            </w:r>
          </w:p>
        </w:tc>
      </w:tr>
      <w:tr w:rsidR="00B54385" w:rsidRPr="00CC65B1" w:rsidTr="00264FF1">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 xml:space="preserve">направить почтовой связью по </w:t>
            </w:r>
            <w:proofErr w:type="spellStart"/>
            <w:r w:rsidRPr="00CC65B1">
              <w:t>адресу:_____</w:t>
            </w:r>
            <w:r w:rsidR="002C61B8" w:rsidRPr="00CC65B1">
              <w:t>_______________________________</w:t>
            </w:r>
            <w:proofErr w:type="spellEnd"/>
            <w:r w:rsidR="002C61B8" w:rsidRPr="00CC65B1">
              <w:t>.</w:t>
            </w:r>
          </w:p>
          <w:p w:rsidR="002C61B8" w:rsidRPr="00CC65B1" w:rsidRDefault="002C61B8" w:rsidP="00264FF1">
            <w:pPr>
              <w:pStyle w:val="ConsPlusNonformat"/>
            </w:pPr>
          </w:p>
        </w:tc>
      </w:tr>
    </w:tbl>
    <w:p w:rsidR="00B54385" w:rsidRPr="00CC65B1" w:rsidRDefault="00B54385" w:rsidP="00B54385">
      <w:pPr>
        <w:pStyle w:val="ConsPlusNonformat"/>
        <w:jc w:val="both"/>
      </w:pPr>
      <w:r w:rsidRPr="00CC65B1">
        <w:t>_____________________________     _____________     _______________________</w:t>
      </w:r>
    </w:p>
    <w:p w:rsidR="00B54385" w:rsidRPr="00CC65B1" w:rsidRDefault="00B54385" w:rsidP="00B54385">
      <w:pPr>
        <w:pStyle w:val="ConsPlusNonformat"/>
        <w:jc w:val="both"/>
        <w:rPr>
          <w:sz w:val="16"/>
          <w:szCs w:val="16"/>
        </w:rPr>
      </w:pPr>
      <w:r w:rsidRPr="00CC65B1">
        <w:rPr>
          <w:sz w:val="16"/>
          <w:szCs w:val="16"/>
        </w:rPr>
        <w:t xml:space="preserve">       (должность)                           (подпись)              (Фамилия И.О.)</w:t>
      </w:r>
    </w:p>
    <w:p w:rsidR="00B54385" w:rsidRPr="00CC65B1" w:rsidRDefault="00B54385" w:rsidP="00B54385">
      <w:pPr>
        <w:pStyle w:val="ConsPlusNonformat"/>
        <w:jc w:val="both"/>
      </w:pPr>
      <w:r w:rsidRPr="00CC65B1">
        <w:t>М.П.</w:t>
      </w:r>
    </w:p>
    <w:p w:rsidR="00233C05" w:rsidRDefault="00B54385" w:rsidP="00CC65B1">
      <w:pPr>
        <w:pStyle w:val="ConsPlusNonformat"/>
        <w:jc w:val="both"/>
      </w:pPr>
      <w:r w:rsidRPr="00CC65B1">
        <w:t xml:space="preserve">                                               "___" _____________ 20___ г.</w:t>
      </w:r>
    </w:p>
    <w:p w:rsidR="002636CE" w:rsidRPr="00CC65B1" w:rsidRDefault="002636CE" w:rsidP="002636CE">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r>
        <w:rPr>
          <w:rFonts w:ascii="Times New Roman" w:hAnsi="Times New Roman" w:cs="Times New Roman"/>
          <w:sz w:val="24"/>
          <w:szCs w:val="24"/>
        </w:rPr>
        <w:t>.1</w:t>
      </w:r>
    </w:p>
    <w:p w:rsidR="002636CE" w:rsidRPr="00CC65B1" w:rsidRDefault="002636CE" w:rsidP="002636CE">
      <w:pPr>
        <w:pStyle w:val="ConsPlusNonformat"/>
        <w:ind w:left="5103"/>
        <w:jc w:val="both"/>
        <w:rPr>
          <w:u w:val="single"/>
        </w:rPr>
      </w:pPr>
      <w:r w:rsidRPr="00CC65B1">
        <w:t xml:space="preserve">В </w:t>
      </w:r>
      <w:r>
        <w:rPr>
          <w:u w:val="single"/>
        </w:rPr>
        <w:t>МФЦ__________</w:t>
      </w:r>
      <w:r w:rsidRPr="00CC65B1">
        <w:rPr>
          <w:u w:val="single"/>
        </w:rPr>
        <w:t>______________________</w:t>
      </w:r>
    </w:p>
    <w:p w:rsidR="002636CE" w:rsidRPr="00CC65B1" w:rsidRDefault="002636CE" w:rsidP="002636CE">
      <w:pPr>
        <w:pStyle w:val="ConsPlusNonformat"/>
        <w:ind w:left="5103"/>
      </w:pPr>
      <w:r w:rsidRPr="00CC65B1">
        <w:t>Заявитель:___________________________</w:t>
      </w:r>
    </w:p>
    <w:p w:rsidR="002636CE" w:rsidRPr="00CC65B1" w:rsidRDefault="002636CE" w:rsidP="002636CE">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36CE" w:rsidRPr="00CC65B1" w:rsidRDefault="002636CE" w:rsidP="002636CE">
      <w:pPr>
        <w:pStyle w:val="ConsPlusNonformat"/>
        <w:ind w:left="5103"/>
      </w:pPr>
      <w:r w:rsidRPr="00CC65B1">
        <w:t>Реквизиты документа, удостоверяющего личность_____________________________</w:t>
      </w:r>
    </w:p>
    <w:p w:rsidR="002636CE" w:rsidRPr="00CC65B1" w:rsidRDefault="002636CE" w:rsidP="002636CE">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2636CE" w:rsidRPr="00CC65B1" w:rsidRDefault="002636CE" w:rsidP="002636CE">
      <w:pPr>
        <w:pStyle w:val="ConsPlusNonformat"/>
        <w:ind w:left="5103"/>
      </w:pPr>
      <w:r w:rsidRPr="00CC65B1">
        <w:t>адрес:_______________________________</w:t>
      </w:r>
    </w:p>
    <w:p w:rsidR="002636CE" w:rsidRPr="00CC65B1" w:rsidRDefault="002636CE" w:rsidP="002636CE">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36CE" w:rsidRPr="00CC65B1" w:rsidRDefault="002636CE" w:rsidP="002636CE">
      <w:pPr>
        <w:pStyle w:val="ConsPlusNonformat"/>
        <w:ind w:left="5103"/>
      </w:pPr>
      <w:r w:rsidRPr="00CC65B1">
        <w:t>телефон:_____________________________</w:t>
      </w:r>
    </w:p>
    <w:p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(субъект Российской Федерации, город, район, улица, номер участка)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(наименование документа)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(наименование документа, N, дата выдачи)</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 юридический и почтовый адреса,</w:t>
      </w:r>
      <w:proofErr w:type="gramEnd"/>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rsidR="002636CE" w:rsidRDefault="002636CE" w:rsidP="002636CE">
      <w:pPr>
        <w:pStyle w:val="ConsPlusNonformat"/>
        <w:jc w:val="both"/>
      </w:pPr>
    </w:p>
    <w:p w:rsidR="002636CE" w:rsidRPr="00CC65B1" w:rsidRDefault="002636CE" w:rsidP="002636CE">
      <w:pPr>
        <w:pStyle w:val="ConsPlusNonformat"/>
        <w:jc w:val="both"/>
      </w:pPr>
      <w:r w:rsidRPr="00CC65B1">
        <w:t>Приложение*:</w:t>
      </w:r>
    </w:p>
    <w:p w:rsidR="002636CE" w:rsidRPr="00CC65B1" w:rsidRDefault="002636CE" w:rsidP="002636CE">
      <w:pPr>
        <w:pStyle w:val="ConsPlusNonformat"/>
        <w:jc w:val="both"/>
      </w:pPr>
      <w:r w:rsidRPr="00CC65B1">
        <w:t>______________________</w:t>
      </w:r>
    </w:p>
    <w:p w:rsidR="002636CE" w:rsidRPr="00CC65B1" w:rsidRDefault="002636CE" w:rsidP="002636CE">
      <w:pPr>
        <w:pStyle w:val="ConsPlusNonformat"/>
        <w:jc w:val="both"/>
      </w:pPr>
      <w:r w:rsidRPr="00CC65B1">
        <w:t>______________________</w:t>
      </w:r>
    </w:p>
    <w:p w:rsidR="002636CE" w:rsidRPr="00CC65B1" w:rsidRDefault="002636CE" w:rsidP="002636CE">
      <w:pPr>
        <w:pStyle w:val="ConsPlusNonformat"/>
        <w:jc w:val="both"/>
      </w:pPr>
      <w:r w:rsidRPr="00CC65B1">
        <w:t>______________________</w:t>
      </w:r>
    </w:p>
    <w:p w:rsidR="002636CE" w:rsidRPr="00CC65B1" w:rsidRDefault="002636CE" w:rsidP="002636CE">
      <w:pPr>
        <w:pStyle w:val="ConsPlusNonformat"/>
        <w:jc w:val="both"/>
      </w:pPr>
    </w:p>
    <w:p w:rsidR="002636CE" w:rsidRPr="00CC65B1" w:rsidRDefault="002636CE" w:rsidP="002636CE">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rsidR="002636CE" w:rsidRPr="00CC65B1" w:rsidRDefault="002636CE" w:rsidP="002636CE">
      <w:pPr>
        <w:pStyle w:val="ConsPlusNonformat"/>
        <w:jc w:val="both"/>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36CE" w:rsidRPr="00CC65B1" w:rsidTr="00B5157D">
        <w:trPr>
          <w:trHeight w:val="277"/>
        </w:trPr>
        <w:tc>
          <w:tcPr>
            <w:tcW w:w="454" w:type="dxa"/>
            <w:shd w:val="clear" w:color="auto" w:fill="auto"/>
          </w:tcPr>
          <w:p w:rsidR="002636CE" w:rsidRPr="00CC65B1" w:rsidRDefault="002636CE" w:rsidP="00B5157D">
            <w:pPr>
              <w:pStyle w:val="ConsPlusNonformat"/>
              <w:jc w:val="center"/>
            </w:pPr>
          </w:p>
        </w:tc>
        <w:tc>
          <w:tcPr>
            <w:tcW w:w="9293" w:type="dxa"/>
            <w:tcBorders>
              <w:top w:val="nil"/>
              <w:bottom w:val="nil"/>
              <w:right w:val="nil"/>
            </w:tcBorders>
            <w:shd w:val="clear" w:color="auto" w:fill="auto"/>
          </w:tcPr>
          <w:p w:rsidR="002636CE" w:rsidRPr="00CC65B1" w:rsidRDefault="002636CE" w:rsidP="00B5157D">
            <w:pPr>
              <w:pStyle w:val="ConsPlusNonformat"/>
            </w:pPr>
            <w:r w:rsidRPr="00CC65B1">
              <w:t>выдать лично в МФЦ;</w:t>
            </w:r>
          </w:p>
        </w:tc>
      </w:tr>
      <w:tr w:rsidR="002636CE" w:rsidRPr="00CC65B1" w:rsidTr="002636CE">
        <w:trPr>
          <w:trHeight w:val="237"/>
        </w:trPr>
        <w:tc>
          <w:tcPr>
            <w:tcW w:w="454" w:type="dxa"/>
            <w:shd w:val="clear" w:color="auto" w:fill="auto"/>
          </w:tcPr>
          <w:p w:rsidR="002636CE" w:rsidRPr="00CC65B1" w:rsidRDefault="002636CE" w:rsidP="00B5157D">
            <w:pPr>
              <w:pStyle w:val="ConsPlusNonformat"/>
              <w:jc w:val="center"/>
            </w:pPr>
          </w:p>
        </w:tc>
        <w:tc>
          <w:tcPr>
            <w:tcW w:w="9293" w:type="dxa"/>
            <w:tcBorders>
              <w:top w:val="nil"/>
              <w:bottom w:val="nil"/>
              <w:right w:val="nil"/>
            </w:tcBorders>
            <w:shd w:val="clear" w:color="auto" w:fill="auto"/>
          </w:tcPr>
          <w:p w:rsidR="002636CE" w:rsidRPr="00CC65B1" w:rsidRDefault="002636CE" w:rsidP="002636CE">
            <w:pPr>
              <w:pStyle w:val="ConsPlusNonformat"/>
            </w:pPr>
            <w:r w:rsidRPr="00CC65B1">
              <w:t xml:space="preserve">направить почтовой связью по </w:t>
            </w:r>
            <w:proofErr w:type="spellStart"/>
            <w:r w:rsidRPr="00CC65B1">
              <w:t>адресу:____________________________________</w:t>
            </w:r>
            <w:proofErr w:type="spellEnd"/>
            <w:r w:rsidRPr="00CC65B1">
              <w:t>.</w:t>
            </w:r>
          </w:p>
          <w:p w:rsidR="002636CE" w:rsidRPr="00CC65B1" w:rsidRDefault="002636CE" w:rsidP="00B5157D">
            <w:pPr>
              <w:pStyle w:val="ConsPlusNonformat"/>
            </w:pPr>
          </w:p>
        </w:tc>
      </w:tr>
    </w:tbl>
    <w:p w:rsidR="002636CE" w:rsidRPr="00CC65B1" w:rsidRDefault="002636CE" w:rsidP="002636CE">
      <w:pPr>
        <w:pStyle w:val="ConsPlusNonformat"/>
        <w:jc w:val="both"/>
      </w:pPr>
      <w:r w:rsidRPr="00CC65B1">
        <w:t>____________________________     _____________     _______________________</w:t>
      </w:r>
    </w:p>
    <w:p w:rsidR="002636CE" w:rsidRPr="00CC65B1" w:rsidRDefault="002636CE" w:rsidP="002636CE">
      <w:pPr>
        <w:pStyle w:val="ConsPlusNonformat"/>
        <w:jc w:val="both"/>
        <w:rPr>
          <w:sz w:val="16"/>
          <w:szCs w:val="16"/>
        </w:rPr>
      </w:pPr>
      <w:r w:rsidRPr="00CC65B1">
        <w:rPr>
          <w:sz w:val="16"/>
          <w:szCs w:val="16"/>
        </w:rPr>
        <w:t xml:space="preserve">       (должность)                           (подпись)              (Фамилия И.О.)</w:t>
      </w:r>
    </w:p>
    <w:p w:rsidR="002636CE" w:rsidRPr="00933441" w:rsidRDefault="002636CE" w:rsidP="002636CE">
      <w:pPr>
        <w:pStyle w:val="ConsPlusNonformat"/>
        <w:jc w:val="both"/>
        <w:rPr>
          <w:rFonts w:ascii="Times New Roman" w:hAnsi="Times New Roman" w:cs="Times New Roman"/>
          <w:sz w:val="24"/>
          <w:szCs w:val="24"/>
        </w:rPr>
      </w:pPr>
      <w:r w:rsidRPr="00CC65B1">
        <w:t>М.П.                                               "___" _____________ 20___ г.</w:t>
      </w:r>
    </w:p>
    <w:sectPr w:rsidR="002636CE" w:rsidRPr="00933441" w:rsidSect="00D15686">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9E1" w:rsidRDefault="000019E1">
      <w:pPr>
        <w:spacing w:after="0" w:line="240" w:lineRule="auto"/>
      </w:pPr>
      <w:r>
        <w:separator/>
      </w:r>
    </w:p>
  </w:endnote>
  <w:endnote w:type="continuationSeparator" w:id="1">
    <w:p w:rsidR="000019E1" w:rsidRDefault="0000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9E1" w:rsidRDefault="000019E1">
      <w:pPr>
        <w:spacing w:after="0" w:line="240" w:lineRule="auto"/>
      </w:pPr>
      <w:r>
        <w:separator/>
      </w:r>
    </w:p>
  </w:footnote>
  <w:footnote w:type="continuationSeparator" w:id="1">
    <w:p w:rsidR="000019E1" w:rsidRDefault="0000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8926"/>
      <w:docPartObj>
        <w:docPartGallery w:val="Page Numbers (Top of Page)"/>
        <w:docPartUnique/>
      </w:docPartObj>
    </w:sdtPr>
    <w:sdtContent>
      <w:p w:rsidR="000019E1" w:rsidRDefault="000B7017">
        <w:pPr>
          <w:pStyle w:val="a9"/>
          <w:jc w:val="center"/>
        </w:pPr>
        <w:fldSimple w:instr=" PAGE   \* MERGEFORMAT ">
          <w:r w:rsidR="001076FA">
            <w:rPr>
              <w:noProof/>
            </w:rPr>
            <w:t>2</w:t>
          </w:r>
        </w:fldSimple>
      </w:p>
    </w:sdtContent>
  </w:sdt>
  <w:p w:rsidR="000019E1" w:rsidRDefault="000019E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E1" w:rsidRDefault="000019E1">
    <w:pPr>
      <w:pStyle w:val="a9"/>
      <w:jc w:val="center"/>
    </w:pPr>
  </w:p>
  <w:p w:rsidR="000019E1" w:rsidRDefault="000019E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0019E1" w:rsidRDefault="000B7017">
        <w:pPr>
          <w:pStyle w:val="a9"/>
          <w:jc w:val="center"/>
        </w:pPr>
        <w:fldSimple w:instr="PAGE   \* MERGEFORMAT">
          <w:r w:rsidR="001076FA">
            <w:rPr>
              <w:noProof/>
            </w:rPr>
            <w:t>29</w:t>
          </w:r>
        </w:fldSimple>
      </w:p>
    </w:sdtContent>
  </w:sdt>
  <w:p w:rsidR="000019E1" w:rsidRDefault="000019E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2657D"/>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921A9048"/>
    <w:lvl w:ilvl="0" w:tplc="A0BA9F82">
      <w:start w:val="1"/>
      <w:numFmt w:val="russianLower"/>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8"/>
  </w:num>
  <w:num w:numId="8">
    <w:abstractNumId w:val="18"/>
  </w:num>
  <w:num w:numId="9">
    <w:abstractNumId w:val="17"/>
  </w:num>
  <w:num w:numId="10">
    <w:abstractNumId w:val="7"/>
  </w:num>
  <w:num w:numId="11">
    <w:abstractNumId w:val="14"/>
  </w:num>
  <w:num w:numId="12">
    <w:abstractNumId w:val="28"/>
  </w:num>
  <w:num w:numId="13">
    <w:abstractNumId w:val="15"/>
  </w:num>
  <w:num w:numId="14">
    <w:abstractNumId w:val="16"/>
  </w:num>
  <w:num w:numId="15">
    <w:abstractNumId w:val="9"/>
  </w:num>
  <w:num w:numId="16">
    <w:abstractNumId w:val="19"/>
  </w:num>
  <w:num w:numId="17">
    <w:abstractNumId w:val="0"/>
  </w:num>
  <w:num w:numId="18">
    <w:abstractNumId w:val="5"/>
  </w:num>
  <w:num w:numId="19">
    <w:abstractNumId w:val="4"/>
  </w:num>
  <w:num w:numId="20">
    <w:abstractNumId w:val="3"/>
  </w:num>
  <w:num w:numId="21">
    <w:abstractNumId w:val="22"/>
  </w:num>
  <w:num w:numId="22">
    <w:abstractNumId w:val="20"/>
  </w:num>
  <w:num w:numId="23">
    <w:abstractNumId w:val="23"/>
  </w:num>
  <w:num w:numId="24">
    <w:abstractNumId w:val="1"/>
  </w:num>
  <w:num w:numId="25">
    <w:abstractNumId w:val="6"/>
  </w:num>
  <w:num w:numId="26">
    <w:abstractNumId w:val="21"/>
  </w:num>
  <w:num w:numId="27">
    <w:abstractNumId w:val="2"/>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useFELayout/>
  </w:compat>
  <w:rsids>
    <w:rsidRoot w:val="00445665"/>
    <w:rsid w:val="000010B8"/>
    <w:rsid w:val="000019E1"/>
    <w:rsid w:val="00003E9F"/>
    <w:rsid w:val="00004BAF"/>
    <w:rsid w:val="0001028C"/>
    <w:rsid w:val="000116B9"/>
    <w:rsid w:val="0001531D"/>
    <w:rsid w:val="00015559"/>
    <w:rsid w:val="0001563B"/>
    <w:rsid w:val="000162A2"/>
    <w:rsid w:val="00020E8A"/>
    <w:rsid w:val="0002145E"/>
    <w:rsid w:val="000225CE"/>
    <w:rsid w:val="00022C87"/>
    <w:rsid w:val="000235C5"/>
    <w:rsid w:val="0002599A"/>
    <w:rsid w:val="00026EE9"/>
    <w:rsid w:val="0003040E"/>
    <w:rsid w:val="00030B1D"/>
    <w:rsid w:val="00033B98"/>
    <w:rsid w:val="00035584"/>
    <w:rsid w:val="00037427"/>
    <w:rsid w:val="00037A51"/>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6FD"/>
    <w:rsid w:val="0006760E"/>
    <w:rsid w:val="00067659"/>
    <w:rsid w:val="00067ADC"/>
    <w:rsid w:val="00075B34"/>
    <w:rsid w:val="0008126A"/>
    <w:rsid w:val="00081421"/>
    <w:rsid w:val="0008237E"/>
    <w:rsid w:val="00082A11"/>
    <w:rsid w:val="0008348D"/>
    <w:rsid w:val="00084AFC"/>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834"/>
    <w:rsid w:val="000A7F85"/>
    <w:rsid w:val="000B13B0"/>
    <w:rsid w:val="000B1EB8"/>
    <w:rsid w:val="000B2FDE"/>
    <w:rsid w:val="000B6A29"/>
    <w:rsid w:val="000B7017"/>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E7892"/>
    <w:rsid w:val="000F0815"/>
    <w:rsid w:val="000F1144"/>
    <w:rsid w:val="000F14DD"/>
    <w:rsid w:val="000F1B18"/>
    <w:rsid w:val="000F2255"/>
    <w:rsid w:val="000F2606"/>
    <w:rsid w:val="000F2958"/>
    <w:rsid w:val="000F428A"/>
    <w:rsid w:val="000F4371"/>
    <w:rsid w:val="000F53A7"/>
    <w:rsid w:val="00100127"/>
    <w:rsid w:val="00100258"/>
    <w:rsid w:val="0010069A"/>
    <w:rsid w:val="001007E5"/>
    <w:rsid w:val="00101406"/>
    <w:rsid w:val="00103CB7"/>
    <w:rsid w:val="001044DE"/>
    <w:rsid w:val="00104568"/>
    <w:rsid w:val="001058E2"/>
    <w:rsid w:val="00106F8B"/>
    <w:rsid w:val="001076FA"/>
    <w:rsid w:val="00113221"/>
    <w:rsid w:val="00117638"/>
    <w:rsid w:val="00117E96"/>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C31"/>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2391"/>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714EF"/>
    <w:rsid w:val="0028139F"/>
    <w:rsid w:val="00281B1D"/>
    <w:rsid w:val="00281FCC"/>
    <w:rsid w:val="00283D9D"/>
    <w:rsid w:val="00287313"/>
    <w:rsid w:val="00287ED7"/>
    <w:rsid w:val="00291BD6"/>
    <w:rsid w:val="00291BF9"/>
    <w:rsid w:val="00292BED"/>
    <w:rsid w:val="00295377"/>
    <w:rsid w:val="00296C75"/>
    <w:rsid w:val="0029705F"/>
    <w:rsid w:val="0029784D"/>
    <w:rsid w:val="002A35DB"/>
    <w:rsid w:val="002A772F"/>
    <w:rsid w:val="002B11DE"/>
    <w:rsid w:val="002B1542"/>
    <w:rsid w:val="002B297E"/>
    <w:rsid w:val="002B5A1C"/>
    <w:rsid w:val="002B634D"/>
    <w:rsid w:val="002B7547"/>
    <w:rsid w:val="002C2CC5"/>
    <w:rsid w:val="002C5C1B"/>
    <w:rsid w:val="002C5CBD"/>
    <w:rsid w:val="002C61B8"/>
    <w:rsid w:val="002C6B37"/>
    <w:rsid w:val="002C6BA9"/>
    <w:rsid w:val="002D1615"/>
    <w:rsid w:val="002D1F7A"/>
    <w:rsid w:val="002D39BD"/>
    <w:rsid w:val="002D50BC"/>
    <w:rsid w:val="002D72C6"/>
    <w:rsid w:val="002D73A9"/>
    <w:rsid w:val="002D79DC"/>
    <w:rsid w:val="002D7D07"/>
    <w:rsid w:val="002E0366"/>
    <w:rsid w:val="002E0CF6"/>
    <w:rsid w:val="002E2B95"/>
    <w:rsid w:val="002E3167"/>
    <w:rsid w:val="002E4724"/>
    <w:rsid w:val="002E6BEA"/>
    <w:rsid w:val="002F6EB4"/>
    <w:rsid w:val="002F71BE"/>
    <w:rsid w:val="00301506"/>
    <w:rsid w:val="00301AA8"/>
    <w:rsid w:val="00301CEC"/>
    <w:rsid w:val="0030278A"/>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4DDC"/>
    <w:rsid w:val="00375480"/>
    <w:rsid w:val="003806C3"/>
    <w:rsid w:val="00380F50"/>
    <w:rsid w:val="0038261E"/>
    <w:rsid w:val="003829F5"/>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6A2"/>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37ED"/>
    <w:rsid w:val="00425A78"/>
    <w:rsid w:val="004329A7"/>
    <w:rsid w:val="0043512D"/>
    <w:rsid w:val="00435A98"/>
    <w:rsid w:val="004371F2"/>
    <w:rsid w:val="00441A75"/>
    <w:rsid w:val="00441CA3"/>
    <w:rsid w:val="00445583"/>
    <w:rsid w:val="00445665"/>
    <w:rsid w:val="00445CA3"/>
    <w:rsid w:val="004463EB"/>
    <w:rsid w:val="0044731D"/>
    <w:rsid w:val="00450BEA"/>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3981"/>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AAD"/>
    <w:rsid w:val="00537E66"/>
    <w:rsid w:val="005415DC"/>
    <w:rsid w:val="005420F3"/>
    <w:rsid w:val="0054260B"/>
    <w:rsid w:val="0054341A"/>
    <w:rsid w:val="005455D9"/>
    <w:rsid w:val="005515ED"/>
    <w:rsid w:val="005531F6"/>
    <w:rsid w:val="00554072"/>
    <w:rsid w:val="00556E37"/>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637D"/>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220"/>
    <w:rsid w:val="006607FA"/>
    <w:rsid w:val="0066147E"/>
    <w:rsid w:val="00661EF3"/>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6F7EF6"/>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5632"/>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F43"/>
    <w:rsid w:val="00851846"/>
    <w:rsid w:val="00852E5B"/>
    <w:rsid w:val="0085393F"/>
    <w:rsid w:val="0085405E"/>
    <w:rsid w:val="0085445B"/>
    <w:rsid w:val="00854958"/>
    <w:rsid w:val="00857262"/>
    <w:rsid w:val="0085797B"/>
    <w:rsid w:val="00857E66"/>
    <w:rsid w:val="0086167C"/>
    <w:rsid w:val="00861BEA"/>
    <w:rsid w:val="00861D95"/>
    <w:rsid w:val="0086505C"/>
    <w:rsid w:val="00867102"/>
    <w:rsid w:val="00867B7B"/>
    <w:rsid w:val="0087166A"/>
    <w:rsid w:val="008727F4"/>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35D5"/>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9B3"/>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3BCF"/>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4B81"/>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157D"/>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19F9"/>
    <w:rsid w:val="00B93563"/>
    <w:rsid w:val="00B938E3"/>
    <w:rsid w:val="00B944F0"/>
    <w:rsid w:val="00B96E52"/>
    <w:rsid w:val="00BA0F07"/>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53F"/>
    <w:rsid w:val="00C54F95"/>
    <w:rsid w:val="00C568C0"/>
    <w:rsid w:val="00C60BF8"/>
    <w:rsid w:val="00C610FF"/>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0EAA"/>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1FAC"/>
    <w:rsid w:val="00D12FD2"/>
    <w:rsid w:val="00D13633"/>
    <w:rsid w:val="00D1501F"/>
    <w:rsid w:val="00D15686"/>
    <w:rsid w:val="00D16403"/>
    <w:rsid w:val="00D2228E"/>
    <w:rsid w:val="00D22530"/>
    <w:rsid w:val="00D2446E"/>
    <w:rsid w:val="00D26628"/>
    <w:rsid w:val="00D26C79"/>
    <w:rsid w:val="00D32221"/>
    <w:rsid w:val="00D32FB5"/>
    <w:rsid w:val="00D33550"/>
    <w:rsid w:val="00D3369E"/>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205"/>
    <w:rsid w:val="00D67767"/>
    <w:rsid w:val="00D72CC6"/>
    <w:rsid w:val="00D74D88"/>
    <w:rsid w:val="00D77E29"/>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76B9"/>
    <w:rsid w:val="00E17DD6"/>
    <w:rsid w:val="00E21D09"/>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143F"/>
    <w:rsid w:val="00EB2BDC"/>
    <w:rsid w:val="00EB37A7"/>
    <w:rsid w:val="00EB454B"/>
    <w:rsid w:val="00EB722B"/>
    <w:rsid w:val="00EC01B0"/>
    <w:rsid w:val="00EC0CA6"/>
    <w:rsid w:val="00EC240D"/>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4350"/>
    <w:rsid w:val="00EF5C55"/>
    <w:rsid w:val="00EF621E"/>
    <w:rsid w:val="00EF66FA"/>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5FF"/>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979"/>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34"/>
  </w:style>
  <w:style w:type="paragraph" w:styleId="3">
    <w:name w:val="heading 3"/>
    <w:basedOn w:val="a"/>
    <w:next w:val="a"/>
    <w:link w:val="30"/>
    <w:qFormat/>
    <w:rsid w:val="00FF6979"/>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30">
    <w:name w:val="Заголовок 3 Знак"/>
    <w:basedOn w:val="a0"/>
    <w:link w:val="3"/>
    <w:rsid w:val="00FF6979"/>
    <w:rPr>
      <w:rFonts w:ascii="Times New Roman" w:eastAsia="Times New Roman" w:hAnsi="Times New Roman" w:cs="Times New Roman"/>
      <w:b/>
      <w:spacing w:val="20"/>
      <w:sz w:val="32"/>
      <w:szCs w:val="20"/>
    </w:rPr>
  </w:style>
  <w:style w:type="character" w:customStyle="1" w:styleId="FontStyle12">
    <w:name w:val="Font Style12"/>
    <w:basedOn w:val="a0"/>
    <w:rsid w:val="00FF6979"/>
    <w:rPr>
      <w:rFonts w:ascii="Times New Roman" w:hAnsi="Times New Roman" w:cs="Times New Roman" w:hint="default"/>
      <w:b/>
      <w:bCs/>
      <w:spacing w:val="10"/>
      <w:sz w:val="22"/>
      <w:szCs w:val="22"/>
    </w:rPr>
  </w:style>
  <w:style w:type="character" w:styleId="af5">
    <w:name w:val="Strong"/>
    <w:basedOn w:val="a0"/>
    <w:qFormat/>
    <w:rsid w:val="00FF6979"/>
    <w:rPr>
      <w:b/>
      <w:bCs/>
    </w:rPr>
  </w:style>
  <w:style w:type="paragraph" w:customStyle="1" w:styleId="Style2">
    <w:name w:val="Style2"/>
    <w:basedOn w:val="a"/>
    <w:rsid w:val="00FF6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FF6979"/>
    <w:rPr>
      <w:rFonts w:ascii="Times New Roman" w:hAnsi="Times New Roman" w:cs="Times New Roman" w:hint="default"/>
      <w:sz w:val="24"/>
      <w:szCs w:val="24"/>
    </w:rPr>
  </w:style>
  <w:style w:type="paragraph" w:styleId="af6">
    <w:name w:val="No Spacing"/>
    <w:uiPriority w:val="1"/>
    <w:qFormat/>
    <w:rsid w:val="00D3369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B9DBCA52A4C0FEDB743715E475A3C9DCA4ADDI3h7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D9BBCA875491AFCEF4F714158592081C84BIDh4B" TargetMode="External"/><Relationship Id="rId25" Type="http://schemas.openxmlformats.org/officeDocument/2006/relationships/hyperlink" Target="http://www.mfc-25.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89FBEA875491AFCEF4F714158592081C84BIDh4B" TargetMode="External"/><Relationship Id="rId20" Type="http://schemas.openxmlformats.org/officeDocument/2006/relationships/hyperlink" Target="consultantplus://offline/ref=CFEE084D41AABCD2B7EF187F40E8290017FE1B5184EF0F0A13B96BCE8FBD2731FD79D56CF4C8907AACD5A3b7QEB" TargetMode="External"/><Relationship Id="rId29" Type="http://schemas.openxmlformats.org/officeDocument/2006/relationships/hyperlink" Target="http://spassk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32" Type="http://schemas.openxmlformats.org/officeDocument/2006/relationships/hyperlink" Target="mailto:info@mfc-25.ru"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14E6EBDDD3CA5ADAC1A98B41A49F6B2176499BEBD201A40ABE24FI7h8B" TargetMode="External"/><Relationship Id="rId23" Type="http://schemas.openxmlformats.org/officeDocument/2006/relationships/hyperlink" Target="consultantplus://offline/ref=8F0861F973D2ED5ABF62E4465536A4522B8EA44F69B2DD3CA5ADAC1A98B41A49E4B24F6D9BB6A875491AFCEF4F714158592081C84BIDh4B" TargetMode="External"/><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hyperlink" Target="http://www.mfc-25.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31" Type="http://schemas.openxmlformats.org/officeDocument/2006/relationships/hyperlink" Target="http://www.mfc-25.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89FBEA875491AFCEF4F714158592081C84BIDh4B" TargetMode="External"/><Relationship Id="rId27" Type="http://schemas.openxmlformats.org/officeDocument/2006/relationships/header" Target="header1.xml"/><Relationship Id="rId30" Type="http://schemas.openxmlformats.org/officeDocument/2006/relationships/hyperlink" Target="mailto:adm@spasskd.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903D-E714-4FBE-979B-7A8A25E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11934</Words>
  <Characters>68026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agarkova_ns</cp:lastModifiedBy>
  <cp:revision>2</cp:revision>
  <cp:lastPrinted>2019-12-17T02:52:00Z</cp:lastPrinted>
  <dcterms:created xsi:type="dcterms:W3CDTF">2019-12-18T05:10:00Z</dcterms:created>
  <dcterms:modified xsi:type="dcterms:W3CDTF">2019-12-18T05:10:00Z</dcterms:modified>
</cp:coreProperties>
</file>