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0B9" w:rsidRDefault="009570B9" w:rsidP="009570B9">
      <w:pPr>
        <w:jc w:val="center"/>
        <w:rPr>
          <w:rFonts w:ascii="Tahoma" w:hAnsi="Tahoma"/>
        </w:rPr>
      </w:pPr>
      <w:r>
        <w:rPr>
          <w:noProof/>
        </w:rPr>
        <w:drawing>
          <wp:anchor distT="0" distB="0" distL="114300" distR="114300" simplePos="0" relativeHeight="251657216" behindDoc="1" locked="0" layoutInCell="1" allowOverlap="1">
            <wp:simplePos x="0" y="0"/>
            <wp:positionH relativeFrom="column">
              <wp:posOffset>2823845</wp:posOffset>
            </wp:positionH>
            <wp:positionV relativeFrom="paragraph">
              <wp:posOffset>-207010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6" cstate="print"/>
                    <a:srcRect/>
                    <a:stretch>
                      <a:fillRect/>
                    </a:stretch>
                  </pic:blipFill>
                  <pic:spPr bwMode="auto">
                    <a:xfrm>
                      <a:off x="0" y="0"/>
                      <a:ext cx="466725" cy="638175"/>
                    </a:xfrm>
                    <a:prstGeom prst="rect">
                      <a:avLst/>
                    </a:prstGeom>
                    <a:noFill/>
                  </pic:spPr>
                </pic:pic>
              </a:graphicData>
            </a:graphic>
          </wp:anchor>
        </w:drawing>
      </w:r>
      <w:r w:rsidR="0079738C" w:rsidRPr="0079738C">
        <w:rPr>
          <w:rFonts w:ascii="Times New Roman" w:hAnsi="Times New Roman"/>
        </w:rPr>
        <w:pict>
          <v:shapetype id="_x0000_t202" coordsize="21600,21600" o:spt="202" path="m,l,21600r21600,l21600,xe">
            <v:stroke joinstyle="miter"/>
            <v:path gradientshapeok="t" o:connecttype="rect"/>
          </v:shapetype>
          <v:shape id="_x0000_s1026" type="#_x0000_t202" style="position:absolute;left:0;text-align:left;margin-left:351pt;margin-top:-47.5pt;width:153.05pt;height:45pt;z-index:-251658240;mso-position-horizontal-relative:text;mso-position-vertical-relative:text" strokecolor="white">
            <v:textbox style="mso-next-textbox:#_x0000_s1026">
              <w:txbxContent>
                <w:p w:rsidR="00836600" w:rsidRDefault="00836600" w:rsidP="009570B9"/>
              </w:txbxContent>
            </v:textbox>
          </v:shape>
        </w:pict>
      </w:r>
    </w:p>
    <w:p w:rsidR="00515EE1" w:rsidRDefault="00515EE1" w:rsidP="009570B9">
      <w:pPr>
        <w:pStyle w:val="1"/>
        <w:rPr>
          <w:sz w:val="26"/>
          <w:szCs w:val="26"/>
        </w:rPr>
      </w:pPr>
    </w:p>
    <w:p w:rsidR="009570B9" w:rsidRDefault="009570B9" w:rsidP="009570B9">
      <w:pPr>
        <w:pStyle w:val="1"/>
        <w:rPr>
          <w:sz w:val="26"/>
          <w:szCs w:val="26"/>
        </w:rPr>
      </w:pPr>
      <w:r>
        <w:rPr>
          <w:sz w:val="26"/>
          <w:szCs w:val="26"/>
        </w:rPr>
        <w:t>АДМИНИСТРАЦИЯ</w:t>
      </w:r>
    </w:p>
    <w:p w:rsidR="009570B9" w:rsidRDefault="009570B9" w:rsidP="00035F16">
      <w:pPr>
        <w:pStyle w:val="3"/>
        <w:rPr>
          <w:sz w:val="26"/>
          <w:szCs w:val="26"/>
        </w:rPr>
      </w:pPr>
      <w:r>
        <w:rPr>
          <w:sz w:val="26"/>
          <w:szCs w:val="26"/>
        </w:rPr>
        <w:t xml:space="preserve">ГОРОДСКОГО ОКРУГА </w:t>
      </w:r>
      <w:proofErr w:type="gramStart"/>
      <w:r>
        <w:rPr>
          <w:sz w:val="26"/>
          <w:szCs w:val="26"/>
        </w:rPr>
        <w:t>СПАССК-ДАЛЬНИЙ</w:t>
      </w:r>
      <w:proofErr w:type="gramEnd"/>
      <w:r>
        <w:rPr>
          <w:sz w:val="26"/>
          <w:szCs w:val="26"/>
        </w:rPr>
        <w:t xml:space="preserve"> </w:t>
      </w:r>
    </w:p>
    <w:p w:rsidR="00515EE1" w:rsidRPr="00515EE1" w:rsidRDefault="00515EE1" w:rsidP="00515EE1">
      <w:pPr>
        <w:rPr>
          <w:sz w:val="16"/>
          <w:szCs w:val="16"/>
        </w:rPr>
      </w:pPr>
    </w:p>
    <w:p w:rsidR="009570B9" w:rsidRDefault="009570B9" w:rsidP="00035F16">
      <w:pPr>
        <w:pStyle w:val="2"/>
        <w:spacing w:before="240"/>
        <w:rPr>
          <w:sz w:val="16"/>
          <w:szCs w:val="16"/>
        </w:rPr>
      </w:pPr>
      <w:r w:rsidRPr="009570B9">
        <w:t>ПОСТАНОВЛЕНИЕ</w:t>
      </w:r>
    </w:p>
    <w:p w:rsidR="009570B9" w:rsidRPr="004D04A4" w:rsidRDefault="004D009B" w:rsidP="00035F16">
      <w:pPr>
        <w:tabs>
          <w:tab w:val="left" w:pos="709"/>
        </w:tabs>
        <w:rPr>
          <w:rFonts w:ascii="Times New Roman" w:hAnsi="Times New Roman" w:cs="Times New Roman"/>
        </w:rPr>
      </w:pPr>
      <w:r>
        <w:rPr>
          <w:rFonts w:ascii="Times New Roman" w:hAnsi="Times New Roman" w:cs="Times New Roman"/>
        </w:rPr>
        <w:t>27 ноября 2019 г.</w:t>
      </w:r>
      <w:r w:rsidR="004D04A4" w:rsidRPr="004D04A4">
        <w:rPr>
          <w:rFonts w:ascii="Times New Roman" w:hAnsi="Times New Roman" w:cs="Times New Roman"/>
        </w:rPr>
        <w:t xml:space="preserve">     </w:t>
      </w:r>
      <w:r w:rsidR="009570B9" w:rsidRPr="004D04A4">
        <w:rPr>
          <w:rFonts w:ascii="Times New Roman" w:hAnsi="Times New Roman" w:cs="Times New Roman"/>
        </w:rPr>
        <w:t xml:space="preserve">  </w:t>
      </w:r>
      <w:r w:rsidR="00035F16" w:rsidRPr="004D04A4">
        <w:rPr>
          <w:rFonts w:ascii="Times New Roman" w:hAnsi="Times New Roman" w:cs="Times New Roman"/>
        </w:rPr>
        <w:t xml:space="preserve">        </w:t>
      </w:r>
      <w:r w:rsidR="00022BCB">
        <w:rPr>
          <w:rFonts w:ascii="Times New Roman" w:hAnsi="Times New Roman" w:cs="Times New Roman"/>
        </w:rPr>
        <w:t xml:space="preserve">   </w:t>
      </w:r>
      <w:r w:rsidR="004D04A4">
        <w:rPr>
          <w:rFonts w:ascii="Times New Roman" w:hAnsi="Times New Roman" w:cs="Times New Roman"/>
        </w:rPr>
        <w:t xml:space="preserve">    </w:t>
      </w:r>
      <w:r w:rsidR="00035F16" w:rsidRPr="004D04A4">
        <w:rPr>
          <w:rFonts w:ascii="Times New Roman" w:hAnsi="Times New Roman" w:cs="Times New Roman"/>
        </w:rPr>
        <w:t xml:space="preserve"> </w:t>
      </w:r>
      <w:r w:rsidR="009570B9" w:rsidRPr="004D04A4">
        <w:rPr>
          <w:rFonts w:ascii="Times New Roman" w:hAnsi="Times New Roman" w:cs="Times New Roman"/>
        </w:rPr>
        <w:t xml:space="preserve">г. </w:t>
      </w:r>
      <w:proofErr w:type="gramStart"/>
      <w:r w:rsidR="009570B9" w:rsidRPr="004D04A4">
        <w:rPr>
          <w:rFonts w:ascii="Times New Roman" w:hAnsi="Times New Roman" w:cs="Times New Roman"/>
        </w:rPr>
        <w:t>Спасск-Дальний</w:t>
      </w:r>
      <w:proofErr w:type="gramEnd"/>
      <w:r w:rsidR="009570B9" w:rsidRPr="004D04A4">
        <w:rPr>
          <w:rFonts w:ascii="Times New Roman" w:hAnsi="Times New Roman" w:cs="Times New Roman"/>
        </w:rPr>
        <w:t xml:space="preserve">, Приморского края             </w:t>
      </w:r>
      <w:r w:rsidR="004D04A4">
        <w:rPr>
          <w:rFonts w:ascii="Times New Roman" w:hAnsi="Times New Roman" w:cs="Times New Roman"/>
        </w:rPr>
        <w:t xml:space="preserve">            </w:t>
      </w:r>
      <w:r w:rsidR="009570B9" w:rsidRPr="004D04A4">
        <w:rPr>
          <w:rFonts w:ascii="Times New Roman" w:hAnsi="Times New Roman" w:cs="Times New Roman"/>
        </w:rPr>
        <w:t xml:space="preserve">  № </w:t>
      </w:r>
      <w:r>
        <w:rPr>
          <w:rFonts w:ascii="Times New Roman" w:hAnsi="Times New Roman" w:cs="Times New Roman"/>
        </w:rPr>
        <w:t>499-па</w:t>
      </w:r>
    </w:p>
    <w:p w:rsidR="00787496" w:rsidRPr="00515EE1" w:rsidRDefault="00787496" w:rsidP="00035F16">
      <w:pPr>
        <w:pStyle w:val="ConsPlusTitle"/>
        <w:jc w:val="center"/>
        <w:rPr>
          <w:rFonts w:ascii="Times New Roman" w:hAnsi="Times New Roman" w:cs="Times New Roman"/>
          <w:sz w:val="16"/>
          <w:szCs w:val="16"/>
        </w:rPr>
      </w:pPr>
    </w:p>
    <w:p w:rsidR="00515EE1" w:rsidRDefault="00A57565"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О внесении изменений в постановление Администрации</w:t>
      </w:r>
    </w:p>
    <w:p w:rsidR="00515EE1" w:rsidRDefault="00022BCB"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515EE1">
        <w:rPr>
          <w:rFonts w:ascii="Times New Roman" w:hAnsi="Times New Roman" w:cs="Times New Roman"/>
          <w:sz w:val="26"/>
          <w:szCs w:val="26"/>
        </w:rPr>
        <w:t>г</w:t>
      </w:r>
      <w:r w:rsidR="00A57565">
        <w:rPr>
          <w:rFonts w:ascii="Times New Roman" w:hAnsi="Times New Roman" w:cs="Times New Roman"/>
          <w:sz w:val="26"/>
          <w:szCs w:val="26"/>
        </w:rPr>
        <w:t>ородского</w:t>
      </w:r>
      <w:r w:rsidR="00515EE1">
        <w:rPr>
          <w:rFonts w:ascii="Times New Roman" w:hAnsi="Times New Roman" w:cs="Times New Roman"/>
          <w:sz w:val="26"/>
          <w:szCs w:val="26"/>
        </w:rPr>
        <w:t xml:space="preserve"> </w:t>
      </w:r>
      <w:r w:rsidR="00A57565">
        <w:rPr>
          <w:rFonts w:ascii="Times New Roman" w:hAnsi="Times New Roman" w:cs="Times New Roman"/>
          <w:sz w:val="26"/>
          <w:szCs w:val="26"/>
        </w:rPr>
        <w:t xml:space="preserve"> округа </w:t>
      </w:r>
      <w:proofErr w:type="spellStart"/>
      <w:proofErr w:type="gramStart"/>
      <w:r w:rsidR="00A57565">
        <w:rPr>
          <w:rFonts w:ascii="Times New Roman" w:hAnsi="Times New Roman" w:cs="Times New Roman"/>
          <w:sz w:val="26"/>
          <w:szCs w:val="26"/>
        </w:rPr>
        <w:t>Спасск-Дальний</w:t>
      </w:r>
      <w:proofErr w:type="spellEnd"/>
      <w:proofErr w:type="gramEnd"/>
      <w:r w:rsidR="00A57565">
        <w:rPr>
          <w:rFonts w:ascii="Times New Roman" w:hAnsi="Times New Roman" w:cs="Times New Roman"/>
          <w:sz w:val="26"/>
          <w:szCs w:val="26"/>
        </w:rPr>
        <w:t xml:space="preserve"> от 16</w:t>
      </w:r>
      <w:r w:rsidR="00515EE1">
        <w:rPr>
          <w:rFonts w:ascii="Times New Roman" w:hAnsi="Times New Roman" w:cs="Times New Roman"/>
          <w:sz w:val="26"/>
          <w:szCs w:val="26"/>
        </w:rPr>
        <w:t xml:space="preserve"> апреля </w:t>
      </w:r>
      <w:r w:rsidR="00A57565">
        <w:rPr>
          <w:rFonts w:ascii="Times New Roman" w:hAnsi="Times New Roman" w:cs="Times New Roman"/>
          <w:sz w:val="26"/>
          <w:szCs w:val="26"/>
        </w:rPr>
        <w:t>2019</w:t>
      </w:r>
      <w:r w:rsidR="00515EE1">
        <w:rPr>
          <w:rFonts w:ascii="Times New Roman" w:hAnsi="Times New Roman" w:cs="Times New Roman"/>
          <w:sz w:val="26"/>
          <w:szCs w:val="26"/>
        </w:rPr>
        <w:t xml:space="preserve"> г.</w:t>
      </w:r>
      <w:r w:rsidR="00A57565">
        <w:rPr>
          <w:rFonts w:ascii="Times New Roman" w:hAnsi="Times New Roman" w:cs="Times New Roman"/>
          <w:sz w:val="26"/>
          <w:szCs w:val="26"/>
        </w:rPr>
        <w:t xml:space="preserve"> № 158-па</w:t>
      </w:r>
    </w:p>
    <w:p w:rsidR="00515EE1" w:rsidRDefault="0009791E"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A57565">
        <w:rPr>
          <w:rFonts w:ascii="Times New Roman" w:hAnsi="Times New Roman" w:cs="Times New Roman"/>
          <w:sz w:val="26"/>
          <w:szCs w:val="26"/>
        </w:rPr>
        <w:t>«</w:t>
      </w:r>
      <w:r w:rsidR="00787496" w:rsidRPr="00DB0193">
        <w:rPr>
          <w:rFonts w:ascii="Times New Roman" w:hAnsi="Times New Roman" w:cs="Times New Roman"/>
          <w:sz w:val="26"/>
          <w:szCs w:val="26"/>
        </w:rPr>
        <w:t>Об утверждении</w:t>
      </w:r>
      <w:r w:rsidR="00515EE1">
        <w:rPr>
          <w:rFonts w:ascii="Times New Roman" w:hAnsi="Times New Roman" w:cs="Times New Roman"/>
          <w:sz w:val="26"/>
          <w:szCs w:val="26"/>
        </w:rPr>
        <w:t xml:space="preserve"> </w:t>
      </w:r>
      <w:r w:rsidR="00787496" w:rsidRPr="00DB0193">
        <w:rPr>
          <w:rFonts w:ascii="Times New Roman" w:hAnsi="Times New Roman" w:cs="Times New Roman"/>
          <w:sz w:val="26"/>
          <w:szCs w:val="26"/>
        </w:rPr>
        <w:t xml:space="preserve"> </w:t>
      </w:r>
      <w:r w:rsidR="00872DF6" w:rsidRPr="00DB0193">
        <w:rPr>
          <w:rFonts w:ascii="Times New Roman" w:hAnsi="Times New Roman" w:cs="Times New Roman"/>
          <w:sz w:val="26"/>
          <w:szCs w:val="26"/>
        </w:rPr>
        <w:t>П</w:t>
      </w:r>
      <w:r w:rsidR="00787496" w:rsidRPr="00DB0193">
        <w:rPr>
          <w:rFonts w:ascii="Times New Roman" w:hAnsi="Times New Roman" w:cs="Times New Roman"/>
          <w:sz w:val="26"/>
          <w:szCs w:val="26"/>
        </w:rPr>
        <w:t xml:space="preserve">орядка </w:t>
      </w:r>
      <w:r w:rsidR="00283834" w:rsidRPr="00DB0193">
        <w:rPr>
          <w:rFonts w:ascii="Times New Roman" w:hAnsi="Times New Roman" w:cs="Times New Roman"/>
          <w:sz w:val="26"/>
          <w:szCs w:val="26"/>
        </w:rPr>
        <w:t>оказания финансовой поддержки</w:t>
      </w:r>
      <w:r w:rsidR="00A57565">
        <w:rPr>
          <w:rFonts w:ascii="Times New Roman" w:hAnsi="Times New Roman" w:cs="Times New Roman"/>
          <w:sz w:val="26"/>
          <w:szCs w:val="26"/>
        </w:rPr>
        <w:t xml:space="preserve"> </w:t>
      </w:r>
      <w:r w:rsidR="00565C50">
        <w:rPr>
          <w:rFonts w:ascii="Times New Roman" w:hAnsi="Times New Roman" w:cs="Times New Roman"/>
          <w:sz w:val="26"/>
          <w:szCs w:val="26"/>
        </w:rPr>
        <w:t>с</w:t>
      </w:r>
      <w:r w:rsidR="00787496" w:rsidRPr="00DB0193">
        <w:rPr>
          <w:rFonts w:ascii="Times New Roman" w:hAnsi="Times New Roman" w:cs="Times New Roman"/>
          <w:sz w:val="26"/>
          <w:szCs w:val="26"/>
        </w:rPr>
        <w:t>убъектам</w:t>
      </w:r>
      <w:r>
        <w:rPr>
          <w:rFonts w:ascii="Times New Roman" w:hAnsi="Times New Roman" w:cs="Times New Roman"/>
          <w:sz w:val="26"/>
          <w:szCs w:val="26"/>
        </w:rPr>
        <w:t xml:space="preserve"> </w:t>
      </w:r>
    </w:p>
    <w:p w:rsidR="00113420" w:rsidRDefault="005E20CD" w:rsidP="00565C50">
      <w:pPr>
        <w:pStyle w:val="ConsPlusTitle"/>
        <w:jc w:val="center"/>
        <w:rPr>
          <w:rFonts w:ascii="Times New Roman" w:hAnsi="Times New Roman" w:cs="Times New Roman"/>
          <w:sz w:val="26"/>
          <w:szCs w:val="26"/>
        </w:rPr>
      </w:pPr>
      <w:r w:rsidRPr="00DB0193">
        <w:rPr>
          <w:rFonts w:ascii="Times New Roman" w:hAnsi="Times New Roman" w:cs="Times New Roman"/>
          <w:sz w:val="26"/>
          <w:szCs w:val="26"/>
        </w:rPr>
        <w:t>м</w:t>
      </w:r>
      <w:r w:rsidR="00787496" w:rsidRPr="00DB0193">
        <w:rPr>
          <w:rFonts w:ascii="Times New Roman" w:hAnsi="Times New Roman" w:cs="Times New Roman"/>
          <w:sz w:val="26"/>
          <w:szCs w:val="26"/>
        </w:rPr>
        <w:t>алого</w:t>
      </w:r>
      <w:r w:rsidR="00872DF6" w:rsidRPr="00DB0193">
        <w:rPr>
          <w:rFonts w:ascii="Times New Roman" w:hAnsi="Times New Roman" w:cs="Times New Roman"/>
          <w:sz w:val="26"/>
          <w:szCs w:val="26"/>
        </w:rPr>
        <w:t xml:space="preserve"> </w:t>
      </w:r>
      <w:r w:rsidR="00787496" w:rsidRPr="00DB0193">
        <w:rPr>
          <w:rFonts w:ascii="Times New Roman" w:hAnsi="Times New Roman" w:cs="Times New Roman"/>
          <w:sz w:val="26"/>
          <w:szCs w:val="26"/>
        </w:rPr>
        <w:t>и среднего предпринимательства</w:t>
      </w:r>
      <w:r w:rsidR="006C32B5">
        <w:rPr>
          <w:rFonts w:ascii="Times New Roman" w:hAnsi="Times New Roman" w:cs="Times New Roman"/>
          <w:sz w:val="26"/>
          <w:szCs w:val="26"/>
        </w:rPr>
        <w:t xml:space="preserve"> </w:t>
      </w:r>
      <w:r w:rsidR="00787496" w:rsidRPr="00DB0193">
        <w:rPr>
          <w:rFonts w:ascii="Times New Roman" w:hAnsi="Times New Roman" w:cs="Times New Roman"/>
          <w:sz w:val="26"/>
          <w:szCs w:val="26"/>
        </w:rPr>
        <w:t>городского</w:t>
      </w:r>
      <w:r w:rsidR="00A57565">
        <w:rPr>
          <w:rFonts w:ascii="Times New Roman" w:hAnsi="Times New Roman" w:cs="Times New Roman"/>
          <w:sz w:val="26"/>
          <w:szCs w:val="26"/>
        </w:rPr>
        <w:t xml:space="preserve"> </w:t>
      </w:r>
      <w:r w:rsidR="00787496" w:rsidRPr="00DB0193">
        <w:rPr>
          <w:rFonts w:ascii="Times New Roman" w:hAnsi="Times New Roman" w:cs="Times New Roman"/>
          <w:sz w:val="26"/>
          <w:szCs w:val="26"/>
        </w:rPr>
        <w:t>округа</w:t>
      </w:r>
      <w:r w:rsidR="00DB0193" w:rsidRPr="00DB0193">
        <w:rPr>
          <w:rFonts w:ascii="Times New Roman" w:hAnsi="Times New Roman" w:cs="Times New Roman"/>
          <w:sz w:val="26"/>
          <w:szCs w:val="26"/>
        </w:rPr>
        <w:t xml:space="preserve"> </w:t>
      </w:r>
      <w:proofErr w:type="spellStart"/>
      <w:r w:rsidR="00787496" w:rsidRPr="00DB0193">
        <w:rPr>
          <w:rFonts w:ascii="Times New Roman" w:hAnsi="Times New Roman" w:cs="Times New Roman"/>
          <w:sz w:val="26"/>
          <w:szCs w:val="26"/>
        </w:rPr>
        <w:t>Спасск-Дальний</w:t>
      </w:r>
      <w:proofErr w:type="spellEnd"/>
      <w:r w:rsidR="00DB0193" w:rsidRPr="00DB0193">
        <w:rPr>
          <w:rFonts w:ascii="Times New Roman" w:hAnsi="Times New Roman" w:cs="Times New Roman"/>
          <w:sz w:val="26"/>
          <w:szCs w:val="26"/>
        </w:rPr>
        <w:t xml:space="preserve">, </w:t>
      </w:r>
      <w:proofErr w:type="gramStart"/>
      <w:r w:rsidR="00DB0193" w:rsidRPr="00DB0193">
        <w:rPr>
          <w:rFonts w:ascii="Times New Roman" w:hAnsi="Times New Roman" w:cs="Times New Roman"/>
          <w:sz w:val="26"/>
          <w:szCs w:val="26"/>
        </w:rPr>
        <w:t>производящим</w:t>
      </w:r>
      <w:proofErr w:type="gramEnd"/>
      <w:r w:rsidR="00515EE1">
        <w:rPr>
          <w:rFonts w:ascii="Times New Roman" w:hAnsi="Times New Roman" w:cs="Times New Roman"/>
          <w:sz w:val="26"/>
          <w:szCs w:val="26"/>
        </w:rPr>
        <w:t xml:space="preserve"> </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и реализующим товары</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(работы, услуги), предназначенные</w:t>
      </w:r>
    </w:p>
    <w:p w:rsidR="002E13A7" w:rsidRDefault="0009791E" w:rsidP="00565C5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00DB0193" w:rsidRPr="00DB0193">
        <w:rPr>
          <w:rFonts w:ascii="Times New Roman" w:hAnsi="Times New Roman" w:cs="Times New Roman"/>
          <w:sz w:val="26"/>
          <w:szCs w:val="26"/>
        </w:rPr>
        <w:t>для внутреннего рынка</w:t>
      </w:r>
      <w:r w:rsidR="00A57565">
        <w:rPr>
          <w:rFonts w:ascii="Times New Roman" w:hAnsi="Times New Roman" w:cs="Times New Roman"/>
          <w:sz w:val="26"/>
          <w:szCs w:val="26"/>
        </w:rPr>
        <w:t xml:space="preserve"> </w:t>
      </w:r>
      <w:r w:rsidR="00DB0193" w:rsidRPr="00DB0193">
        <w:rPr>
          <w:rFonts w:ascii="Times New Roman" w:hAnsi="Times New Roman" w:cs="Times New Roman"/>
          <w:sz w:val="26"/>
          <w:szCs w:val="26"/>
        </w:rPr>
        <w:t>Российской Федерации и (или) экспорта</w:t>
      </w:r>
      <w:r w:rsidR="00515EE1">
        <w:rPr>
          <w:rFonts w:ascii="Times New Roman" w:hAnsi="Times New Roman" w:cs="Times New Roman"/>
          <w:sz w:val="26"/>
          <w:szCs w:val="26"/>
        </w:rPr>
        <w:t>»</w:t>
      </w:r>
    </w:p>
    <w:p w:rsidR="00565C50" w:rsidRDefault="00565C50" w:rsidP="00565C50">
      <w:pPr>
        <w:pStyle w:val="ConsPlusTitle"/>
        <w:jc w:val="center"/>
        <w:rPr>
          <w:rFonts w:ascii="Times New Roman" w:hAnsi="Times New Roman" w:cs="Times New Roman"/>
          <w:sz w:val="26"/>
          <w:szCs w:val="26"/>
        </w:rPr>
      </w:pPr>
    </w:p>
    <w:p w:rsidR="0009791E" w:rsidRPr="00515EE1" w:rsidRDefault="0009791E" w:rsidP="00766115">
      <w:pPr>
        <w:autoSpaceDE w:val="0"/>
        <w:autoSpaceDN w:val="0"/>
        <w:adjustRightInd w:val="0"/>
        <w:spacing w:after="0" w:line="360" w:lineRule="auto"/>
        <w:jc w:val="both"/>
        <w:rPr>
          <w:rFonts w:ascii="Times New Roman" w:hAnsi="Times New Roman" w:cs="Times New Roman"/>
          <w:color w:val="000000"/>
          <w:sz w:val="16"/>
          <w:szCs w:val="16"/>
          <w:shd w:val="clear" w:color="auto" w:fill="FFFFFF"/>
        </w:rPr>
      </w:pPr>
    </w:p>
    <w:p w:rsidR="002E13A7" w:rsidRPr="00DC3EE1" w:rsidRDefault="002E13A7" w:rsidP="0009791E">
      <w:pPr>
        <w:autoSpaceDE w:val="0"/>
        <w:autoSpaceDN w:val="0"/>
        <w:adjustRightInd w:val="0"/>
        <w:spacing w:after="0" w:line="360" w:lineRule="auto"/>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ab/>
      </w:r>
      <w:proofErr w:type="gramStart"/>
      <w:r w:rsidR="00766115" w:rsidRPr="00766115">
        <w:rPr>
          <w:rFonts w:ascii="Times New Roman" w:eastAsia="Times-Roman" w:hAnsi="Times New Roman" w:cs="Times New Roman"/>
          <w:sz w:val="26"/>
          <w:szCs w:val="26"/>
        </w:rPr>
        <w:t>В соответствии со статьей 78 Бюджетного кодекса Российской Федерации,</w:t>
      </w:r>
      <w:r w:rsidR="0009791E" w:rsidRPr="00766115">
        <w:rPr>
          <w:rFonts w:ascii="Times New Roman" w:eastAsia="Times-Roman" w:hAnsi="Times New Roman" w:cs="Times New Roman"/>
          <w:sz w:val="26"/>
          <w:szCs w:val="26"/>
        </w:rPr>
        <w:t xml:space="preserve"> </w:t>
      </w:r>
      <w:r w:rsidR="00766115" w:rsidRPr="00766115">
        <w:rPr>
          <w:rFonts w:ascii="Times New Roman" w:eastAsia="Times-Roman" w:hAnsi="Times New Roman" w:cs="Times New Roman"/>
          <w:sz w:val="26"/>
          <w:szCs w:val="26"/>
        </w:rPr>
        <w:t xml:space="preserve">Федеральным законом от 06 октября 2003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 xml:space="preserve"> 131-ФЗ </w:t>
      </w:r>
      <w:r w:rsidR="00766115">
        <w:rPr>
          <w:rFonts w:ascii="Times New Roman" w:eastAsia="Times-Roman" w:hAnsi="Times New Roman" w:cs="Times New Roman"/>
          <w:sz w:val="26"/>
          <w:szCs w:val="26"/>
        </w:rPr>
        <w:t>«</w:t>
      </w:r>
      <w:r w:rsidR="00766115" w:rsidRPr="00766115">
        <w:rPr>
          <w:rFonts w:ascii="Times New Roman" w:eastAsia="Times-Roman" w:hAnsi="Times New Roman" w:cs="Times New Roman"/>
          <w:sz w:val="26"/>
          <w:szCs w:val="26"/>
        </w:rPr>
        <w:t>Об общих принципах</w:t>
      </w:r>
      <w:r w:rsidR="0009791E">
        <w:rPr>
          <w:rFonts w:ascii="Times New Roman" w:eastAsia="Times-Roman" w:hAnsi="Times New Roman" w:cs="Times New Roman"/>
          <w:sz w:val="26"/>
          <w:szCs w:val="26"/>
        </w:rPr>
        <w:t xml:space="preserve"> </w:t>
      </w:r>
      <w:r w:rsidR="00766115" w:rsidRPr="00766115">
        <w:rPr>
          <w:rFonts w:ascii="Times New Roman" w:eastAsia="Times-Roman" w:hAnsi="Times New Roman" w:cs="Times New Roman"/>
          <w:sz w:val="26"/>
          <w:szCs w:val="26"/>
        </w:rPr>
        <w:t>организации местного самоуправления в Российской Федерации</w:t>
      </w:r>
      <w:r w:rsidR="0009791E">
        <w:rPr>
          <w:rFonts w:ascii="Times New Roman" w:eastAsia="Times-Roman" w:hAnsi="Times New Roman" w:cs="Times New Roman"/>
          <w:sz w:val="26"/>
          <w:szCs w:val="26"/>
        </w:rPr>
        <w:t>,</w:t>
      </w:r>
      <w:r w:rsidR="00766115">
        <w:rPr>
          <w:rFonts w:ascii="Times New Roman" w:eastAsia="Times-Roman" w:hAnsi="Times New Roman" w:cs="Times New Roman"/>
          <w:sz w:val="26"/>
          <w:szCs w:val="26"/>
        </w:rPr>
        <w:t xml:space="preserve"> </w:t>
      </w:r>
      <w:r w:rsidR="0009791E">
        <w:rPr>
          <w:rFonts w:ascii="Times New Roman" w:eastAsia="Times-Roman" w:hAnsi="Times New Roman" w:cs="Times New Roman"/>
          <w:sz w:val="26"/>
          <w:szCs w:val="26"/>
        </w:rPr>
        <w:t>Ф</w:t>
      </w:r>
      <w:r w:rsidR="005E20CD" w:rsidRPr="00766115">
        <w:rPr>
          <w:rFonts w:ascii="Times New Roman" w:hAnsi="Times New Roman" w:cs="Times New Roman"/>
          <w:color w:val="000000"/>
          <w:sz w:val="26"/>
          <w:szCs w:val="26"/>
          <w:shd w:val="clear" w:color="auto" w:fill="FFFFFF"/>
        </w:rPr>
        <w:t xml:space="preserve">едеральным </w:t>
      </w:r>
      <w:r w:rsidR="00872DF6" w:rsidRPr="00766115">
        <w:rPr>
          <w:rFonts w:ascii="Times New Roman" w:hAnsi="Times New Roman" w:cs="Times New Roman"/>
          <w:color w:val="000000"/>
          <w:sz w:val="26"/>
          <w:szCs w:val="26"/>
          <w:shd w:val="clear" w:color="auto" w:fill="FFFFFF"/>
        </w:rPr>
        <w:t xml:space="preserve"> </w:t>
      </w:r>
      <w:r w:rsidR="005E20CD" w:rsidRPr="00766115">
        <w:rPr>
          <w:rFonts w:ascii="Times New Roman" w:hAnsi="Times New Roman" w:cs="Times New Roman"/>
          <w:color w:val="000000"/>
          <w:sz w:val="26"/>
          <w:szCs w:val="26"/>
          <w:shd w:val="clear" w:color="auto" w:fill="FFFFFF"/>
        </w:rPr>
        <w:t>законом</w:t>
      </w:r>
      <w:r w:rsidR="00872DF6" w:rsidRPr="00766115">
        <w:rPr>
          <w:rFonts w:ascii="Times New Roman" w:hAnsi="Times New Roman" w:cs="Times New Roman"/>
          <w:color w:val="000000"/>
          <w:sz w:val="26"/>
          <w:szCs w:val="26"/>
          <w:shd w:val="clear" w:color="auto" w:fill="FFFFFF"/>
        </w:rPr>
        <w:t xml:space="preserve">  </w:t>
      </w:r>
      <w:r w:rsidR="005E20CD" w:rsidRPr="00766115">
        <w:rPr>
          <w:rFonts w:ascii="Times New Roman" w:hAnsi="Times New Roman" w:cs="Times New Roman"/>
          <w:sz w:val="26"/>
          <w:szCs w:val="26"/>
        </w:rPr>
        <w:t xml:space="preserve">от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24</w:t>
      </w:r>
      <w:r w:rsidR="00872DF6"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 июля 2007 года № 209-ФЗ «О развитии  малого и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среднего </w:t>
      </w:r>
      <w:r w:rsidR="00253BDD" w:rsidRPr="00766115">
        <w:rPr>
          <w:rFonts w:ascii="Times New Roman" w:hAnsi="Times New Roman" w:cs="Times New Roman"/>
          <w:sz w:val="26"/>
          <w:szCs w:val="26"/>
        </w:rPr>
        <w:t xml:space="preserve"> </w:t>
      </w:r>
      <w:r w:rsidR="005E20CD" w:rsidRPr="00766115">
        <w:rPr>
          <w:rFonts w:ascii="Times New Roman" w:hAnsi="Times New Roman" w:cs="Times New Roman"/>
          <w:sz w:val="26"/>
          <w:szCs w:val="26"/>
        </w:rPr>
        <w:t xml:space="preserve">предпринимательства  в   Российской  Федерации», </w:t>
      </w:r>
      <w:r w:rsidR="00282FF2" w:rsidRPr="00766115">
        <w:rPr>
          <w:rFonts w:ascii="Times New Roman" w:hAnsi="Times New Roman" w:cs="Times New Roman"/>
          <w:color w:val="000000"/>
          <w:sz w:val="26"/>
          <w:szCs w:val="26"/>
          <w:shd w:val="clear" w:color="auto" w:fill="FFFFFF"/>
        </w:rPr>
        <w:t xml:space="preserve">решением Думы городского </w:t>
      </w:r>
      <w:r w:rsidR="00282FF2" w:rsidRPr="00DC3EE1">
        <w:rPr>
          <w:rFonts w:ascii="Times New Roman" w:hAnsi="Times New Roman" w:cs="Times New Roman"/>
          <w:color w:val="000000"/>
          <w:sz w:val="26"/>
          <w:szCs w:val="26"/>
          <w:shd w:val="clear" w:color="auto" w:fill="FFFFFF"/>
        </w:rPr>
        <w:t xml:space="preserve">округа Спасск-Дальний </w:t>
      </w:r>
      <w:r w:rsidR="00872DF6" w:rsidRPr="00DC3EE1">
        <w:rPr>
          <w:rFonts w:ascii="Times New Roman" w:hAnsi="Times New Roman" w:cs="Times New Roman"/>
          <w:color w:val="000000"/>
          <w:sz w:val="26"/>
          <w:szCs w:val="26"/>
          <w:shd w:val="clear" w:color="auto" w:fill="FFFFFF"/>
        </w:rPr>
        <w:t xml:space="preserve">от 16 декабря 2013 года № 124 «Об утверждении Положения </w:t>
      </w:r>
      <w:r w:rsidR="00872DF6" w:rsidRPr="00DC3EE1">
        <w:rPr>
          <w:rFonts w:ascii="Times New Roman" w:hAnsi="Times New Roman" w:cs="Times New Roman"/>
          <w:sz w:val="26"/>
          <w:szCs w:val="26"/>
          <w:shd w:val="clear" w:color="auto" w:fill="FFFFFF"/>
        </w:rPr>
        <w:t xml:space="preserve">о содействии развитию </w:t>
      </w:r>
      <w:r w:rsidR="00D06DCE" w:rsidRPr="00DC3EE1">
        <w:rPr>
          <w:rFonts w:ascii="Times New Roman" w:hAnsi="Times New Roman" w:cs="Times New Roman"/>
          <w:sz w:val="26"/>
          <w:szCs w:val="26"/>
        </w:rPr>
        <w:t>малого</w:t>
      </w:r>
      <w:proofErr w:type="gramEnd"/>
      <w:r w:rsidR="00D06DCE" w:rsidRPr="00DC3EE1">
        <w:rPr>
          <w:rFonts w:ascii="Times New Roman" w:hAnsi="Times New Roman" w:cs="Times New Roman"/>
          <w:sz w:val="26"/>
          <w:szCs w:val="26"/>
        </w:rPr>
        <w:t xml:space="preserve"> и среднего предпринимательства городского округа </w:t>
      </w:r>
      <w:proofErr w:type="gramStart"/>
      <w:r w:rsidR="00D06DCE" w:rsidRPr="00DC3EE1">
        <w:rPr>
          <w:rFonts w:ascii="Times New Roman" w:hAnsi="Times New Roman" w:cs="Times New Roman"/>
          <w:sz w:val="26"/>
          <w:szCs w:val="26"/>
        </w:rPr>
        <w:t>Спасск-Дальний</w:t>
      </w:r>
      <w:proofErr w:type="gramEnd"/>
      <w:r w:rsidR="00AD7868" w:rsidRPr="00DC3EE1">
        <w:rPr>
          <w:rFonts w:ascii="Times New Roman" w:hAnsi="Times New Roman" w:cs="Times New Roman"/>
          <w:sz w:val="26"/>
          <w:szCs w:val="26"/>
        </w:rPr>
        <w:t>»</w:t>
      </w:r>
      <w:r w:rsidR="00A57565">
        <w:rPr>
          <w:rFonts w:ascii="Times New Roman" w:hAnsi="Times New Roman" w:cs="Times New Roman"/>
          <w:sz w:val="26"/>
          <w:szCs w:val="26"/>
        </w:rPr>
        <w:t>,</w:t>
      </w:r>
      <w:r w:rsidR="00766115">
        <w:rPr>
          <w:rFonts w:ascii="Times New Roman" w:hAnsi="Times New Roman" w:cs="Times New Roman"/>
          <w:sz w:val="26"/>
          <w:szCs w:val="26"/>
        </w:rPr>
        <w:t xml:space="preserve"> </w:t>
      </w:r>
      <w:r w:rsidR="00A57565">
        <w:rPr>
          <w:rFonts w:ascii="Times New Roman" w:hAnsi="Times New Roman" w:cs="Times New Roman"/>
          <w:sz w:val="26"/>
          <w:szCs w:val="26"/>
        </w:rPr>
        <w:t xml:space="preserve"> </w:t>
      </w:r>
      <w:r w:rsidR="00DB0193">
        <w:rPr>
          <w:rFonts w:ascii="Times New Roman" w:hAnsi="Times New Roman" w:cs="Times New Roman"/>
          <w:sz w:val="26"/>
          <w:szCs w:val="26"/>
        </w:rPr>
        <w:t>Администрация городского округа Спасск-Дальний</w:t>
      </w:r>
    </w:p>
    <w:p w:rsidR="00872DF6" w:rsidRPr="002E13A7" w:rsidRDefault="00872DF6" w:rsidP="002E13A7">
      <w:pPr>
        <w:pStyle w:val="ConsPlusTitle"/>
        <w:spacing w:line="360" w:lineRule="auto"/>
        <w:ind w:firstLine="567"/>
        <w:jc w:val="both"/>
        <w:rPr>
          <w:rFonts w:ascii="Times New Roman" w:hAnsi="Times New Roman" w:cs="Times New Roman"/>
          <w:b w:val="0"/>
          <w:sz w:val="26"/>
          <w:szCs w:val="26"/>
        </w:rPr>
      </w:pPr>
    </w:p>
    <w:p w:rsidR="00D06DCE" w:rsidRPr="006B5FF1" w:rsidRDefault="00D06DCE" w:rsidP="00CE0FCE">
      <w:pPr>
        <w:pStyle w:val="ConsPlusTitle"/>
        <w:tabs>
          <w:tab w:val="left" w:pos="709"/>
          <w:tab w:val="left" w:pos="993"/>
          <w:tab w:val="left" w:pos="1276"/>
        </w:tabs>
        <w:spacing w:line="360" w:lineRule="auto"/>
        <w:jc w:val="both"/>
        <w:rPr>
          <w:rFonts w:ascii="Times New Roman" w:hAnsi="Times New Roman" w:cs="Times New Roman"/>
          <w:b w:val="0"/>
          <w:sz w:val="26"/>
          <w:szCs w:val="26"/>
        </w:rPr>
      </w:pPr>
      <w:r w:rsidRPr="006B5FF1">
        <w:rPr>
          <w:rFonts w:ascii="Times New Roman" w:hAnsi="Times New Roman" w:cs="Times New Roman"/>
          <w:b w:val="0"/>
          <w:sz w:val="26"/>
          <w:szCs w:val="26"/>
        </w:rPr>
        <w:t>ПОСТАНОВЛ</w:t>
      </w:r>
      <w:r w:rsidR="00DB0193" w:rsidRPr="006B5FF1">
        <w:rPr>
          <w:rFonts w:ascii="Times New Roman" w:hAnsi="Times New Roman" w:cs="Times New Roman"/>
          <w:b w:val="0"/>
          <w:sz w:val="26"/>
          <w:szCs w:val="26"/>
        </w:rPr>
        <w:t>ЯЕТ:</w:t>
      </w:r>
    </w:p>
    <w:p w:rsidR="004607D7" w:rsidRPr="006B5FF1" w:rsidRDefault="004607D7" w:rsidP="00035F16">
      <w:pPr>
        <w:pStyle w:val="ConsPlusTitle"/>
        <w:spacing w:line="360" w:lineRule="auto"/>
        <w:ind w:firstLine="709"/>
        <w:jc w:val="both"/>
        <w:rPr>
          <w:rFonts w:ascii="Times New Roman" w:hAnsi="Times New Roman" w:cs="Times New Roman"/>
          <w:b w:val="0"/>
          <w:sz w:val="26"/>
          <w:szCs w:val="26"/>
        </w:rPr>
      </w:pPr>
    </w:p>
    <w:p w:rsidR="00CE0FCE" w:rsidRPr="00CE0FCE" w:rsidRDefault="00CE0FCE" w:rsidP="00022BCB">
      <w:pPr>
        <w:pStyle w:val="ConsPlusTitle"/>
        <w:numPr>
          <w:ilvl w:val="0"/>
          <w:numId w:val="13"/>
        </w:numPr>
        <w:tabs>
          <w:tab w:val="left" w:pos="567"/>
          <w:tab w:val="left" w:pos="709"/>
          <w:tab w:val="left" w:pos="851"/>
        </w:tabs>
        <w:spacing w:line="360" w:lineRule="auto"/>
        <w:ind w:left="0" w:firstLine="567"/>
        <w:jc w:val="both"/>
        <w:rPr>
          <w:rFonts w:ascii="Times New Roman" w:hAnsi="Times New Roman" w:cs="Times New Roman"/>
          <w:b w:val="0"/>
          <w:sz w:val="26"/>
          <w:szCs w:val="26"/>
        </w:rPr>
      </w:pPr>
      <w:r w:rsidRPr="00CE0FCE">
        <w:rPr>
          <w:rFonts w:ascii="Times New Roman" w:hAnsi="Times New Roman" w:cs="Times New Roman"/>
          <w:b w:val="0"/>
          <w:sz w:val="26"/>
          <w:szCs w:val="26"/>
        </w:rPr>
        <w:t xml:space="preserve">Утвердить </w:t>
      </w:r>
      <w:hyperlink w:anchor="P40" w:history="1">
        <w:r w:rsidRPr="00CE0FCE">
          <w:rPr>
            <w:rFonts w:ascii="Times New Roman" w:hAnsi="Times New Roman" w:cs="Times New Roman"/>
            <w:b w:val="0"/>
            <w:sz w:val="26"/>
            <w:szCs w:val="26"/>
          </w:rPr>
          <w:t>Порядок</w:t>
        </w:r>
      </w:hyperlink>
      <w:r w:rsidRPr="00CE0FCE">
        <w:rPr>
          <w:rFonts w:ascii="Times New Roman" w:hAnsi="Times New Roman" w:cs="Times New Roman"/>
          <w:b w:val="0"/>
          <w:sz w:val="26"/>
          <w:szCs w:val="26"/>
        </w:rPr>
        <w:t xml:space="preserve"> оказания финансовой поддержки субъектам малого и среднего предпринимательства городского округа Спасск-Дальний, производящим и реализующим товары (работы, услуги), предназначенные для внутреннего рынка Российской Федерации и (или) экспорта  в новой редакции (</w:t>
      </w:r>
      <w:r w:rsidR="003D2010">
        <w:rPr>
          <w:rFonts w:ascii="Times New Roman" w:hAnsi="Times New Roman" w:cs="Times New Roman"/>
          <w:b w:val="0"/>
          <w:sz w:val="26"/>
          <w:szCs w:val="26"/>
        </w:rPr>
        <w:t>прилагается</w:t>
      </w:r>
      <w:r w:rsidRPr="00CE0FCE">
        <w:rPr>
          <w:rFonts w:ascii="Times New Roman" w:hAnsi="Times New Roman" w:cs="Times New Roman"/>
          <w:b w:val="0"/>
          <w:sz w:val="26"/>
          <w:szCs w:val="26"/>
        </w:rPr>
        <w:t>).</w:t>
      </w:r>
    </w:p>
    <w:p w:rsidR="00DB0193" w:rsidRPr="00565C50" w:rsidRDefault="003D2010" w:rsidP="00022BCB">
      <w:pPr>
        <w:pStyle w:val="ConsPlusTitle"/>
        <w:spacing w:line="360" w:lineRule="auto"/>
        <w:ind w:firstLine="567"/>
        <w:jc w:val="both"/>
        <w:rPr>
          <w:rFonts w:ascii="Times New Roman" w:hAnsi="Times New Roman" w:cs="Times New Roman"/>
          <w:b w:val="0"/>
          <w:sz w:val="26"/>
          <w:szCs w:val="26"/>
        </w:rPr>
      </w:pPr>
      <w:r>
        <w:rPr>
          <w:rFonts w:ascii="Times New Roman" w:hAnsi="Times New Roman" w:cs="Times New Roman"/>
          <w:b w:val="0"/>
          <w:sz w:val="26"/>
          <w:szCs w:val="26"/>
        </w:rPr>
        <w:t>2</w:t>
      </w:r>
      <w:r w:rsidR="00565C50" w:rsidRPr="00565C50">
        <w:rPr>
          <w:rFonts w:ascii="Times New Roman" w:hAnsi="Times New Roman" w:cs="Times New Roman"/>
          <w:b w:val="0"/>
          <w:sz w:val="26"/>
          <w:szCs w:val="26"/>
        </w:rPr>
        <w:t xml:space="preserve">. </w:t>
      </w:r>
      <w:r w:rsidR="000348FC" w:rsidRPr="00565C50">
        <w:rPr>
          <w:rFonts w:ascii="Times New Roman" w:hAnsi="Times New Roman" w:cs="Times New Roman"/>
          <w:b w:val="0"/>
          <w:sz w:val="26"/>
          <w:szCs w:val="26"/>
        </w:rPr>
        <w:t xml:space="preserve">Административному управлению </w:t>
      </w:r>
      <w:r w:rsidR="00035F16">
        <w:rPr>
          <w:rFonts w:ascii="Times New Roman" w:hAnsi="Times New Roman" w:cs="Times New Roman"/>
          <w:b w:val="0"/>
          <w:sz w:val="26"/>
          <w:szCs w:val="26"/>
        </w:rPr>
        <w:t xml:space="preserve">Администрации городского округа Спасск-Дальний </w:t>
      </w:r>
      <w:r w:rsidR="000348FC" w:rsidRPr="00565C50">
        <w:rPr>
          <w:rFonts w:ascii="Times New Roman" w:hAnsi="Times New Roman" w:cs="Times New Roman"/>
          <w:b w:val="0"/>
          <w:sz w:val="26"/>
          <w:szCs w:val="26"/>
        </w:rPr>
        <w:t>(Моняк)</w:t>
      </w:r>
      <w:r w:rsidR="006B5FF1" w:rsidRPr="00565C50">
        <w:rPr>
          <w:rFonts w:ascii="Times New Roman" w:hAnsi="Times New Roman" w:cs="Times New Roman"/>
          <w:b w:val="0"/>
          <w:sz w:val="26"/>
          <w:szCs w:val="26"/>
        </w:rPr>
        <w:t xml:space="preserve"> опубликовать настоящее постановление в периодическом печатном издании и </w:t>
      </w:r>
      <w:r w:rsidR="00DB0193" w:rsidRPr="00565C50">
        <w:rPr>
          <w:rFonts w:ascii="Times New Roman" w:hAnsi="Times New Roman" w:cs="Times New Roman"/>
          <w:b w:val="0"/>
          <w:sz w:val="26"/>
          <w:szCs w:val="26"/>
        </w:rPr>
        <w:t>разместить на официальном сайте городского округа Спасск-Дальний.</w:t>
      </w:r>
    </w:p>
    <w:p w:rsidR="000348FC" w:rsidRDefault="003D2010" w:rsidP="00022BCB">
      <w:pPr>
        <w:tabs>
          <w:tab w:val="left" w:pos="4320"/>
          <w:tab w:val="left" w:pos="4500"/>
          <w:tab w:val="left" w:pos="9354"/>
        </w:tabs>
        <w:spacing w:after="0" w:line="360" w:lineRule="auto"/>
        <w:ind w:firstLine="567"/>
        <w:jc w:val="both"/>
        <w:rPr>
          <w:rFonts w:ascii="Times New Roman" w:hAnsi="Times New Roman" w:cs="Times New Roman"/>
          <w:sz w:val="26"/>
          <w:szCs w:val="26"/>
        </w:rPr>
      </w:pPr>
      <w:r>
        <w:rPr>
          <w:rFonts w:ascii="Times New Roman" w:hAnsi="Times New Roman" w:cs="Times New Roman"/>
          <w:sz w:val="26"/>
          <w:szCs w:val="26"/>
        </w:rPr>
        <w:t>3</w:t>
      </w:r>
      <w:r w:rsidR="000348FC">
        <w:rPr>
          <w:rFonts w:ascii="Times New Roman" w:hAnsi="Times New Roman" w:cs="Times New Roman"/>
          <w:sz w:val="26"/>
          <w:szCs w:val="26"/>
        </w:rPr>
        <w:t xml:space="preserve">. Контроль за исполнением </w:t>
      </w:r>
      <w:r w:rsidR="005033B1">
        <w:rPr>
          <w:rFonts w:ascii="Times New Roman" w:hAnsi="Times New Roman" w:cs="Times New Roman"/>
          <w:sz w:val="26"/>
          <w:szCs w:val="26"/>
        </w:rPr>
        <w:t xml:space="preserve">настоящего постановления </w:t>
      </w:r>
      <w:r w:rsidR="000B6A69">
        <w:rPr>
          <w:rFonts w:ascii="Times New Roman" w:hAnsi="Times New Roman" w:cs="Times New Roman"/>
          <w:sz w:val="26"/>
          <w:szCs w:val="26"/>
        </w:rPr>
        <w:t xml:space="preserve">возложить на </w:t>
      </w:r>
      <w:r w:rsidR="00515EE1">
        <w:rPr>
          <w:rFonts w:ascii="Times New Roman" w:hAnsi="Times New Roman" w:cs="Times New Roman"/>
          <w:sz w:val="26"/>
          <w:szCs w:val="26"/>
        </w:rPr>
        <w:t xml:space="preserve">первого </w:t>
      </w:r>
      <w:r w:rsidR="000B6A69">
        <w:rPr>
          <w:rFonts w:ascii="Times New Roman" w:hAnsi="Times New Roman" w:cs="Times New Roman"/>
          <w:sz w:val="26"/>
          <w:szCs w:val="26"/>
        </w:rPr>
        <w:t xml:space="preserve">заместителя главы Администрации городского округа </w:t>
      </w:r>
      <w:proofErr w:type="gramStart"/>
      <w:r w:rsidR="000B6A69">
        <w:rPr>
          <w:rFonts w:ascii="Times New Roman" w:hAnsi="Times New Roman" w:cs="Times New Roman"/>
          <w:sz w:val="26"/>
          <w:szCs w:val="26"/>
        </w:rPr>
        <w:t>Спасск-Дальний</w:t>
      </w:r>
      <w:proofErr w:type="gramEnd"/>
      <w:r w:rsidR="000B6A69">
        <w:rPr>
          <w:rFonts w:ascii="Times New Roman" w:hAnsi="Times New Roman" w:cs="Times New Roman"/>
          <w:sz w:val="26"/>
          <w:szCs w:val="26"/>
        </w:rPr>
        <w:t xml:space="preserve"> </w:t>
      </w:r>
      <w:r w:rsidR="00766115">
        <w:rPr>
          <w:rFonts w:ascii="Times New Roman" w:hAnsi="Times New Roman" w:cs="Times New Roman"/>
          <w:sz w:val="26"/>
          <w:szCs w:val="26"/>
        </w:rPr>
        <w:t xml:space="preserve"> </w:t>
      </w:r>
      <w:r w:rsidR="006B5FF1">
        <w:rPr>
          <w:rFonts w:ascii="Times New Roman" w:hAnsi="Times New Roman" w:cs="Times New Roman"/>
          <w:sz w:val="26"/>
          <w:szCs w:val="26"/>
        </w:rPr>
        <w:t>В.А.</w:t>
      </w:r>
      <w:r w:rsidR="00766115">
        <w:rPr>
          <w:rFonts w:ascii="Times New Roman" w:hAnsi="Times New Roman" w:cs="Times New Roman"/>
          <w:sz w:val="26"/>
          <w:szCs w:val="26"/>
        </w:rPr>
        <w:t xml:space="preserve"> </w:t>
      </w:r>
      <w:r w:rsidR="000B6A69">
        <w:rPr>
          <w:rFonts w:ascii="Times New Roman" w:hAnsi="Times New Roman" w:cs="Times New Roman"/>
          <w:sz w:val="26"/>
          <w:szCs w:val="26"/>
        </w:rPr>
        <w:t>Воркову</w:t>
      </w:r>
      <w:r w:rsidR="006B5FF1">
        <w:rPr>
          <w:rFonts w:ascii="Times New Roman" w:hAnsi="Times New Roman" w:cs="Times New Roman"/>
          <w:sz w:val="26"/>
          <w:szCs w:val="26"/>
        </w:rPr>
        <w:t>.</w:t>
      </w:r>
      <w:r w:rsidR="000B6A69">
        <w:rPr>
          <w:rFonts w:ascii="Times New Roman" w:hAnsi="Times New Roman" w:cs="Times New Roman"/>
          <w:sz w:val="26"/>
          <w:szCs w:val="26"/>
        </w:rPr>
        <w:t xml:space="preserve"> </w:t>
      </w:r>
    </w:p>
    <w:p w:rsidR="00022BCB" w:rsidRDefault="00022BCB" w:rsidP="005033B1">
      <w:pPr>
        <w:spacing w:after="0" w:line="240" w:lineRule="auto"/>
        <w:rPr>
          <w:rFonts w:ascii="Times New Roman" w:hAnsi="Times New Roman" w:cs="Times New Roman"/>
          <w:sz w:val="26"/>
          <w:szCs w:val="26"/>
        </w:rPr>
      </w:pPr>
    </w:p>
    <w:p w:rsidR="0009791E" w:rsidRDefault="0009791E" w:rsidP="005033B1">
      <w:pPr>
        <w:spacing w:after="0" w:line="240" w:lineRule="auto"/>
        <w:rPr>
          <w:rFonts w:ascii="Times New Roman" w:hAnsi="Times New Roman" w:cs="Times New Roman"/>
          <w:sz w:val="26"/>
          <w:szCs w:val="26"/>
        </w:rPr>
      </w:pPr>
    </w:p>
    <w:p w:rsidR="005033B1" w:rsidRPr="005033B1" w:rsidRDefault="005033B1" w:rsidP="005033B1">
      <w:pPr>
        <w:spacing w:after="0" w:line="240" w:lineRule="auto"/>
        <w:rPr>
          <w:rFonts w:ascii="Times New Roman" w:hAnsi="Times New Roman" w:cs="Times New Roman"/>
          <w:sz w:val="26"/>
          <w:szCs w:val="26"/>
        </w:rPr>
      </w:pPr>
      <w:r w:rsidRPr="005033B1">
        <w:rPr>
          <w:rFonts w:ascii="Times New Roman" w:hAnsi="Times New Roman" w:cs="Times New Roman"/>
          <w:sz w:val="26"/>
          <w:szCs w:val="26"/>
        </w:rPr>
        <w:t xml:space="preserve">Глава городского округа Спасск-Дальний                                             </w:t>
      </w:r>
      <w:r w:rsidR="00A8169C">
        <w:rPr>
          <w:rFonts w:ascii="Times New Roman" w:hAnsi="Times New Roman" w:cs="Times New Roman"/>
          <w:sz w:val="26"/>
          <w:szCs w:val="26"/>
        </w:rPr>
        <w:t xml:space="preserve">            </w:t>
      </w:r>
      <w:r w:rsidRPr="005033B1">
        <w:rPr>
          <w:rFonts w:ascii="Times New Roman" w:hAnsi="Times New Roman" w:cs="Times New Roman"/>
          <w:sz w:val="26"/>
          <w:szCs w:val="26"/>
        </w:rPr>
        <w:t xml:space="preserve">  </w:t>
      </w:r>
      <w:r w:rsidR="00A8169C">
        <w:rPr>
          <w:rFonts w:ascii="Times New Roman" w:hAnsi="Times New Roman" w:cs="Times New Roman"/>
          <w:sz w:val="26"/>
          <w:szCs w:val="26"/>
        </w:rPr>
        <w:t>В.В. Квон</w:t>
      </w:r>
    </w:p>
    <w:p w:rsidR="00515EE1" w:rsidRDefault="007D5C60" w:rsidP="00263213">
      <w:pPr>
        <w:spacing w:after="0" w:line="240" w:lineRule="auto"/>
        <w:ind w:left="5670"/>
        <w:rPr>
          <w:rFonts w:ascii="Times New Roman" w:hAnsi="Times New Roman" w:cs="Times New Roman"/>
          <w:sz w:val="26"/>
          <w:szCs w:val="26"/>
        </w:rPr>
      </w:pPr>
      <w:r w:rsidRPr="00DD04B5">
        <w:rPr>
          <w:rFonts w:ascii="Times New Roman" w:hAnsi="Times New Roman" w:cs="Times New Roman"/>
          <w:sz w:val="26"/>
          <w:szCs w:val="26"/>
        </w:rPr>
        <w:lastRenderedPageBreak/>
        <w:t>Утвержден</w:t>
      </w:r>
    </w:p>
    <w:p w:rsidR="00285468" w:rsidRPr="00DD04B5" w:rsidRDefault="00263213" w:rsidP="00263213">
      <w:pPr>
        <w:spacing w:after="0" w:line="240" w:lineRule="auto"/>
        <w:ind w:left="5670"/>
        <w:rPr>
          <w:rFonts w:ascii="Times New Roman" w:hAnsi="Times New Roman" w:cs="Times New Roman"/>
          <w:sz w:val="26"/>
          <w:szCs w:val="26"/>
        </w:rPr>
      </w:pPr>
      <w:r>
        <w:rPr>
          <w:rFonts w:ascii="Times New Roman" w:hAnsi="Times New Roman" w:cs="Times New Roman"/>
          <w:sz w:val="26"/>
          <w:szCs w:val="26"/>
        </w:rPr>
        <w:t xml:space="preserve"> </w:t>
      </w:r>
      <w:r w:rsidR="007D5C60" w:rsidRPr="00DD04B5">
        <w:rPr>
          <w:rFonts w:ascii="Times New Roman" w:hAnsi="Times New Roman" w:cs="Times New Roman"/>
          <w:sz w:val="26"/>
          <w:szCs w:val="26"/>
        </w:rPr>
        <w:t>п</w:t>
      </w:r>
      <w:r w:rsidR="00285468" w:rsidRPr="00DD04B5">
        <w:rPr>
          <w:rFonts w:ascii="Times New Roman" w:hAnsi="Times New Roman" w:cs="Times New Roman"/>
          <w:sz w:val="26"/>
          <w:szCs w:val="26"/>
        </w:rPr>
        <w:t>остановлени</w:t>
      </w:r>
      <w:r w:rsidR="007D5C60" w:rsidRPr="00DD04B5">
        <w:rPr>
          <w:rFonts w:ascii="Times New Roman" w:hAnsi="Times New Roman" w:cs="Times New Roman"/>
          <w:sz w:val="26"/>
          <w:szCs w:val="26"/>
        </w:rPr>
        <w:t xml:space="preserve">ем </w:t>
      </w:r>
      <w:r w:rsidR="00285468" w:rsidRPr="00DD04B5">
        <w:rPr>
          <w:rFonts w:ascii="Times New Roman" w:hAnsi="Times New Roman" w:cs="Times New Roman"/>
          <w:sz w:val="26"/>
          <w:szCs w:val="26"/>
        </w:rPr>
        <w:t xml:space="preserve"> Администрации </w:t>
      </w:r>
      <w:r>
        <w:rPr>
          <w:rFonts w:ascii="Times New Roman" w:hAnsi="Times New Roman" w:cs="Times New Roman"/>
          <w:sz w:val="26"/>
          <w:szCs w:val="26"/>
        </w:rPr>
        <w:t>г</w:t>
      </w:r>
      <w:r w:rsidR="00285468" w:rsidRPr="00DD04B5">
        <w:rPr>
          <w:rFonts w:ascii="Times New Roman" w:hAnsi="Times New Roman" w:cs="Times New Roman"/>
          <w:sz w:val="26"/>
          <w:szCs w:val="26"/>
        </w:rPr>
        <w:t xml:space="preserve">ородского округа </w:t>
      </w:r>
      <w:proofErr w:type="gramStart"/>
      <w:r w:rsidR="00285468" w:rsidRPr="00DD04B5">
        <w:rPr>
          <w:rFonts w:ascii="Times New Roman" w:hAnsi="Times New Roman" w:cs="Times New Roman"/>
          <w:sz w:val="26"/>
          <w:szCs w:val="26"/>
        </w:rPr>
        <w:t>Спасск-Дальний</w:t>
      </w:r>
      <w:proofErr w:type="gramEnd"/>
      <w:r w:rsidR="00285468" w:rsidRPr="00DD04B5">
        <w:rPr>
          <w:rFonts w:ascii="Times New Roman" w:hAnsi="Times New Roman" w:cs="Times New Roman"/>
          <w:sz w:val="26"/>
          <w:szCs w:val="26"/>
        </w:rPr>
        <w:t xml:space="preserve"> </w:t>
      </w:r>
    </w:p>
    <w:p w:rsidR="00285468" w:rsidRPr="00DD04B5" w:rsidRDefault="00285468" w:rsidP="007774AD">
      <w:pPr>
        <w:spacing w:after="0" w:line="240" w:lineRule="auto"/>
        <w:ind w:left="5670"/>
        <w:jc w:val="both"/>
        <w:rPr>
          <w:rFonts w:ascii="Times New Roman" w:hAnsi="Times New Roman" w:cs="Times New Roman"/>
          <w:sz w:val="26"/>
          <w:szCs w:val="26"/>
        </w:rPr>
      </w:pPr>
      <w:r w:rsidRPr="00DD04B5">
        <w:rPr>
          <w:rFonts w:ascii="Times New Roman" w:hAnsi="Times New Roman" w:cs="Times New Roman"/>
          <w:sz w:val="26"/>
          <w:szCs w:val="26"/>
        </w:rPr>
        <w:t xml:space="preserve">от </w:t>
      </w:r>
      <w:r w:rsidR="006B5FF1" w:rsidRPr="00DD04B5">
        <w:rPr>
          <w:rFonts w:ascii="Times New Roman" w:hAnsi="Times New Roman" w:cs="Times New Roman"/>
          <w:sz w:val="26"/>
          <w:szCs w:val="26"/>
        </w:rPr>
        <w:t xml:space="preserve"> </w:t>
      </w:r>
      <w:r w:rsidR="00983544" w:rsidRPr="00DD04B5">
        <w:rPr>
          <w:rFonts w:ascii="Times New Roman" w:hAnsi="Times New Roman" w:cs="Times New Roman"/>
          <w:sz w:val="26"/>
          <w:szCs w:val="26"/>
        </w:rPr>
        <w:t>______</w:t>
      </w:r>
      <w:r w:rsidR="00515EE1">
        <w:rPr>
          <w:rFonts w:ascii="Times New Roman" w:hAnsi="Times New Roman" w:cs="Times New Roman"/>
          <w:sz w:val="26"/>
          <w:szCs w:val="26"/>
        </w:rPr>
        <w:t>_______</w:t>
      </w:r>
      <w:r w:rsidR="00600D69" w:rsidRPr="00DD04B5">
        <w:rPr>
          <w:rFonts w:ascii="Times New Roman" w:hAnsi="Times New Roman" w:cs="Times New Roman"/>
          <w:sz w:val="26"/>
          <w:szCs w:val="26"/>
        </w:rPr>
        <w:t xml:space="preserve"> </w:t>
      </w:r>
      <w:r w:rsidRPr="00DD04B5">
        <w:rPr>
          <w:rFonts w:ascii="Times New Roman" w:hAnsi="Times New Roman" w:cs="Times New Roman"/>
          <w:sz w:val="26"/>
          <w:szCs w:val="26"/>
        </w:rPr>
        <w:t xml:space="preserve"> №  </w:t>
      </w:r>
      <w:r w:rsidR="00983544" w:rsidRPr="00DD04B5">
        <w:rPr>
          <w:rFonts w:ascii="Times New Roman" w:hAnsi="Times New Roman" w:cs="Times New Roman"/>
          <w:sz w:val="26"/>
          <w:szCs w:val="26"/>
        </w:rPr>
        <w:t>_________</w:t>
      </w:r>
    </w:p>
    <w:p w:rsidR="00285468" w:rsidRPr="00DD04B5" w:rsidRDefault="00285468" w:rsidP="00285468">
      <w:pPr>
        <w:pStyle w:val="a6"/>
        <w:tabs>
          <w:tab w:val="left" w:pos="4678"/>
        </w:tabs>
        <w:ind w:left="4962"/>
        <w:jc w:val="left"/>
        <w:rPr>
          <w:b w:val="0"/>
          <w:sz w:val="26"/>
          <w:szCs w:val="26"/>
        </w:rPr>
      </w:pPr>
    </w:p>
    <w:tbl>
      <w:tblPr>
        <w:tblStyle w:val="a3"/>
        <w:tblW w:w="0" w:type="auto"/>
        <w:tblLook w:val="04A0"/>
      </w:tblPr>
      <w:tblGrid>
        <w:gridCol w:w="817"/>
        <w:gridCol w:w="9036"/>
      </w:tblGrid>
      <w:tr w:rsidR="00515EE1" w:rsidTr="00515EE1">
        <w:tc>
          <w:tcPr>
            <w:tcW w:w="817" w:type="dxa"/>
          </w:tcPr>
          <w:p w:rsidR="00515EE1" w:rsidRDefault="00515EE1" w:rsidP="00A92663">
            <w:pPr>
              <w:autoSpaceDE w:val="0"/>
              <w:autoSpaceDN w:val="0"/>
              <w:adjustRightInd w:val="0"/>
              <w:jc w:val="center"/>
              <w:rPr>
                <w:b/>
                <w:bCs/>
                <w:sz w:val="26"/>
                <w:szCs w:val="26"/>
              </w:rPr>
            </w:pPr>
            <w:r>
              <w:rPr>
                <w:b/>
                <w:bCs/>
                <w:sz w:val="26"/>
                <w:szCs w:val="26"/>
              </w:rPr>
              <w:t xml:space="preserve">№ </w:t>
            </w:r>
            <w:proofErr w:type="spellStart"/>
            <w:proofErr w:type="gramStart"/>
            <w:r>
              <w:rPr>
                <w:b/>
                <w:bCs/>
                <w:sz w:val="26"/>
                <w:szCs w:val="26"/>
              </w:rPr>
              <w:t>п</w:t>
            </w:r>
            <w:proofErr w:type="spellEnd"/>
            <w:proofErr w:type="gramEnd"/>
            <w:r>
              <w:rPr>
                <w:b/>
                <w:bCs/>
                <w:sz w:val="26"/>
                <w:szCs w:val="26"/>
              </w:rPr>
              <w:t>/</w:t>
            </w:r>
            <w:proofErr w:type="spellStart"/>
            <w:r>
              <w:rPr>
                <w:b/>
                <w:bCs/>
                <w:sz w:val="26"/>
                <w:szCs w:val="26"/>
              </w:rPr>
              <w:t>п</w:t>
            </w:r>
            <w:proofErr w:type="spellEnd"/>
          </w:p>
        </w:tc>
        <w:tc>
          <w:tcPr>
            <w:tcW w:w="9036" w:type="dxa"/>
          </w:tcPr>
          <w:p w:rsidR="00515EE1" w:rsidRPr="00A92663" w:rsidRDefault="00515EE1" w:rsidP="00515EE1">
            <w:pPr>
              <w:autoSpaceDE w:val="0"/>
              <w:autoSpaceDN w:val="0"/>
              <w:adjustRightInd w:val="0"/>
              <w:jc w:val="center"/>
              <w:rPr>
                <w:b/>
                <w:bCs/>
                <w:sz w:val="26"/>
                <w:szCs w:val="26"/>
              </w:rPr>
            </w:pPr>
            <w:r w:rsidRPr="00A92663">
              <w:rPr>
                <w:b/>
                <w:bCs/>
                <w:sz w:val="26"/>
                <w:szCs w:val="26"/>
              </w:rPr>
              <w:t xml:space="preserve">Порядок </w:t>
            </w:r>
          </w:p>
          <w:p w:rsidR="00515EE1" w:rsidRPr="00A92663" w:rsidRDefault="00515EE1" w:rsidP="00515EE1">
            <w:pPr>
              <w:autoSpaceDE w:val="0"/>
              <w:autoSpaceDN w:val="0"/>
              <w:adjustRightInd w:val="0"/>
              <w:jc w:val="center"/>
              <w:rPr>
                <w:b/>
                <w:bCs/>
                <w:sz w:val="26"/>
                <w:szCs w:val="26"/>
              </w:rPr>
            </w:pPr>
            <w:r w:rsidRPr="00A92663">
              <w:rPr>
                <w:b/>
                <w:sz w:val="26"/>
                <w:szCs w:val="26"/>
              </w:rPr>
              <w:t xml:space="preserve">оказания финансовой поддержки </w:t>
            </w:r>
            <w:r w:rsidRPr="00A92663">
              <w:rPr>
                <w:b/>
                <w:bCs/>
                <w:sz w:val="26"/>
                <w:szCs w:val="26"/>
              </w:rPr>
              <w:t xml:space="preserve">субъектам малого и среднего </w:t>
            </w:r>
          </w:p>
          <w:p w:rsidR="00515EE1" w:rsidRDefault="00515EE1" w:rsidP="00515EE1">
            <w:pPr>
              <w:pStyle w:val="ConsPlusTitle"/>
              <w:jc w:val="center"/>
              <w:rPr>
                <w:rFonts w:ascii="Times New Roman" w:hAnsi="Times New Roman" w:cs="Times New Roman"/>
                <w:sz w:val="26"/>
                <w:szCs w:val="26"/>
              </w:rPr>
            </w:pPr>
            <w:r w:rsidRPr="00A92663">
              <w:rPr>
                <w:rFonts w:ascii="Times New Roman" w:hAnsi="Times New Roman" w:cs="Times New Roman"/>
                <w:bCs w:val="0"/>
                <w:sz w:val="26"/>
                <w:szCs w:val="26"/>
              </w:rPr>
              <w:t>предпринимательства городского округа Спасск-Дальний,</w:t>
            </w:r>
            <w:r>
              <w:rPr>
                <w:rFonts w:ascii="Times New Roman" w:hAnsi="Times New Roman" w:cs="Times New Roman"/>
                <w:bCs w:val="0"/>
                <w:sz w:val="26"/>
                <w:szCs w:val="26"/>
              </w:rPr>
              <w:t xml:space="preserve"> </w:t>
            </w:r>
            <w:proofErr w:type="gramStart"/>
            <w:r w:rsidRPr="009570B9">
              <w:rPr>
                <w:rFonts w:ascii="Times New Roman" w:hAnsi="Times New Roman" w:cs="Times New Roman"/>
                <w:sz w:val="26"/>
                <w:szCs w:val="26"/>
              </w:rPr>
              <w:t>производящим</w:t>
            </w:r>
            <w:proofErr w:type="gramEnd"/>
          </w:p>
          <w:p w:rsidR="00515EE1" w:rsidRDefault="00515EE1" w:rsidP="00515EE1">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w:t>
            </w:r>
            <w:r w:rsidRPr="009570B9">
              <w:rPr>
                <w:rFonts w:ascii="Times New Roman" w:hAnsi="Times New Roman" w:cs="Times New Roman"/>
                <w:sz w:val="26"/>
                <w:szCs w:val="26"/>
              </w:rPr>
              <w:t xml:space="preserve">и </w:t>
            </w:r>
            <w:proofErr w:type="gramStart"/>
            <w:r w:rsidRPr="009570B9">
              <w:rPr>
                <w:rFonts w:ascii="Times New Roman" w:hAnsi="Times New Roman" w:cs="Times New Roman"/>
                <w:sz w:val="26"/>
                <w:szCs w:val="26"/>
              </w:rPr>
              <w:t>реализующим</w:t>
            </w:r>
            <w:proofErr w:type="gramEnd"/>
            <w:r w:rsidRPr="009570B9">
              <w:rPr>
                <w:rFonts w:ascii="Times New Roman" w:hAnsi="Times New Roman" w:cs="Times New Roman"/>
                <w:sz w:val="26"/>
                <w:szCs w:val="26"/>
              </w:rPr>
              <w:t xml:space="preserve"> товары</w:t>
            </w:r>
            <w:r>
              <w:rPr>
                <w:rFonts w:ascii="Times New Roman" w:hAnsi="Times New Roman" w:cs="Times New Roman"/>
                <w:sz w:val="26"/>
                <w:szCs w:val="26"/>
              </w:rPr>
              <w:t xml:space="preserve"> </w:t>
            </w:r>
            <w:r w:rsidRPr="009570B9">
              <w:rPr>
                <w:rFonts w:ascii="Times New Roman" w:hAnsi="Times New Roman" w:cs="Times New Roman"/>
                <w:sz w:val="26"/>
                <w:szCs w:val="26"/>
              </w:rPr>
              <w:t>(работы, услуги</w:t>
            </w:r>
            <w:r>
              <w:rPr>
                <w:rFonts w:ascii="Times New Roman" w:hAnsi="Times New Roman" w:cs="Times New Roman"/>
                <w:sz w:val="26"/>
                <w:szCs w:val="26"/>
              </w:rPr>
              <w:t>), предназначенные для внутреннего рынка Российской Федерации и (или) экспорта</w:t>
            </w:r>
          </w:p>
          <w:p w:rsidR="00836600" w:rsidRDefault="00836600" w:rsidP="00515EE1">
            <w:pPr>
              <w:pStyle w:val="ConsPlusTitle"/>
              <w:jc w:val="center"/>
              <w:rPr>
                <w:rFonts w:ascii="Times New Roman" w:hAnsi="Times New Roman" w:cs="Times New Roman"/>
                <w:sz w:val="26"/>
                <w:szCs w:val="26"/>
              </w:rPr>
            </w:pPr>
          </w:p>
          <w:p w:rsidR="00515EE1" w:rsidRDefault="00515EE1" w:rsidP="00A92663">
            <w:pPr>
              <w:autoSpaceDE w:val="0"/>
              <w:autoSpaceDN w:val="0"/>
              <w:adjustRightInd w:val="0"/>
              <w:jc w:val="center"/>
              <w:rPr>
                <w:b/>
                <w:bCs/>
                <w:sz w:val="26"/>
                <w:szCs w:val="26"/>
              </w:rPr>
            </w:pPr>
          </w:p>
        </w:tc>
      </w:tr>
      <w:tr w:rsidR="00515EE1" w:rsidTr="00515EE1">
        <w:tc>
          <w:tcPr>
            <w:tcW w:w="817" w:type="dxa"/>
          </w:tcPr>
          <w:p w:rsidR="00515EE1" w:rsidRDefault="00515EE1" w:rsidP="00A92663">
            <w:pPr>
              <w:autoSpaceDE w:val="0"/>
              <w:autoSpaceDN w:val="0"/>
              <w:adjustRightInd w:val="0"/>
              <w:jc w:val="center"/>
              <w:rPr>
                <w:b/>
                <w:bCs/>
                <w:sz w:val="26"/>
                <w:szCs w:val="26"/>
              </w:rPr>
            </w:pPr>
            <w:r w:rsidRPr="003D2010">
              <w:rPr>
                <w:bCs/>
                <w:sz w:val="26"/>
                <w:szCs w:val="26"/>
              </w:rPr>
              <w:t>1.</w:t>
            </w:r>
          </w:p>
        </w:tc>
        <w:tc>
          <w:tcPr>
            <w:tcW w:w="9036" w:type="dxa"/>
          </w:tcPr>
          <w:p w:rsidR="00515EE1" w:rsidRDefault="00515EE1" w:rsidP="00836600">
            <w:pPr>
              <w:autoSpaceDE w:val="0"/>
              <w:autoSpaceDN w:val="0"/>
              <w:adjustRightInd w:val="0"/>
              <w:ind w:firstLine="567"/>
              <w:jc w:val="both"/>
              <w:rPr>
                <w:b/>
                <w:bCs/>
                <w:sz w:val="26"/>
                <w:szCs w:val="26"/>
              </w:rPr>
            </w:pPr>
            <w:proofErr w:type="gramStart"/>
            <w:r w:rsidRPr="003D2010">
              <w:rPr>
                <w:bCs/>
                <w:sz w:val="26"/>
                <w:szCs w:val="26"/>
              </w:rPr>
              <w:t xml:space="preserve">Настоящий Порядок </w:t>
            </w:r>
            <w:r w:rsidRPr="003D2010">
              <w:rPr>
                <w:sz w:val="26"/>
                <w:szCs w:val="26"/>
              </w:rPr>
              <w:t xml:space="preserve">оказания финансовой поддержки </w:t>
            </w:r>
            <w:r w:rsidRPr="003D2010">
              <w:rPr>
                <w:bCs/>
                <w:sz w:val="26"/>
                <w:szCs w:val="26"/>
              </w:rPr>
              <w:t xml:space="preserve">субъектам малого и среднего </w:t>
            </w:r>
            <w:r w:rsidRPr="003D2010">
              <w:rPr>
                <w:sz w:val="26"/>
                <w:szCs w:val="26"/>
              </w:rPr>
              <w:t>предпринимательства городского округа Спасск-Дальний, производящим и реализующим товары (работы, услуги), предназначенные для внутреннего рынка Российской Федерации и (или) экспорта</w:t>
            </w:r>
            <w:r>
              <w:rPr>
                <w:sz w:val="26"/>
                <w:szCs w:val="26"/>
              </w:rPr>
              <w:t xml:space="preserve"> (далее – Порядок) </w:t>
            </w:r>
            <w:r w:rsidRPr="003D2010">
              <w:rPr>
                <w:bCs/>
                <w:sz w:val="26"/>
                <w:szCs w:val="26"/>
              </w:rPr>
              <w:t>определяет цель, условия и порядок оказания финансовой поддержки в виде предоставления субсидий субъектам малого и среднего предпринимательства городского округа Спасск-Дальний (далее - субсидии), категорию субъектов малого и среднего предпринимательства, имеющих право</w:t>
            </w:r>
            <w:proofErr w:type="gramEnd"/>
            <w:r w:rsidRPr="003D2010">
              <w:rPr>
                <w:bCs/>
                <w:sz w:val="26"/>
                <w:szCs w:val="26"/>
              </w:rPr>
              <w:t xml:space="preserve"> на получение субсидий, а также порядок возврата субсидий в случае нарушений условий, установленных при их предоставлении.</w:t>
            </w:r>
          </w:p>
        </w:tc>
      </w:tr>
      <w:tr w:rsidR="00515EE1" w:rsidTr="00515EE1">
        <w:tc>
          <w:tcPr>
            <w:tcW w:w="817" w:type="dxa"/>
          </w:tcPr>
          <w:p w:rsidR="00515EE1" w:rsidRPr="00515EE1" w:rsidRDefault="00515EE1" w:rsidP="00A92663">
            <w:pPr>
              <w:autoSpaceDE w:val="0"/>
              <w:autoSpaceDN w:val="0"/>
              <w:adjustRightInd w:val="0"/>
              <w:jc w:val="center"/>
              <w:rPr>
                <w:bCs/>
                <w:sz w:val="26"/>
                <w:szCs w:val="26"/>
              </w:rPr>
            </w:pPr>
            <w:r w:rsidRPr="00515EE1">
              <w:rPr>
                <w:bCs/>
                <w:sz w:val="26"/>
                <w:szCs w:val="26"/>
              </w:rPr>
              <w:t>2.</w:t>
            </w:r>
          </w:p>
        </w:tc>
        <w:tc>
          <w:tcPr>
            <w:tcW w:w="9036" w:type="dxa"/>
          </w:tcPr>
          <w:p w:rsidR="00515EE1" w:rsidRDefault="00515EE1" w:rsidP="00515EE1">
            <w:pPr>
              <w:autoSpaceDE w:val="0"/>
              <w:autoSpaceDN w:val="0"/>
              <w:adjustRightInd w:val="0"/>
              <w:ind w:firstLine="601"/>
              <w:jc w:val="both"/>
              <w:rPr>
                <w:b/>
                <w:bCs/>
                <w:sz w:val="26"/>
                <w:szCs w:val="26"/>
              </w:rPr>
            </w:pPr>
            <w:r w:rsidRPr="003D2010">
              <w:rPr>
                <w:sz w:val="26"/>
                <w:szCs w:val="26"/>
              </w:rPr>
              <w:t>Субсидии предоставляются субъектам малого и среднего предпринимательства, производящим и реализующим товары (работы, услуги) (далее - субъекты малого и среднего предпринимательства) с целью возмещения части затрат, связанных с приобретением основных средств, используемых в ходе  предпринимательской</w:t>
            </w:r>
            <w:r w:rsidRPr="003D2010">
              <w:rPr>
                <w:sz w:val="26"/>
                <w:szCs w:val="26"/>
              </w:rPr>
              <w:tab/>
              <w:t>деятельности.</w:t>
            </w:r>
          </w:p>
        </w:tc>
      </w:tr>
      <w:tr w:rsidR="00515EE1" w:rsidTr="00515EE1">
        <w:tc>
          <w:tcPr>
            <w:tcW w:w="817" w:type="dxa"/>
          </w:tcPr>
          <w:p w:rsidR="00515EE1" w:rsidRDefault="00515EE1" w:rsidP="00A92663">
            <w:pPr>
              <w:autoSpaceDE w:val="0"/>
              <w:autoSpaceDN w:val="0"/>
              <w:adjustRightInd w:val="0"/>
              <w:jc w:val="center"/>
              <w:rPr>
                <w:b/>
                <w:bCs/>
                <w:sz w:val="26"/>
                <w:szCs w:val="26"/>
              </w:rPr>
            </w:pPr>
            <w:r w:rsidRPr="003D2010">
              <w:rPr>
                <w:sz w:val="26"/>
                <w:szCs w:val="26"/>
              </w:rPr>
              <w:t>3.</w:t>
            </w:r>
          </w:p>
        </w:tc>
        <w:tc>
          <w:tcPr>
            <w:tcW w:w="9036" w:type="dxa"/>
          </w:tcPr>
          <w:p w:rsidR="00515EE1" w:rsidRDefault="00515EE1" w:rsidP="00836600">
            <w:pPr>
              <w:tabs>
                <w:tab w:val="left" w:pos="709"/>
                <w:tab w:val="left" w:pos="851"/>
              </w:tabs>
              <w:autoSpaceDE w:val="0"/>
              <w:autoSpaceDN w:val="0"/>
              <w:adjustRightInd w:val="0"/>
              <w:spacing w:line="24" w:lineRule="atLeast"/>
              <w:ind w:firstLine="567"/>
              <w:jc w:val="both"/>
              <w:rPr>
                <w:b/>
                <w:bCs/>
                <w:sz w:val="26"/>
                <w:szCs w:val="26"/>
              </w:rPr>
            </w:pPr>
            <w:r w:rsidRPr="003D2010">
              <w:rPr>
                <w:sz w:val="26"/>
                <w:szCs w:val="26"/>
              </w:rPr>
              <w:t xml:space="preserve">Субсидии предоставляются субъектам малого и среднего предпринимательства за счет средств бюджета городского округа </w:t>
            </w:r>
            <w:proofErr w:type="spellStart"/>
            <w:proofErr w:type="gramStart"/>
            <w:r w:rsidRPr="003D2010">
              <w:rPr>
                <w:sz w:val="26"/>
                <w:szCs w:val="26"/>
              </w:rPr>
              <w:t>Спасск-Дальний</w:t>
            </w:r>
            <w:proofErr w:type="spellEnd"/>
            <w:proofErr w:type="gramEnd"/>
            <w:r w:rsidRPr="003D2010">
              <w:rPr>
                <w:sz w:val="26"/>
                <w:szCs w:val="26"/>
              </w:rPr>
              <w:t xml:space="preserve">,  предусмотренных в муниципальной программе «Развитие малого и среднего предпринимательства на территории городского округа </w:t>
            </w:r>
            <w:proofErr w:type="spellStart"/>
            <w:r w:rsidRPr="003D2010">
              <w:rPr>
                <w:sz w:val="26"/>
                <w:szCs w:val="26"/>
              </w:rPr>
              <w:t>Спасск-Дальний</w:t>
            </w:r>
            <w:proofErr w:type="spellEnd"/>
            <w:r w:rsidRPr="003D2010">
              <w:rPr>
                <w:sz w:val="26"/>
                <w:szCs w:val="26"/>
              </w:rPr>
              <w:t>» (далее – Программа).</w:t>
            </w:r>
          </w:p>
        </w:tc>
      </w:tr>
      <w:tr w:rsidR="00515EE1" w:rsidTr="00515EE1">
        <w:tc>
          <w:tcPr>
            <w:tcW w:w="817" w:type="dxa"/>
          </w:tcPr>
          <w:p w:rsidR="00515EE1" w:rsidRDefault="00515EE1" w:rsidP="00A92663">
            <w:pPr>
              <w:autoSpaceDE w:val="0"/>
              <w:autoSpaceDN w:val="0"/>
              <w:adjustRightInd w:val="0"/>
              <w:jc w:val="center"/>
              <w:rPr>
                <w:b/>
                <w:bCs/>
                <w:sz w:val="26"/>
                <w:szCs w:val="26"/>
              </w:rPr>
            </w:pPr>
            <w:r w:rsidRPr="003D2010">
              <w:rPr>
                <w:sz w:val="26"/>
                <w:szCs w:val="26"/>
              </w:rPr>
              <w:t>4.</w:t>
            </w:r>
          </w:p>
        </w:tc>
        <w:tc>
          <w:tcPr>
            <w:tcW w:w="9036" w:type="dxa"/>
          </w:tcPr>
          <w:p w:rsidR="00515EE1" w:rsidRPr="003D2010" w:rsidRDefault="00515EE1" w:rsidP="00515EE1">
            <w:pPr>
              <w:pStyle w:val="ConsPlusNormal"/>
              <w:tabs>
                <w:tab w:val="left" w:pos="709"/>
                <w:tab w:val="left" w:pos="851"/>
                <w:tab w:val="left" w:pos="1134"/>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Субсидии предоставляются субъектам малого и среднего предпринимательства при  условии:</w:t>
            </w:r>
          </w:p>
          <w:p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bookmarkStart w:id="0" w:name="P56"/>
            <w:bookmarkEnd w:id="0"/>
            <w:r w:rsidRPr="003D2010">
              <w:rPr>
                <w:rFonts w:ascii="Times New Roman" w:hAnsi="Times New Roman" w:cs="Times New Roman"/>
                <w:sz w:val="26"/>
                <w:szCs w:val="26"/>
              </w:rPr>
              <w:t xml:space="preserve">1)  регистрации и осуществления деятельности на территории городского округа </w:t>
            </w:r>
            <w:proofErr w:type="spellStart"/>
            <w:proofErr w:type="gramStart"/>
            <w:r w:rsidRPr="003D2010">
              <w:rPr>
                <w:rFonts w:ascii="Times New Roman" w:hAnsi="Times New Roman" w:cs="Times New Roman"/>
                <w:sz w:val="26"/>
                <w:szCs w:val="26"/>
              </w:rPr>
              <w:t>Спасск-Дальний</w:t>
            </w:r>
            <w:proofErr w:type="spellEnd"/>
            <w:proofErr w:type="gramEnd"/>
            <w:r w:rsidRPr="003D2010">
              <w:rPr>
                <w:rFonts w:ascii="Times New Roman" w:hAnsi="Times New Roman" w:cs="Times New Roman"/>
                <w:sz w:val="26"/>
                <w:szCs w:val="26"/>
              </w:rPr>
              <w:t>;</w:t>
            </w:r>
          </w:p>
          <w:p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2)  соответствия условиям, установленным  </w:t>
            </w:r>
            <w:hyperlink r:id="rId7" w:history="1">
              <w:r w:rsidRPr="003D2010">
                <w:rPr>
                  <w:rFonts w:ascii="Times New Roman" w:hAnsi="Times New Roman" w:cs="Times New Roman"/>
                  <w:sz w:val="26"/>
                  <w:szCs w:val="26"/>
                </w:rPr>
                <w:t>статьей 4</w:t>
              </w:r>
            </w:hyperlink>
            <w:r w:rsidRPr="003D2010">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(далее - Закон);</w:t>
            </w:r>
          </w:p>
          <w:p w:rsidR="00515EE1" w:rsidRPr="003D2010" w:rsidRDefault="00515EE1" w:rsidP="00515EE1">
            <w:pPr>
              <w:pStyle w:val="ConsPlusNormal"/>
              <w:tabs>
                <w:tab w:val="left" w:pos="709"/>
                <w:tab w:val="left" w:pos="851"/>
              </w:tabs>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3)  осуществления видов деятельности в соответствии с Общероссийским классификатором видов экономической деятельности (ОК 029-2014 (КДЕС</w:t>
            </w:r>
            <w:proofErr w:type="gramStart"/>
            <w:r w:rsidRPr="003D2010">
              <w:rPr>
                <w:rFonts w:ascii="Times New Roman" w:hAnsi="Times New Roman" w:cs="Times New Roman"/>
                <w:sz w:val="26"/>
                <w:szCs w:val="26"/>
              </w:rPr>
              <w:t xml:space="preserve"> Р</w:t>
            </w:r>
            <w:proofErr w:type="gramEnd"/>
            <w:r w:rsidRPr="003D2010">
              <w:rPr>
                <w:rFonts w:ascii="Times New Roman" w:hAnsi="Times New Roman" w:cs="Times New Roman"/>
                <w:sz w:val="26"/>
                <w:szCs w:val="26"/>
              </w:rPr>
              <w:t xml:space="preserve">ед. 2) за исключением </w:t>
            </w:r>
            <w:hyperlink r:id="rId8" w:history="1">
              <w:r w:rsidRPr="003D2010">
                <w:rPr>
                  <w:rFonts w:ascii="Times New Roman" w:hAnsi="Times New Roman" w:cs="Times New Roman"/>
                  <w:color w:val="0000FF"/>
                  <w:sz w:val="26"/>
                  <w:szCs w:val="26"/>
                </w:rPr>
                <w:t>разделов G</w:t>
              </w:r>
            </w:hyperlink>
            <w:r w:rsidRPr="003D2010">
              <w:rPr>
                <w:rFonts w:ascii="Times New Roman" w:hAnsi="Times New Roman" w:cs="Times New Roman"/>
                <w:sz w:val="26"/>
                <w:szCs w:val="26"/>
              </w:rPr>
              <w:t xml:space="preserve">, </w:t>
            </w:r>
            <w:hyperlink r:id="rId9" w:history="1">
              <w:r w:rsidRPr="003D2010">
                <w:rPr>
                  <w:rFonts w:ascii="Times New Roman" w:hAnsi="Times New Roman" w:cs="Times New Roman"/>
                  <w:color w:val="0000FF"/>
                  <w:sz w:val="26"/>
                  <w:szCs w:val="26"/>
                </w:rPr>
                <w:t>K</w:t>
              </w:r>
            </w:hyperlink>
            <w:r w:rsidRPr="003D2010">
              <w:rPr>
                <w:rFonts w:ascii="Times New Roman" w:hAnsi="Times New Roman" w:cs="Times New Roman"/>
                <w:sz w:val="26"/>
                <w:szCs w:val="26"/>
              </w:rPr>
              <w:t xml:space="preserve">, </w:t>
            </w:r>
            <w:hyperlink r:id="rId10" w:history="1">
              <w:r w:rsidRPr="003D2010">
                <w:rPr>
                  <w:rFonts w:ascii="Times New Roman" w:hAnsi="Times New Roman" w:cs="Times New Roman"/>
                  <w:color w:val="0000FF"/>
                  <w:sz w:val="26"/>
                  <w:szCs w:val="26"/>
                </w:rPr>
                <w:t>L</w:t>
              </w:r>
            </w:hyperlink>
            <w:r w:rsidRPr="003D2010">
              <w:rPr>
                <w:rFonts w:ascii="Times New Roman" w:hAnsi="Times New Roman" w:cs="Times New Roman"/>
                <w:sz w:val="26"/>
                <w:szCs w:val="26"/>
              </w:rPr>
              <w:t xml:space="preserve">, </w:t>
            </w:r>
            <w:hyperlink r:id="rId11" w:history="1">
              <w:r w:rsidRPr="003D2010">
                <w:rPr>
                  <w:rFonts w:ascii="Times New Roman" w:hAnsi="Times New Roman" w:cs="Times New Roman"/>
                  <w:color w:val="0000FF"/>
                  <w:sz w:val="26"/>
                  <w:szCs w:val="26"/>
                </w:rPr>
                <w:t>M</w:t>
              </w:r>
            </w:hyperlink>
            <w:r w:rsidRPr="003D2010">
              <w:rPr>
                <w:rFonts w:ascii="Times New Roman" w:hAnsi="Times New Roman" w:cs="Times New Roman"/>
                <w:sz w:val="26"/>
                <w:szCs w:val="26"/>
              </w:rPr>
              <w:t xml:space="preserve"> (за исключением </w:t>
            </w:r>
            <w:hyperlink r:id="rId12" w:history="1">
              <w:r w:rsidRPr="003D2010">
                <w:rPr>
                  <w:rFonts w:ascii="Times New Roman" w:hAnsi="Times New Roman" w:cs="Times New Roman"/>
                  <w:color w:val="0000FF"/>
                  <w:sz w:val="26"/>
                  <w:szCs w:val="26"/>
                </w:rPr>
                <w:t>кодов 71</w:t>
              </w:r>
            </w:hyperlink>
            <w:r w:rsidRPr="003D2010">
              <w:rPr>
                <w:rFonts w:ascii="Times New Roman" w:hAnsi="Times New Roman" w:cs="Times New Roman"/>
                <w:sz w:val="26"/>
                <w:szCs w:val="26"/>
              </w:rPr>
              <w:t xml:space="preserve"> и </w:t>
            </w:r>
            <w:hyperlink r:id="rId13" w:history="1">
              <w:r w:rsidRPr="003D2010">
                <w:rPr>
                  <w:rFonts w:ascii="Times New Roman" w:hAnsi="Times New Roman" w:cs="Times New Roman"/>
                  <w:color w:val="0000FF"/>
                  <w:sz w:val="26"/>
                  <w:szCs w:val="26"/>
                </w:rPr>
                <w:t>75</w:t>
              </w:r>
            </w:hyperlink>
            <w:r w:rsidRPr="003D2010">
              <w:rPr>
                <w:rFonts w:ascii="Times New Roman" w:hAnsi="Times New Roman" w:cs="Times New Roman"/>
                <w:sz w:val="26"/>
                <w:szCs w:val="26"/>
              </w:rPr>
              <w:t xml:space="preserve">), </w:t>
            </w:r>
            <w:hyperlink r:id="rId14" w:history="1">
              <w:r w:rsidRPr="003D2010">
                <w:rPr>
                  <w:rFonts w:ascii="Times New Roman" w:hAnsi="Times New Roman" w:cs="Times New Roman"/>
                  <w:color w:val="0000FF"/>
                  <w:sz w:val="26"/>
                  <w:szCs w:val="26"/>
                </w:rPr>
                <w:t>N</w:t>
              </w:r>
            </w:hyperlink>
            <w:r w:rsidRPr="003D2010">
              <w:rPr>
                <w:rFonts w:ascii="Times New Roman" w:hAnsi="Times New Roman" w:cs="Times New Roman"/>
                <w:sz w:val="26"/>
                <w:szCs w:val="26"/>
              </w:rPr>
              <w:t xml:space="preserve">, </w:t>
            </w:r>
            <w:hyperlink r:id="rId15" w:history="1">
              <w:r w:rsidRPr="003D2010">
                <w:rPr>
                  <w:rFonts w:ascii="Times New Roman" w:hAnsi="Times New Roman" w:cs="Times New Roman"/>
                  <w:color w:val="0000FF"/>
                  <w:sz w:val="26"/>
                  <w:szCs w:val="26"/>
                </w:rPr>
                <w:t>O</w:t>
              </w:r>
            </w:hyperlink>
            <w:r w:rsidRPr="003D2010">
              <w:rPr>
                <w:rFonts w:ascii="Times New Roman" w:hAnsi="Times New Roman" w:cs="Times New Roman"/>
                <w:sz w:val="26"/>
                <w:szCs w:val="26"/>
              </w:rPr>
              <w:t xml:space="preserve">, </w:t>
            </w:r>
            <w:hyperlink r:id="rId16" w:history="1">
              <w:r w:rsidRPr="003D2010">
                <w:rPr>
                  <w:rFonts w:ascii="Times New Roman" w:hAnsi="Times New Roman" w:cs="Times New Roman"/>
                  <w:color w:val="0000FF"/>
                  <w:sz w:val="26"/>
                  <w:szCs w:val="26"/>
                </w:rPr>
                <w:t>S</w:t>
              </w:r>
            </w:hyperlink>
            <w:r w:rsidRPr="003D2010">
              <w:rPr>
                <w:rFonts w:ascii="Times New Roman" w:hAnsi="Times New Roman" w:cs="Times New Roman"/>
                <w:sz w:val="26"/>
                <w:szCs w:val="26"/>
              </w:rPr>
              <w:t xml:space="preserve">, </w:t>
            </w:r>
            <w:hyperlink r:id="rId17" w:history="1">
              <w:r w:rsidRPr="003D2010">
                <w:rPr>
                  <w:rFonts w:ascii="Times New Roman" w:hAnsi="Times New Roman" w:cs="Times New Roman"/>
                  <w:color w:val="0000FF"/>
                  <w:sz w:val="26"/>
                  <w:szCs w:val="26"/>
                </w:rPr>
                <w:t>T</w:t>
              </w:r>
            </w:hyperlink>
            <w:r w:rsidRPr="003D2010">
              <w:rPr>
                <w:rFonts w:ascii="Times New Roman" w:hAnsi="Times New Roman" w:cs="Times New Roman"/>
                <w:sz w:val="26"/>
                <w:szCs w:val="26"/>
              </w:rPr>
              <w:t xml:space="preserve">, </w:t>
            </w:r>
            <w:hyperlink r:id="rId18" w:history="1">
              <w:r w:rsidRPr="003D2010">
                <w:rPr>
                  <w:rFonts w:ascii="Times New Roman" w:hAnsi="Times New Roman" w:cs="Times New Roman"/>
                  <w:color w:val="0000FF"/>
                  <w:sz w:val="26"/>
                  <w:szCs w:val="26"/>
                </w:rPr>
                <w:t>U</w:t>
              </w:r>
            </w:hyperlink>
            <w:r w:rsidRPr="003D2010">
              <w:rPr>
                <w:rFonts w:ascii="Times New Roman" w:hAnsi="Times New Roman" w:cs="Times New Roman"/>
                <w:sz w:val="26"/>
                <w:szCs w:val="26"/>
              </w:rPr>
              <w:t xml:space="preserve"> Общероссийским классификатором видов экономической деятельности (ОК 029-2001 (КДЕС ред. 1) за исключением </w:t>
            </w:r>
            <w:hyperlink r:id="rId19" w:history="1">
              <w:r w:rsidRPr="003D2010">
                <w:rPr>
                  <w:rFonts w:ascii="Times New Roman" w:hAnsi="Times New Roman" w:cs="Times New Roman"/>
                  <w:color w:val="0000FF"/>
                  <w:sz w:val="26"/>
                  <w:szCs w:val="26"/>
                </w:rPr>
                <w:t>разделов G</w:t>
              </w:r>
            </w:hyperlink>
            <w:r w:rsidRPr="003D2010">
              <w:rPr>
                <w:rFonts w:ascii="Times New Roman" w:hAnsi="Times New Roman" w:cs="Times New Roman"/>
                <w:sz w:val="26"/>
                <w:szCs w:val="26"/>
              </w:rPr>
              <w:t xml:space="preserve">, </w:t>
            </w:r>
            <w:hyperlink r:id="rId20" w:history="1">
              <w:r w:rsidRPr="003D2010">
                <w:rPr>
                  <w:rFonts w:ascii="Times New Roman" w:hAnsi="Times New Roman" w:cs="Times New Roman"/>
                  <w:color w:val="0000FF"/>
                  <w:sz w:val="26"/>
                  <w:szCs w:val="26"/>
                </w:rPr>
                <w:t>J</w:t>
              </w:r>
            </w:hyperlink>
            <w:r w:rsidRPr="003D2010">
              <w:rPr>
                <w:rFonts w:ascii="Times New Roman" w:hAnsi="Times New Roman" w:cs="Times New Roman"/>
                <w:sz w:val="26"/>
                <w:szCs w:val="26"/>
              </w:rPr>
              <w:t xml:space="preserve">, </w:t>
            </w:r>
            <w:hyperlink r:id="rId21" w:history="1">
              <w:r w:rsidRPr="003D2010">
                <w:rPr>
                  <w:rFonts w:ascii="Times New Roman" w:hAnsi="Times New Roman" w:cs="Times New Roman"/>
                  <w:color w:val="0000FF"/>
                  <w:sz w:val="26"/>
                  <w:szCs w:val="26"/>
                </w:rPr>
                <w:t>K</w:t>
              </w:r>
            </w:hyperlink>
            <w:r w:rsidRPr="003D2010">
              <w:rPr>
                <w:rFonts w:ascii="Times New Roman" w:hAnsi="Times New Roman" w:cs="Times New Roman"/>
                <w:sz w:val="26"/>
                <w:szCs w:val="26"/>
              </w:rPr>
              <w:t xml:space="preserve"> (за исключением </w:t>
            </w:r>
            <w:hyperlink r:id="rId22" w:history="1">
              <w:r w:rsidRPr="003D2010">
                <w:rPr>
                  <w:rFonts w:ascii="Times New Roman" w:hAnsi="Times New Roman" w:cs="Times New Roman"/>
                  <w:color w:val="0000FF"/>
                  <w:sz w:val="26"/>
                  <w:szCs w:val="26"/>
                </w:rPr>
                <w:t>кода 74.2</w:t>
              </w:r>
            </w:hyperlink>
            <w:r w:rsidRPr="003D2010">
              <w:rPr>
                <w:rFonts w:ascii="Times New Roman" w:hAnsi="Times New Roman" w:cs="Times New Roman"/>
                <w:sz w:val="26"/>
                <w:szCs w:val="26"/>
              </w:rPr>
              <w:t xml:space="preserve">), </w:t>
            </w:r>
            <w:hyperlink r:id="rId23" w:history="1">
              <w:r w:rsidRPr="003D2010">
                <w:rPr>
                  <w:rFonts w:ascii="Times New Roman" w:hAnsi="Times New Roman" w:cs="Times New Roman"/>
                  <w:color w:val="0000FF"/>
                  <w:sz w:val="26"/>
                  <w:szCs w:val="26"/>
                </w:rPr>
                <w:t>L</w:t>
              </w:r>
            </w:hyperlink>
            <w:r w:rsidRPr="003D2010">
              <w:rPr>
                <w:rFonts w:ascii="Times New Roman" w:hAnsi="Times New Roman" w:cs="Times New Roman"/>
                <w:sz w:val="26"/>
                <w:szCs w:val="26"/>
              </w:rPr>
              <w:t xml:space="preserve">, </w:t>
            </w:r>
            <w:hyperlink r:id="rId24" w:history="1">
              <w:r w:rsidRPr="003D2010">
                <w:rPr>
                  <w:rFonts w:ascii="Times New Roman" w:hAnsi="Times New Roman" w:cs="Times New Roman"/>
                  <w:color w:val="0000FF"/>
                  <w:sz w:val="26"/>
                  <w:szCs w:val="26"/>
                </w:rPr>
                <w:t>O</w:t>
              </w:r>
            </w:hyperlink>
            <w:r w:rsidRPr="003D2010">
              <w:rPr>
                <w:rFonts w:ascii="Times New Roman" w:hAnsi="Times New Roman" w:cs="Times New Roman"/>
                <w:sz w:val="26"/>
                <w:szCs w:val="26"/>
              </w:rPr>
              <w:t xml:space="preserve"> (за исключением </w:t>
            </w:r>
            <w:hyperlink r:id="rId25" w:history="1">
              <w:r w:rsidRPr="003D2010">
                <w:rPr>
                  <w:rFonts w:ascii="Times New Roman" w:hAnsi="Times New Roman" w:cs="Times New Roman"/>
                  <w:color w:val="0000FF"/>
                  <w:sz w:val="26"/>
                  <w:szCs w:val="26"/>
                </w:rPr>
                <w:t>кодов 90</w:t>
              </w:r>
            </w:hyperlink>
            <w:r w:rsidRPr="003D2010">
              <w:rPr>
                <w:rFonts w:ascii="Times New Roman" w:hAnsi="Times New Roman" w:cs="Times New Roman"/>
                <w:sz w:val="26"/>
                <w:szCs w:val="26"/>
              </w:rPr>
              <w:t xml:space="preserve"> и </w:t>
            </w:r>
            <w:hyperlink r:id="rId26" w:history="1">
              <w:r w:rsidRPr="003D2010">
                <w:rPr>
                  <w:rFonts w:ascii="Times New Roman" w:hAnsi="Times New Roman" w:cs="Times New Roman"/>
                  <w:color w:val="0000FF"/>
                  <w:sz w:val="26"/>
                  <w:szCs w:val="26"/>
                </w:rPr>
                <w:t>92</w:t>
              </w:r>
            </w:hyperlink>
            <w:r w:rsidRPr="003D2010">
              <w:rPr>
                <w:rFonts w:ascii="Times New Roman" w:hAnsi="Times New Roman" w:cs="Times New Roman"/>
                <w:sz w:val="26"/>
                <w:szCs w:val="26"/>
              </w:rPr>
              <w:t xml:space="preserve">), </w:t>
            </w:r>
            <w:hyperlink r:id="rId27" w:history="1">
              <w:r w:rsidRPr="003D2010">
                <w:rPr>
                  <w:rFonts w:ascii="Times New Roman" w:hAnsi="Times New Roman" w:cs="Times New Roman"/>
                  <w:color w:val="0000FF"/>
                  <w:sz w:val="26"/>
                  <w:szCs w:val="26"/>
                </w:rPr>
                <w:t>P</w:t>
              </w:r>
            </w:hyperlink>
            <w:r w:rsidRPr="003D2010">
              <w:rPr>
                <w:rFonts w:ascii="Times New Roman" w:hAnsi="Times New Roman" w:cs="Times New Roman"/>
                <w:sz w:val="26"/>
                <w:szCs w:val="26"/>
              </w:rPr>
              <w:t xml:space="preserve">, а также подкласса 63.3 </w:t>
            </w:r>
            <w:hyperlink r:id="rId28" w:history="1">
              <w:r w:rsidRPr="003D2010">
                <w:rPr>
                  <w:rFonts w:ascii="Times New Roman" w:hAnsi="Times New Roman" w:cs="Times New Roman"/>
                  <w:color w:val="0000FF"/>
                  <w:sz w:val="26"/>
                  <w:szCs w:val="26"/>
                </w:rPr>
                <w:t>раздела I</w:t>
              </w:r>
            </w:hyperlink>
            <w:r w:rsidRPr="003D2010">
              <w:rPr>
                <w:rFonts w:ascii="Times New Roman" w:hAnsi="Times New Roman" w:cs="Times New Roman"/>
                <w:sz w:val="26"/>
                <w:szCs w:val="26"/>
              </w:rPr>
              <w:t xml:space="preserve"> (для целей предоставления субсидий вид деятельности субъекта малого или среднего предпринимательства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rsidR="00515EE1" w:rsidRPr="003D2010" w:rsidRDefault="00515EE1" w:rsidP="00515EE1">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lastRenderedPageBreak/>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5) неполучения в текущем финансовом году аналогичной финансовой поддержки;</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6) отсутствия задолженности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на дату подачи документов в отдел муниципального заказа и потребительского рынка управления экономики и муниципального заказа для получения субсидии (далее – уполномоченный орган);</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7) отсутствия в выписке из Единого государственного реестра юридических лиц или индивидуальных предпринимателей видов экономической деятельности, связанных </w:t>
            </w:r>
            <w:proofErr w:type="gramStart"/>
            <w:r w:rsidRPr="003D2010">
              <w:rPr>
                <w:rFonts w:ascii="Times New Roman" w:hAnsi="Times New Roman" w:cs="Times New Roman"/>
                <w:sz w:val="26"/>
                <w:szCs w:val="26"/>
              </w:rPr>
              <w:t>с</w:t>
            </w:r>
            <w:proofErr w:type="gramEnd"/>
            <w:r w:rsidRPr="003D2010">
              <w:rPr>
                <w:rFonts w:ascii="Times New Roman" w:hAnsi="Times New Roman" w:cs="Times New Roman"/>
                <w:sz w:val="26"/>
                <w:szCs w:val="26"/>
              </w:rPr>
              <w:t>:</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производством и (или) реализацией подакцизных товаров;</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добычей и (или) реализацией полезных ископаемых, за исключением общераспространенных полезных ископаемых;</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8) осуществления затрат, подлежащих возмещению за счет субсидии, с расчетных счетов субъекта малого или среднего предпринимательства, открытых в кредитных организациях (банках);</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9) предоставления документов в порядке и в сроки, определенные настоящим Порядком;</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10)  </w:t>
            </w:r>
            <w:proofErr w:type="spellStart"/>
            <w:r w:rsidRPr="003D2010">
              <w:rPr>
                <w:rFonts w:ascii="Times New Roman" w:hAnsi="Times New Roman" w:cs="Times New Roman"/>
                <w:sz w:val="26"/>
                <w:szCs w:val="26"/>
              </w:rPr>
              <w:t>ненахождения</w:t>
            </w:r>
            <w:proofErr w:type="spellEnd"/>
            <w:r w:rsidRPr="003D2010">
              <w:rPr>
                <w:rFonts w:ascii="Times New Roman" w:hAnsi="Times New Roman" w:cs="Times New Roman"/>
                <w:sz w:val="26"/>
                <w:szCs w:val="26"/>
              </w:rPr>
              <w:t xml:space="preserve"> в состоянии ликвидации или банкротства;</w:t>
            </w:r>
          </w:p>
          <w:p w:rsidR="00515EE1" w:rsidRDefault="00515EE1"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11) неполучения в текущем финансовом году субсидии на возмещение затрат, предусмотренных пунктом 2 настоящего Порядка, в максимально установленном объеме.</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lastRenderedPageBreak/>
              <w:t>5.</w:t>
            </w:r>
          </w:p>
        </w:tc>
        <w:tc>
          <w:tcPr>
            <w:tcW w:w="9036" w:type="dxa"/>
          </w:tcPr>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Субсидии не предоставляются субъектам малого и среднего предпринимательства:</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proofErr w:type="gramStart"/>
            <w:r w:rsidRPr="003D2010">
              <w:rPr>
                <w:rFonts w:ascii="Times New Roman" w:hAnsi="Times New Roman" w:cs="Times New Roman"/>
                <w:sz w:val="26"/>
                <w:szCs w:val="26"/>
              </w:rPr>
              <w:t>1) являющимися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2)  являющимися участниками соглашений о разделе продукции;</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bookmarkStart w:id="1" w:name="P78"/>
            <w:bookmarkEnd w:id="1"/>
            <w:r w:rsidRPr="003D2010">
              <w:rPr>
                <w:rFonts w:ascii="Times New Roman" w:hAnsi="Times New Roman" w:cs="Times New Roman"/>
                <w:sz w:val="26"/>
                <w:szCs w:val="26"/>
              </w:rPr>
              <w:t xml:space="preserve">3) </w:t>
            </w:r>
            <w:proofErr w:type="gramStart"/>
            <w:r w:rsidRPr="003D2010">
              <w:rPr>
                <w:rFonts w:ascii="Times New Roman" w:hAnsi="Times New Roman" w:cs="Times New Roman"/>
                <w:sz w:val="26"/>
                <w:szCs w:val="26"/>
              </w:rPr>
              <w:t>осуществляющим</w:t>
            </w:r>
            <w:proofErr w:type="gramEnd"/>
            <w:r w:rsidRPr="003D2010">
              <w:rPr>
                <w:rFonts w:ascii="Times New Roman" w:hAnsi="Times New Roman" w:cs="Times New Roman"/>
                <w:sz w:val="26"/>
                <w:szCs w:val="26"/>
              </w:rPr>
              <w:t xml:space="preserve"> предпринимательскую деятельность в сфере игорного бизнеса;</w:t>
            </w:r>
          </w:p>
          <w:p w:rsidR="00515EE1" w:rsidRPr="003D2010" w:rsidRDefault="00515EE1" w:rsidP="00515EE1">
            <w:pPr>
              <w:pStyle w:val="ConsPlusNormal"/>
              <w:spacing w:line="24" w:lineRule="atLeast"/>
              <w:ind w:firstLine="567"/>
              <w:jc w:val="both"/>
              <w:rPr>
                <w:rFonts w:ascii="Times New Roman" w:hAnsi="Times New Roman" w:cs="Times New Roman"/>
                <w:sz w:val="26"/>
                <w:szCs w:val="26"/>
              </w:rPr>
            </w:pPr>
            <w:proofErr w:type="gramStart"/>
            <w:r w:rsidRPr="003D2010">
              <w:rPr>
                <w:rFonts w:ascii="Times New Roman" w:hAnsi="Times New Roman" w:cs="Times New Roman"/>
                <w:sz w:val="26"/>
                <w:szCs w:val="26"/>
              </w:rPr>
              <w:t>4) являющимися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515EE1" w:rsidRDefault="00515EE1" w:rsidP="00836600">
            <w:pPr>
              <w:pStyle w:val="ConsPlusNormal"/>
              <w:spacing w:line="24" w:lineRule="atLeast"/>
              <w:ind w:firstLine="567"/>
              <w:jc w:val="both"/>
              <w:rPr>
                <w:b/>
                <w:bCs/>
                <w:sz w:val="26"/>
                <w:szCs w:val="26"/>
              </w:rPr>
            </w:pPr>
            <w:proofErr w:type="gramStart"/>
            <w:r w:rsidRPr="003D2010">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6.</w:t>
            </w:r>
          </w:p>
        </w:tc>
        <w:tc>
          <w:tcPr>
            <w:tcW w:w="9036" w:type="dxa"/>
          </w:tcPr>
          <w:p w:rsidR="00836600" w:rsidRPr="003D2010" w:rsidRDefault="00836600" w:rsidP="00836600">
            <w:pPr>
              <w:autoSpaceDE w:val="0"/>
              <w:autoSpaceDN w:val="0"/>
              <w:adjustRightInd w:val="0"/>
              <w:spacing w:line="24" w:lineRule="atLeast"/>
              <w:ind w:firstLine="567"/>
              <w:jc w:val="both"/>
              <w:rPr>
                <w:sz w:val="26"/>
                <w:szCs w:val="26"/>
              </w:rPr>
            </w:pPr>
            <w:r w:rsidRPr="003D2010">
              <w:rPr>
                <w:sz w:val="26"/>
                <w:szCs w:val="26"/>
              </w:rPr>
              <w:t xml:space="preserve">Субсидия на возмещение части затрат, связанных с приобретением основных средств, используемых в ходе предпринимательской деятельности, предоставляется субъектам малого и среднего предпринимательства в размере до 50 процентов от фактически понесенных субъектом затрат по договорам купли-продажи с организацией, физическим лицом или индивидуальным предпринимателем, продавшей (продавшим) основные средства. </w:t>
            </w:r>
          </w:p>
          <w:p w:rsidR="00836600" w:rsidRPr="003D2010" w:rsidRDefault="00836600" w:rsidP="00836600">
            <w:pPr>
              <w:widowControl w:val="0"/>
              <w:autoSpaceDE w:val="0"/>
              <w:autoSpaceDN w:val="0"/>
              <w:adjustRightInd w:val="0"/>
              <w:spacing w:line="24" w:lineRule="atLeast"/>
              <w:ind w:firstLine="567"/>
              <w:jc w:val="both"/>
              <w:rPr>
                <w:sz w:val="26"/>
                <w:szCs w:val="26"/>
              </w:rPr>
            </w:pPr>
            <w:r w:rsidRPr="003D2010">
              <w:rPr>
                <w:sz w:val="26"/>
                <w:szCs w:val="26"/>
              </w:rPr>
              <w:t>Максимальная сумма субсидии одному субъекту по данному виду финансовой поддержки не может превышать 500 тысяч рублей.</w:t>
            </w:r>
          </w:p>
          <w:p w:rsidR="00515EE1" w:rsidRDefault="00836600" w:rsidP="00836600">
            <w:pPr>
              <w:widowControl w:val="0"/>
              <w:autoSpaceDE w:val="0"/>
              <w:autoSpaceDN w:val="0"/>
              <w:adjustRightInd w:val="0"/>
              <w:spacing w:line="24" w:lineRule="atLeast"/>
              <w:ind w:firstLine="567"/>
              <w:jc w:val="both"/>
              <w:rPr>
                <w:b/>
                <w:bCs/>
                <w:sz w:val="26"/>
                <w:szCs w:val="26"/>
              </w:rPr>
            </w:pPr>
            <w:r w:rsidRPr="003D2010">
              <w:rPr>
                <w:sz w:val="26"/>
                <w:szCs w:val="26"/>
              </w:rPr>
              <w:lastRenderedPageBreak/>
              <w:t>Год выпуска основных средств не должен превышать три года до даты  подачи заявки на получение субсидии.</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lastRenderedPageBreak/>
              <w:t>7.</w:t>
            </w:r>
          </w:p>
        </w:tc>
        <w:tc>
          <w:tcPr>
            <w:tcW w:w="9036" w:type="dxa"/>
          </w:tcPr>
          <w:p w:rsidR="00836600" w:rsidRPr="003D2010" w:rsidRDefault="00836600" w:rsidP="00836600">
            <w:pPr>
              <w:pStyle w:val="ConsPlusNormal"/>
              <w:widowContro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Для получения субсидии в период до 1 июля текущего года в уполномоченный орган представляются единовременно следующие документы (на бумажном носителе и в электронном виде):</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bookmarkStart w:id="2" w:name="P137"/>
            <w:bookmarkEnd w:id="2"/>
            <w:r w:rsidRPr="003D2010">
              <w:rPr>
                <w:rFonts w:ascii="Times New Roman" w:hAnsi="Times New Roman" w:cs="Times New Roman"/>
                <w:sz w:val="26"/>
                <w:szCs w:val="26"/>
              </w:rPr>
              <w:t xml:space="preserve">1) заявление на получение субсидии по </w:t>
            </w:r>
            <w:hyperlink w:anchor="P258"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1 к настоящему Порядку;</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2) </w:t>
            </w:r>
            <w:bookmarkStart w:id="3" w:name="P139"/>
            <w:bookmarkEnd w:id="3"/>
            <w:r w:rsidRPr="003D2010">
              <w:rPr>
                <w:rFonts w:ascii="Times New Roman" w:hAnsi="Times New Roman" w:cs="Times New Roman"/>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3) справка об отсутствии задолженности субъектов малого и среднего предпринимательства по уплате налогов, сборов и иных обязательных платежей, подлежащих уплате в бюджеты бюджетной системы Российской Федерации;</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 xml:space="preserve">4) расчет размера субсидии на возмещение затрат, связанных с приобретением основных средств  по </w:t>
            </w:r>
            <w:hyperlink w:anchor="P421"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2 к настоящему Порядку;</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5) копия договора купли-продажи основных сре</w:t>
            </w:r>
            <w:proofErr w:type="gramStart"/>
            <w:r w:rsidRPr="003D2010">
              <w:rPr>
                <w:rFonts w:ascii="Times New Roman" w:hAnsi="Times New Roman" w:cs="Times New Roman"/>
                <w:sz w:val="26"/>
                <w:szCs w:val="26"/>
              </w:rPr>
              <w:t>дств с пр</w:t>
            </w:r>
            <w:proofErr w:type="gramEnd"/>
            <w:r w:rsidRPr="003D2010">
              <w:rPr>
                <w:rFonts w:ascii="Times New Roman" w:hAnsi="Times New Roman" w:cs="Times New Roman"/>
                <w:sz w:val="26"/>
                <w:szCs w:val="26"/>
              </w:rPr>
              <w:t>иложением копий всех приложений и дополнительных соглашений к договору купли-продажи (при наличии);</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6) документы, подтверждающие год выпуска основных средств;</w:t>
            </w:r>
          </w:p>
          <w:p w:rsidR="00836600" w:rsidRPr="003D2010" w:rsidRDefault="00836600" w:rsidP="00836600">
            <w:pPr>
              <w:pStyle w:val="ConsPlusNormal"/>
              <w:widowContro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7) копии платежных документов (платежных поручений - с отметкой банка),  подтверждающие оплату приобретения основных средств, используемых в ходе предпринимательской деятельности;</w:t>
            </w:r>
          </w:p>
          <w:p w:rsidR="00836600" w:rsidRPr="003D2010" w:rsidRDefault="00836600" w:rsidP="00836600">
            <w:pPr>
              <w:pStyle w:val="ConsPlusNormal"/>
              <w:spacing w:line="24" w:lineRule="atLeast"/>
              <w:ind w:firstLine="567"/>
              <w:jc w:val="both"/>
              <w:rPr>
                <w:rFonts w:ascii="Times New Roman" w:hAnsi="Times New Roman" w:cs="Times New Roman"/>
                <w:sz w:val="26"/>
                <w:szCs w:val="26"/>
              </w:rPr>
            </w:pPr>
            <w:r w:rsidRPr="003D2010">
              <w:rPr>
                <w:rFonts w:ascii="Times New Roman" w:hAnsi="Times New Roman" w:cs="Times New Roman"/>
                <w:sz w:val="26"/>
                <w:szCs w:val="26"/>
              </w:rPr>
              <w:t>8) копия паспорта транспортного средства (в случае, если предметом приобретения основных средств  является транспортное средство);</w:t>
            </w:r>
          </w:p>
          <w:p w:rsidR="00515EE1" w:rsidRDefault="00836600"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 xml:space="preserve">9) обязательство о создании </w:t>
            </w:r>
            <w:r>
              <w:rPr>
                <w:rFonts w:ascii="Times New Roman" w:hAnsi="Times New Roman" w:cs="Times New Roman"/>
                <w:sz w:val="26"/>
                <w:szCs w:val="26"/>
              </w:rPr>
              <w:t xml:space="preserve">не менее </w:t>
            </w:r>
            <w:r w:rsidRPr="003D2010">
              <w:rPr>
                <w:rFonts w:ascii="Times New Roman" w:hAnsi="Times New Roman" w:cs="Times New Roman"/>
                <w:sz w:val="26"/>
                <w:szCs w:val="26"/>
              </w:rPr>
              <w:t xml:space="preserve">одного рабочего места в текущем финансовом году по </w:t>
            </w:r>
            <w:hyperlink w:anchor="P749"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3 к настоящему Порядку.</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8.</w:t>
            </w:r>
          </w:p>
        </w:tc>
        <w:tc>
          <w:tcPr>
            <w:tcW w:w="9036" w:type="dxa"/>
          </w:tcPr>
          <w:p w:rsidR="00515EE1" w:rsidRDefault="00836600" w:rsidP="00836600">
            <w:pPr>
              <w:pStyle w:val="ConsPlusNormal"/>
              <w:spacing w:line="24" w:lineRule="atLeast"/>
              <w:ind w:firstLine="567"/>
              <w:jc w:val="both"/>
              <w:rPr>
                <w:b/>
                <w:bCs/>
                <w:sz w:val="26"/>
                <w:szCs w:val="26"/>
              </w:rPr>
            </w:pPr>
            <w:r w:rsidRPr="003D2010">
              <w:rPr>
                <w:rFonts w:ascii="Times New Roman" w:hAnsi="Times New Roman" w:cs="Times New Roman"/>
                <w:sz w:val="26"/>
                <w:szCs w:val="26"/>
              </w:rPr>
              <w:t>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через представителя субъекта малого или среднего предпринимательства,  на основании доверенности.</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9.</w:t>
            </w:r>
          </w:p>
        </w:tc>
        <w:tc>
          <w:tcPr>
            <w:tcW w:w="9036" w:type="dxa"/>
          </w:tcPr>
          <w:p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Документы, указанные в </w:t>
            </w:r>
            <w:hyperlink w:anchor="P136" w:history="1">
              <w:r w:rsidRPr="003D2010">
                <w:rPr>
                  <w:rFonts w:ascii="Times New Roman" w:hAnsi="Times New Roman" w:cs="Times New Roman"/>
                  <w:color w:val="0000FF"/>
                  <w:sz w:val="26"/>
                  <w:szCs w:val="26"/>
                </w:rPr>
                <w:t>пункте 7</w:t>
              </w:r>
            </w:hyperlink>
            <w:r w:rsidRPr="003D2010">
              <w:rPr>
                <w:rFonts w:ascii="Times New Roman" w:hAnsi="Times New Roman" w:cs="Times New Roman"/>
                <w:sz w:val="26"/>
                <w:szCs w:val="26"/>
              </w:rPr>
              <w:t xml:space="preserve">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10.</w:t>
            </w:r>
          </w:p>
        </w:tc>
        <w:tc>
          <w:tcPr>
            <w:tcW w:w="9036" w:type="dxa"/>
          </w:tcPr>
          <w:p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Расходы, связанные с оформлением документов, несет субъект малого или среднего предпринимательства.</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11.</w:t>
            </w:r>
          </w:p>
        </w:tc>
        <w:tc>
          <w:tcPr>
            <w:tcW w:w="9036" w:type="dxa"/>
          </w:tcPr>
          <w:p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515EE1" w:rsidRDefault="00836600" w:rsidP="00836600">
            <w:pPr>
              <w:pStyle w:val="ConsPlusNormal"/>
              <w:spacing w:line="24" w:lineRule="atLeast"/>
              <w:ind w:firstLine="540"/>
              <w:jc w:val="both"/>
              <w:rPr>
                <w:b/>
                <w:bCs/>
                <w:sz w:val="26"/>
                <w:szCs w:val="26"/>
              </w:rPr>
            </w:pPr>
            <w:proofErr w:type="gramStart"/>
            <w:r w:rsidRPr="003D2010">
              <w:rPr>
                <w:rFonts w:ascii="Times New Roman" w:hAnsi="Times New Roman" w:cs="Times New Roman"/>
                <w:sz w:val="26"/>
                <w:szCs w:val="26"/>
              </w:rPr>
              <w:t>Документы, поступившие от субъектов малого и среднего предпринимательства возврату не подлежат</w:t>
            </w:r>
            <w:proofErr w:type="gramEnd"/>
            <w:r w:rsidRPr="003D2010">
              <w:rPr>
                <w:rFonts w:ascii="Times New Roman" w:hAnsi="Times New Roman" w:cs="Times New Roman"/>
                <w:sz w:val="26"/>
                <w:szCs w:val="26"/>
              </w:rPr>
              <w:t>.</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12.</w:t>
            </w:r>
          </w:p>
        </w:tc>
        <w:tc>
          <w:tcPr>
            <w:tcW w:w="9036" w:type="dxa"/>
          </w:tcPr>
          <w:p w:rsidR="00515EE1"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Уполномоченный орган проверяет представленные субъектами малого и среднего предпринимательства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w:t>
            </w:r>
          </w:p>
          <w:p w:rsidR="00836600" w:rsidRDefault="00836600" w:rsidP="00836600">
            <w:pPr>
              <w:pStyle w:val="ConsPlusNormal"/>
              <w:spacing w:line="24" w:lineRule="atLeast"/>
              <w:ind w:firstLine="540"/>
              <w:jc w:val="both"/>
              <w:rPr>
                <w:b/>
                <w:bCs/>
                <w:sz w:val="26"/>
                <w:szCs w:val="26"/>
              </w:rPr>
            </w:pP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lastRenderedPageBreak/>
              <w:t>13.</w:t>
            </w:r>
          </w:p>
        </w:tc>
        <w:tc>
          <w:tcPr>
            <w:tcW w:w="9036" w:type="dxa"/>
          </w:tcPr>
          <w:p w:rsidR="00515EE1" w:rsidRDefault="00836600" w:rsidP="00836600">
            <w:pPr>
              <w:pStyle w:val="21"/>
              <w:widowControl w:val="0"/>
              <w:spacing w:after="0" w:line="24" w:lineRule="atLeast"/>
              <w:ind w:firstLine="540"/>
              <w:jc w:val="both"/>
              <w:rPr>
                <w:b/>
                <w:bCs/>
                <w:sz w:val="26"/>
                <w:szCs w:val="26"/>
              </w:rPr>
            </w:pPr>
            <w:r w:rsidRPr="003D2010">
              <w:rPr>
                <w:sz w:val="26"/>
                <w:szCs w:val="26"/>
              </w:rPr>
              <w:t>Ответственность за полноту и достоверность документов, предоставленных для получения субсидии, несут субъекты малого предпринимательства.</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14.</w:t>
            </w:r>
          </w:p>
        </w:tc>
        <w:tc>
          <w:tcPr>
            <w:tcW w:w="9036" w:type="dxa"/>
          </w:tcPr>
          <w:p w:rsidR="00836600" w:rsidRPr="003D2010" w:rsidRDefault="00836600" w:rsidP="00836600">
            <w:pPr>
              <w:spacing w:line="24" w:lineRule="atLeast"/>
              <w:ind w:firstLine="540"/>
              <w:jc w:val="both"/>
              <w:rPr>
                <w:sz w:val="26"/>
                <w:szCs w:val="26"/>
              </w:rPr>
            </w:pPr>
            <w:r w:rsidRPr="003D2010">
              <w:rPr>
                <w:sz w:val="26"/>
                <w:szCs w:val="26"/>
              </w:rPr>
              <w:t xml:space="preserve">Заявления на получение субсидий и соответствующие документы от субъектов и организаций выносятся на рассмотрение Комиссии по вопросам предоставления поддержки субъектам малого и среднего предпринимательства городского округа </w:t>
            </w:r>
            <w:proofErr w:type="gramStart"/>
            <w:r w:rsidRPr="003D2010">
              <w:rPr>
                <w:sz w:val="26"/>
                <w:szCs w:val="26"/>
              </w:rPr>
              <w:t>Спасск-Дальний</w:t>
            </w:r>
            <w:proofErr w:type="gramEnd"/>
            <w:r w:rsidRPr="003D2010">
              <w:rPr>
                <w:sz w:val="26"/>
                <w:szCs w:val="26"/>
              </w:rPr>
              <w:t xml:space="preserve"> (далее - Комиссия).</w:t>
            </w:r>
          </w:p>
          <w:p w:rsidR="00836600" w:rsidRPr="003D2010" w:rsidRDefault="00836600" w:rsidP="00836600">
            <w:pPr>
              <w:spacing w:line="24" w:lineRule="atLeast"/>
              <w:ind w:firstLine="540"/>
              <w:jc w:val="both"/>
              <w:rPr>
                <w:sz w:val="26"/>
                <w:szCs w:val="26"/>
              </w:rPr>
            </w:pPr>
            <w:r w:rsidRPr="003D2010">
              <w:rPr>
                <w:sz w:val="26"/>
                <w:szCs w:val="26"/>
              </w:rPr>
              <w:t xml:space="preserve">При рассмотрении заявок приоритет отдается заявкам субъектов малого и среднего предпринимательства, производящим социально значимые для городского округа товары, работы, услуги. </w:t>
            </w:r>
          </w:p>
          <w:p w:rsidR="00836600" w:rsidRPr="003D2010" w:rsidRDefault="00836600" w:rsidP="00836600">
            <w:pPr>
              <w:spacing w:line="24" w:lineRule="atLeast"/>
              <w:ind w:firstLine="540"/>
              <w:jc w:val="both"/>
              <w:rPr>
                <w:sz w:val="26"/>
                <w:szCs w:val="26"/>
              </w:rPr>
            </w:pPr>
            <w:r w:rsidRPr="003D2010">
              <w:rPr>
                <w:sz w:val="26"/>
                <w:szCs w:val="26"/>
              </w:rPr>
              <w:t>Решения по рассмотренным заявкам с указанием суммы выделяемой субсидии регистрируются в протоколе заседания Комиссии.</w:t>
            </w:r>
          </w:p>
          <w:p w:rsidR="00515EE1" w:rsidRDefault="00836600" w:rsidP="00836600">
            <w:pPr>
              <w:spacing w:line="24" w:lineRule="atLeast"/>
              <w:ind w:firstLine="540"/>
              <w:jc w:val="both"/>
              <w:rPr>
                <w:b/>
                <w:bCs/>
                <w:sz w:val="26"/>
                <w:szCs w:val="26"/>
              </w:rPr>
            </w:pPr>
            <w:r w:rsidRPr="003D2010">
              <w:rPr>
                <w:sz w:val="26"/>
                <w:szCs w:val="26"/>
              </w:rPr>
              <w:t xml:space="preserve">Окончательное решение о предоставлении субсидии и ее размере принимается главой  городского округа </w:t>
            </w:r>
            <w:proofErr w:type="gramStart"/>
            <w:r w:rsidRPr="003D2010">
              <w:rPr>
                <w:sz w:val="26"/>
                <w:szCs w:val="26"/>
              </w:rPr>
              <w:t>Спасск-Дальний</w:t>
            </w:r>
            <w:proofErr w:type="gramEnd"/>
            <w:r w:rsidRPr="003D2010">
              <w:rPr>
                <w:sz w:val="26"/>
                <w:szCs w:val="26"/>
              </w:rPr>
              <w:t xml:space="preserve">. </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15.</w:t>
            </w:r>
          </w:p>
        </w:tc>
        <w:tc>
          <w:tcPr>
            <w:tcW w:w="9036" w:type="dxa"/>
          </w:tcPr>
          <w:p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Комиссия отказывает в предоставлении субсидий по следующим основаниям:</w:t>
            </w:r>
          </w:p>
          <w:p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1) не представлены документы, определенные настоящим Порядком, или представлены недостоверные сведения и документы;</w:t>
            </w:r>
          </w:p>
          <w:p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2) не выполнены условия оказания поддержки;</w:t>
            </w:r>
          </w:p>
          <w:p w:rsidR="00836600" w:rsidRPr="003D2010" w:rsidRDefault="00836600" w:rsidP="00836600">
            <w:pPr>
              <w:autoSpaceDE w:val="0"/>
              <w:autoSpaceDN w:val="0"/>
              <w:adjustRightInd w:val="0"/>
              <w:spacing w:line="24" w:lineRule="atLeast"/>
              <w:ind w:firstLine="540"/>
              <w:jc w:val="both"/>
              <w:rPr>
                <w:sz w:val="26"/>
                <w:szCs w:val="26"/>
              </w:rPr>
            </w:pPr>
            <w:r w:rsidRPr="003D2010">
              <w:rPr>
                <w:sz w:val="26"/>
                <w:szCs w:val="26"/>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515EE1" w:rsidRDefault="00836600" w:rsidP="00836600">
            <w:pPr>
              <w:autoSpaceDE w:val="0"/>
              <w:autoSpaceDN w:val="0"/>
              <w:adjustRightInd w:val="0"/>
              <w:spacing w:line="24" w:lineRule="atLeast"/>
              <w:ind w:firstLine="540"/>
              <w:jc w:val="both"/>
              <w:rPr>
                <w:b/>
                <w:bCs/>
                <w:sz w:val="26"/>
                <w:szCs w:val="26"/>
              </w:rPr>
            </w:pPr>
            <w:r w:rsidRPr="003D2010">
              <w:rPr>
                <w:sz w:val="26"/>
                <w:szCs w:val="26"/>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16.</w:t>
            </w:r>
          </w:p>
        </w:tc>
        <w:tc>
          <w:tcPr>
            <w:tcW w:w="9036" w:type="dxa"/>
          </w:tcPr>
          <w:p w:rsidR="00836600" w:rsidRPr="003D2010" w:rsidRDefault="00836600" w:rsidP="00836600">
            <w:pPr>
              <w:pStyle w:val="ConsPlusNormal"/>
              <w:widowContro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xml:space="preserve">Предоставление субсидии осуществляется после заключения Соглашения о предоставлении субсидии между Администрацией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и субъектом малого или среднего предпринимательства, в отношении которого принято решение о предоставлении субсидии.</w:t>
            </w:r>
          </w:p>
          <w:p w:rsidR="00836600" w:rsidRPr="003D2010" w:rsidRDefault="00836600" w:rsidP="00836600">
            <w:pPr>
              <w:pStyle w:val="ConsPlusNormal"/>
              <w:spacing w:line="24" w:lineRule="atLeast"/>
              <w:ind w:firstLine="540"/>
              <w:jc w:val="both"/>
              <w:rPr>
                <w:rFonts w:ascii="Times New Roman" w:hAnsi="Times New Roman" w:cs="Times New Roman"/>
                <w:sz w:val="26"/>
                <w:szCs w:val="26"/>
              </w:rPr>
            </w:pPr>
            <w:proofErr w:type="gramStart"/>
            <w:r w:rsidRPr="003D2010">
              <w:rPr>
                <w:rFonts w:ascii="Times New Roman" w:hAnsi="Times New Roman" w:cs="Times New Roman"/>
                <w:sz w:val="26"/>
                <w:szCs w:val="26"/>
              </w:rPr>
              <w:t xml:space="preserve">Соглашение заключается в соответствии с типовой формой, устанавливаемой в порядке, предусмотренном </w:t>
            </w:r>
            <w:hyperlink r:id="rId29" w:history="1">
              <w:r w:rsidRPr="003D2010">
                <w:rPr>
                  <w:rFonts w:ascii="Times New Roman" w:hAnsi="Times New Roman" w:cs="Times New Roman"/>
                  <w:color w:val="0000FF"/>
                  <w:sz w:val="26"/>
                  <w:szCs w:val="26"/>
                </w:rPr>
                <w:t>подпунктом «</w:t>
              </w:r>
              <w:proofErr w:type="spellStart"/>
              <w:r w:rsidRPr="003D2010">
                <w:rPr>
                  <w:rFonts w:ascii="Times New Roman" w:hAnsi="Times New Roman" w:cs="Times New Roman"/>
                  <w:color w:val="0000FF"/>
                  <w:sz w:val="26"/>
                  <w:szCs w:val="26"/>
                </w:rPr>
                <w:t>д</w:t>
              </w:r>
              <w:proofErr w:type="spellEnd"/>
              <w:r w:rsidRPr="003D2010">
                <w:rPr>
                  <w:rFonts w:ascii="Times New Roman" w:hAnsi="Times New Roman" w:cs="Times New Roman"/>
                  <w:color w:val="0000FF"/>
                  <w:sz w:val="26"/>
                  <w:szCs w:val="26"/>
                </w:rPr>
                <w:t>» пункта 4</w:t>
              </w:r>
            </w:hyperlink>
            <w:r w:rsidRPr="003D2010">
              <w:rPr>
                <w:rFonts w:ascii="Times New Roman" w:hAnsi="Times New Roman" w:cs="Times New Roman"/>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 887. </w:t>
            </w:r>
            <w:proofErr w:type="gramEnd"/>
          </w:p>
          <w:p w:rsidR="00515EE1" w:rsidRDefault="00836600" w:rsidP="00836600">
            <w:pPr>
              <w:autoSpaceDE w:val="0"/>
              <w:autoSpaceDN w:val="0"/>
              <w:adjustRightInd w:val="0"/>
              <w:spacing w:line="24" w:lineRule="atLeast"/>
              <w:ind w:firstLine="540"/>
              <w:jc w:val="both"/>
              <w:rPr>
                <w:b/>
                <w:bCs/>
                <w:sz w:val="26"/>
                <w:szCs w:val="26"/>
              </w:rPr>
            </w:pPr>
            <w:r w:rsidRPr="003D2010">
              <w:rPr>
                <w:rFonts w:eastAsia="SimSun"/>
                <w:sz w:val="26"/>
                <w:szCs w:val="26"/>
                <w:lang w:eastAsia="zh-CN"/>
              </w:rPr>
              <w:t xml:space="preserve">Обязательным условием Соглашения является наличие согласия получателя субсидии на осуществление Администрацией городского округа </w:t>
            </w:r>
            <w:proofErr w:type="gramStart"/>
            <w:r w:rsidRPr="003D2010">
              <w:rPr>
                <w:rFonts w:eastAsia="SimSun"/>
                <w:sz w:val="26"/>
                <w:szCs w:val="26"/>
                <w:lang w:eastAsia="zh-CN"/>
              </w:rPr>
              <w:t>Спасск-Дальний</w:t>
            </w:r>
            <w:proofErr w:type="gramEnd"/>
            <w:r w:rsidRPr="003D2010">
              <w:rPr>
                <w:rFonts w:eastAsia="SimSun"/>
                <w:sz w:val="26"/>
                <w:szCs w:val="26"/>
                <w:lang w:eastAsia="zh-CN"/>
              </w:rPr>
              <w:t xml:space="preserve"> и органами муниципального финансового контроля проверок соблюдения получателями субсидий условий, целей и порядка их предоставления.</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17.</w:t>
            </w:r>
          </w:p>
        </w:tc>
        <w:tc>
          <w:tcPr>
            <w:tcW w:w="9036" w:type="dxa"/>
          </w:tcPr>
          <w:p w:rsidR="00836600" w:rsidRPr="003D2010"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Уполномоченный орган:</w:t>
            </w:r>
          </w:p>
          <w:p w:rsidR="00515EE1" w:rsidRDefault="00836600" w:rsidP="00836600">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xml:space="preserve">- предоставляет в отдел учета и отчетности  Администрации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Соглашение и расчет размера субсидий не позднее трех рабочих дней со дня заключения Соглашения.</w:t>
            </w:r>
          </w:p>
          <w:p w:rsidR="003C1129" w:rsidRDefault="003C1129" w:rsidP="00836600">
            <w:pPr>
              <w:pStyle w:val="ConsPlusNormal"/>
              <w:spacing w:line="24" w:lineRule="atLeast"/>
              <w:ind w:firstLine="540"/>
              <w:jc w:val="both"/>
              <w:rPr>
                <w:b/>
                <w:bCs/>
                <w:sz w:val="26"/>
                <w:szCs w:val="26"/>
              </w:rPr>
            </w:pP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lastRenderedPageBreak/>
              <w:t>18.</w:t>
            </w:r>
          </w:p>
        </w:tc>
        <w:tc>
          <w:tcPr>
            <w:tcW w:w="9036" w:type="dxa"/>
          </w:tcPr>
          <w:p w:rsidR="00836600" w:rsidRPr="003D2010" w:rsidRDefault="00836600" w:rsidP="00836600">
            <w:pPr>
              <w:pStyle w:val="ConsPlusNormal"/>
              <w:spacing w:line="24" w:lineRule="atLeast"/>
              <w:ind w:firstLine="540"/>
              <w:jc w:val="both"/>
              <w:rPr>
                <w:rFonts w:ascii="Times New Roman" w:hAnsi="Times New Roman" w:cs="Times New Roman"/>
                <w:sz w:val="26"/>
                <w:szCs w:val="26"/>
              </w:rPr>
            </w:pPr>
            <w:bookmarkStart w:id="4" w:name="P176"/>
            <w:bookmarkEnd w:id="4"/>
            <w:r w:rsidRPr="003D2010">
              <w:rPr>
                <w:rFonts w:ascii="Times New Roman" w:hAnsi="Times New Roman" w:cs="Times New Roman"/>
                <w:sz w:val="26"/>
                <w:szCs w:val="26"/>
              </w:rPr>
              <w:t xml:space="preserve">Отдел учета и отчетности Администрации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на основании расчетов размера субсидий оформляет заявки на кассовый расход на перечисление субсидий с лицевого счета Администрации городского округа Спасск-Дальний на счета субъектов малого и среднего предпринимательства, открытые в кредитных организациях. </w:t>
            </w:r>
          </w:p>
          <w:p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Перечисление субсидий за счет средств бюджета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осуществляется в течение 10 дней со дня поступления заявки на кассовый расход, но не позднее 30 рабочих дней после дня принятия решения о предоставлении субсидии.</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19.</w:t>
            </w:r>
          </w:p>
        </w:tc>
        <w:tc>
          <w:tcPr>
            <w:tcW w:w="9036" w:type="dxa"/>
          </w:tcPr>
          <w:p w:rsidR="00515EE1" w:rsidRDefault="00836600" w:rsidP="00836600">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Уполномоченный орган и отдел учета и отчетности Администрации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осуществляют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20.</w:t>
            </w:r>
          </w:p>
        </w:tc>
        <w:tc>
          <w:tcPr>
            <w:tcW w:w="9036" w:type="dxa"/>
          </w:tcPr>
          <w:p w:rsidR="00515EE1" w:rsidRDefault="00836600" w:rsidP="003C1129">
            <w:pPr>
              <w:spacing w:line="24" w:lineRule="atLeast"/>
              <w:ind w:firstLine="567"/>
              <w:jc w:val="both"/>
              <w:rPr>
                <w:b/>
                <w:bCs/>
                <w:sz w:val="26"/>
                <w:szCs w:val="26"/>
              </w:rPr>
            </w:pPr>
            <w:proofErr w:type="gramStart"/>
            <w:r>
              <w:rPr>
                <w:sz w:val="26"/>
                <w:szCs w:val="26"/>
              </w:rPr>
              <w:t>Главный распорядитель бюджетных средств и о</w:t>
            </w:r>
            <w:r w:rsidRPr="003D2010">
              <w:rPr>
                <w:sz w:val="26"/>
                <w:szCs w:val="26"/>
              </w:rPr>
              <w:t xml:space="preserve">рганы муниципального финансового контроля </w:t>
            </w:r>
            <w:r>
              <w:rPr>
                <w:sz w:val="26"/>
                <w:szCs w:val="26"/>
              </w:rPr>
              <w:t xml:space="preserve">в обязательном порядке </w:t>
            </w:r>
            <w:r w:rsidRPr="003D2010">
              <w:rPr>
                <w:sz w:val="26"/>
                <w:szCs w:val="26"/>
              </w:rPr>
              <w:t>осуществляют проверку соблюдения субъектами малого и среднего предпринимательства условий, целей и порядка предоставления субсидий в соответствии с постановлением Администрации городского округа Спасск-Дальний от 30 ноября 2017 года № 545-па «О порядке осуществления внутреннего муниципального финансового контроля» в течение трех лет с года получения субсидии.</w:t>
            </w:r>
            <w:proofErr w:type="gramEnd"/>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1</w:t>
            </w:r>
            <w:r w:rsidRPr="003D2010">
              <w:rPr>
                <w:sz w:val="26"/>
                <w:szCs w:val="26"/>
              </w:rPr>
              <w:t>.</w:t>
            </w:r>
          </w:p>
        </w:tc>
        <w:tc>
          <w:tcPr>
            <w:tcW w:w="9036" w:type="dxa"/>
          </w:tcPr>
          <w:p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В случае нарушения условий, установленных при предоставлении субсидии (далее - нарушение), </w:t>
            </w:r>
            <w:proofErr w:type="gramStart"/>
            <w:r w:rsidRPr="003D2010">
              <w:rPr>
                <w:rFonts w:ascii="Times New Roman" w:hAnsi="Times New Roman" w:cs="Times New Roman"/>
                <w:sz w:val="26"/>
                <w:szCs w:val="26"/>
              </w:rPr>
              <w:t>выявленных</w:t>
            </w:r>
            <w:proofErr w:type="gramEnd"/>
            <w:r w:rsidRPr="003D2010">
              <w:rPr>
                <w:rFonts w:ascii="Times New Roman" w:hAnsi="Times New Roman" w:cs="Times New Roman"/>
                <w:sz w:val="26"/>
                <w:szCs w:val="26"/>
              </w:rPr>
              <w:t xml:space="preserve"> в том числе по фактам проверок, проведенных </w:t>
            </w:r>
            <w:r>
              <w:rPr>
                <w:rFonts w:ascii="Times New Roman" w:hAnsi="Times New Roman" w:cs="Times New Roman"/>
                <w:sz w:val="26"/>
                <w:szCs w:val="26"/>
              </w:rPr>
              <w:t xml:space="preserve">главным распорядителем бюджетных средств </w:t>
            </w:r>
            <w:r w:rsidRPr="003D2010">
              <w:rPr>
                <w:rFonts w:ascii="Times New Roman" w:hAnsi="Times New Roman" w:cs="Times New Roman"/>
                <w:sz w:val="26"/>
                <w:szCs w:val="26"/>
              </w:rPr>
              <w:t xml:space="preserve">и органами муниципального финансового контроля, субъекты малого и среднего предпринимательства обязаны осуществить возврат субсидии в бюджет городского округа </w:t>
            </w:r>
            <w:proofErr w:type="spellStart"/>
            <w:r w:rsidRPr="003D2010">
              <w:rPr>
                <w:rFonts w:ascii="Times New Roman" w:hAnsi="Times New Roman" w:cs="Times New Roman"/>
                <w:sz w:val="26"/>
                <w:szCs w:val="26"/>
              </w:rPr>
              <w:t>Спасск-Дальний</w:t>
            </w:r>
            <w:proofErr w:type="spellEnd"/>
            <w:r w:rsidRPr="003D2010">
              <w:rPr>
                <w:rFonts w:ascii="Times New Roman" w:hAnsi="Times New Roman" w:cs="Times New Roman"/>
                <w:sz w:val="26"/>
                <w:szCs w:val="26"/>
              </w:rPr>
              <w:t xml:space="preserve"> в полном объеме.</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2</w:t>
            </w:r>
            <w:r w:rsidRPr="003D2010">
              <w:rPr>
                <w:sz w:val="26"/>
                <w:szCs w:val="26"/>
              </w:rPr>
              <w:t>.</w:t>
            </w:r>
          </w:p>
        </w:tc>
        <w:tc>
          <w:tcPr>
            <w:tcW w:w="9036" w:type="dxa"/>
          </w:tcPr>
          <w:p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 xml:space="preserve">Требование о возврате субсидии в бюджет городского округа </w:t>
            </w:r>
            <w:proofErr w:type="gramStart"/>
            <w:r w:rsidRPr="003D2010">
              <w:rPr>
                <w:rFonts w:ascii="Times New Roman" w:hAnsi="Times New Roman" w:cs="Times New Roman"/>
                <w:sz w:val="26"/>
                <w:szCs w:val="26"/>
              </w:rPr>
              <w:t>Спасск-Дальний</w:t>
            </w:r>
            <w:proofErr w:type="gramEnd"/>
            <w:r w:rsidRPr="003D2010">
              <w:rPr>
                <w:rFonts w:ascii="Times New Roman" w:hAnsi="Times New Roman" w:cs="Times New Roman"/>
                <w:sz w:val="26"/>
                <w:szCs w:val="26"/>
              </w:rPr>
              <w:t xml:space="preserve">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3</w:t>
            </w:r>
            <w:r w:rsidRPr="003D2010">
              <w:rPr>
                <w:sz w:val="26"/>
                <w:szCs w:val="26"/>
              </w:rPr>
              <w:t>.</w:t>
            </w:r>
          </w:p>
        </w:tc>
        <w:tc>
          <w:tcPr>
            <w:tcW w:w="9036" w:type="dxa"/>
          </w:tcPr>
          <w:p w:rsidR="00515EE1" w:rsidRDefault="00836600" w:rsidP="003C1129">
            <w:pPr>
              <w:pStyle w:val="ConsPlusNormal"/>
              <w:spacing w:line="24" w:lineRule="atLeast"/>
              <w:ind w:firstLine="540"/>
              <w:jc w:val="both"/>
              <w:rPr>
                <w:b/>
                <w:bCs/>
                <w:sz w:val="26"/>
                <w:szCs w:val="26"/>
              </w:rPr>
            </w:pPr>
            <w:r w:rsidRPr="003D2010">
              <w:rPr>
                <w:rFonts w:ascii="Times New Roman" w:hAnsi="Times New Roman" w:cs="Times New Roman"/>
                <w:sz w:val="26"/>
                <w:szCs w:val="26"/>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tc>
      </w:tr>
      <w:tr w:rsidR="00515EE1" w:rsidTr="00515EE1">
        <w:tc>
          <w:tcPr>
            <w:tcW w:w="817" w:type="dxa"/>
          </w:tcPr>
          <w:p w:rsidR="00515EE1" w:rsidRDefault="00836600" w:rsidP="00A92663">
            <w:pPr>
              <w:autoSpaceDE w:val="0"/>
              <w:autoSpaceDN w:val="0"/>
              <w:adjustRightInd w:val="0"/>
              <w:jc w:val="center"/>
              <w:rPr>
                <w:b/>
                <w:bCs/>
                <w:sz w:val="26"/>
                <w:szCs w:val="26"/>
              </w:rPr>
            </w:pPr>
            <w:r w:rsidRPr="003D2010">
              <w:rPr>
                <w:sz w:val="26"/>
                <w:szCs w:val="26"/>
              </w:rPr>
              <w:t>2</w:t>
            </w:r>
            <w:r>
              <w:rPr>
                <w:sz w:val="26"/>
                <w:szCs w:val="26"/>
              </w:rPr>
              <w:t>4</w:t>
            </w:r>
            <w:r w:rsidRPr="003D2010">
              <w:rPr>
                <w:sz w:val="26"/>
                <w:szCs w:val="26"/>
              </w:rPr>
              <w:t>.</w:t>
            </w:r>
          </w:p>
        </w:tc>
        <w:tc>
          <w:tcPr>
            <w:tcW w:w="9036" w:type="dxa"/>
          </w:tcPr>
          <w:p w:rsidR="00515EE1" w:rsidRDefault="00836600" w:rsidP="003C1129">
            <w:pPr>
              <w:pStyle w:val="ConsPlusNormal"/>
              <w:spacing w:line="24" w:lineRule="atLeast"/>
              <w:ind w:firstLine="540"/>
              <w:jc w:val="both"/>
              <w:rPr>
                <w:rFonts w:ascii="Times New Roman" w:hAnsi="Times New Roman" w:cs="Times New Roman"/>
                <w:sz w:val="26"/>
                <w:szCs w:val="26"/>
              </w:rPr>
            </w:pPr>
            <w:r w:rsidRPr="003D2010">
              <w:rPr>
                <w:rFonts w:ascii="Times New Roman" w:hAnsi="Times New Roman" w:cs="Times New Roman"/>
                <w:sz w:val="26"/>
                <w:szCs w:val="26"/>
              </w:rPr>
              <w:t xml:space="preserve">Субъект малого и среднего предпринимательства, получивший субсидию на возмещение затрат, предусмотренных </w:t>
            </w:r>
            <w:hyperlink w:anchor="P65" w:history="1">
              <w:r w:rsidRPr="003D2010">
                <w:rPr>
                  <w:rFonts w:ascii="Times New Roman" w:hAnsi="Times New Roman" w:cs="Times New Roman"/>
                  <w:color w:val="0000FF"/>
                  <w:sz w:val="26"/>
                  <w:szCs w:val="26"/>
                </w:rPr>
                <w:t>пунктом 2</w:t>
              </w:r>
            </w:hyperlink>
            <w:r w:rsidRPr="003D2010">
              <w:rPr>
                <w:rFonts w:ascii="Times New Roman" w:hAnsi="Times New Roman" w:cs="Times New Roman"/>
                <w:sz w:val="26"/>
                <w:szCs w:val="26"/>
              </w:rPr>
              <w:t xml:space="preserve"> настоящего Порядка, предоставляет в уполномоченный орган в срок до 1 декабря текущего года отчет о создании не менее одного рабочего места по </w:t>
            </w:r>
            <w:hyperlink w:anchor="P806" w:history="1">
              <w:r w:rsidRPr="003D2010">
                <w:rPr>
                  <w:rFonts w:ascii="Times New Roman" w:hAnsi="Times New Roman" w:cs="Times New Roman"/>
                  <w:color w:val="0000FF"/>
                  <w:sz w:val="26"/>
                  <w:szCs w:val="26"/>
                </w:rPr>
                <w:t>форме</w:t>
              </w:r>
            </w:hyperlink>
            <w:r w:rsidRPr="003D2010">
              <w:rPr>
                <w:rFonts w:ascii="Times New Roman" w:hAnsi="Times New Roman" w:cs="Times New Roman"/>
                <w:sz w:val="26"/>
                <w:szCs w:val="26"/>
              </w:rPr>
              <w:t xml:space="preserve"> № 4 к настоящему Порядку,  с приложением подтверждающих документов.</w:t>
            </w:r>
          </w:p>
          <w:p w:rsidR="003C1129" w:rsidRDefault="003C1129" w:rsidP="003C1129">
            <w:pPr>
              <w:pStyle w:val="ConsPlusNormal"/>
              <w:spacing w:line="24" w:lineRule="atLeast"/>
              <w:ind w:firstLine="540"/>
              <w:jc w:val="both"/>
              <w:rPr>
                <w:b/>
                <w:bCs/>
                <w:sz w:val="26"/>
                <w:szCs w:val="26"/>
              </w:rPr>
            </w:pPr>
          </w:p>
        </w:tc>
      </w:tr>
    </w:tbl>
    <w:p w:rsidR="00A06912" w:rsidRDefault="00A06912" w:rsidP="00D91C28">
      <w:pPr>
        <w:pStyle w:val="ConsPlusNormal"/>
        <w:spacing w:line="288" w:lineRule="auto"/>
        <w:ind w:firstLine="540"/>
        <w:jc w:val="both"/>
        <w:rPr>
          <w:rFonts w:ascii="Times New Roman" w:hAnsi="Times New Roman" w:cs="Times New Roman"/>
          <w:sz w:val="26"/>
          <w:szCs w:val="26"/>
        </w:rPr>
      </w:pPr>
      <w:bookmarkStart w:id="5" w:name="P209"/>
      <w:bookmarkEnd w:id="5"/>
    </w:p>
    <w:p w:rsidR="00D22D64" w:rsidRDefault="00D22D64" w:rsidP="00D91C28">
      <w:pPr>
        <w:pStyle w:val="ConsPlusNormal"/>
        <w:spacing w:line="288" w:lineRule="auto"/>
        <w:ind w:firstLine="540"/>
        <w:jc w:val="both"/>
        <w:rPr>
          <w:rFonts w:ascii="Times New Roman" w:hAnsi="Times New Roman" w:cs="Times New Roman"/>
          <w:sz w:val="26"/>
          <w:szCs w:val="26"/>
        </w:rPr>
      </w:pPr>
    </w:p>
    <w:p w:rsidR="00D22D64" w:rsidRDefault="00D22D64" w:rsidP="00D91C28">
      <w:pPr>
        <w:pStyle w:val="ConsPlusNormal"/>
        <w:spacing w:line="288" w:lineRule="auto"/>
        <w:ind w:firstLine="540"/>
        <w:jc w:val="both"/>
        <w:rPr>
          <w:rFonts w:ascii="Times New Roman" w:hAnsi="Times New Roman" w:cs="Times New Roman"/>
          <w:sz w:val="26"/>
          <w:szCs w:val="26"/>
        </w:rPr>
      </w:pPr>
    </w:p>
    <w:p w:rsidR="00D22D64" w:rsidRDefault="00D22D64" w:rsidP="00D91C28">
      <w:pPr>
        <w:pStyle w:val="ConsPlusNormal"/>
        <w:spacing w:line="288" w:lineRule="auto"/>
        <w:ind w:firstLine="540"/>
        <w:jc w:val="both"/>
        <w:rPr>
          <w:rFonts w:ascii="Times New Roman" w:hAnsi="Times New Roman" w:cs="Times New Roman"/>
          <w:sz w:val="26"/>
          <w:szCs w:val="26"/>
        </w:rPr>
      </w:pPr>
    </w:p>
    <w:p w:rsidR="00D22D64" w:rsidRDefault="00D22D64" w:rsidP="00D91C28">
      <w:pPr>
        <w:pStyle w:val="ConsPlusNormal"/>
        <w:spacing w:line="288" w:lineRule="auto"/>
        <w:ind w:firstLine="540"/>
        <w:jc w:val="both"/>
        <w:rPr>
          <w:rFonts w:ascii="Times New Roman" w:hAnsi="Times New Roman" w:cs="Times New Roman"/>
          <w:sz w:val="26"/>
          <w:szCs w:val="26"/>
        </w:rPr>
      </w:pPr>
    </w:p>
    <w:p w:rsidR="00D22D64" w:rsidRDefault="00D22D64" w:rsidP="00D91C28">
      <w:pPr>
        <w:pStyle w:val="ConsPlusNormal"/>
        <w:spacing w:line="288" w:lineRule="auto"/>
        <w:ind w:firstLine="540"/>
        <w:jc w:val="both"/>
        <w:rPr>
          <w:rFonts w:ascii="Times New Roman" w:hAnsi="Times New Roman" w:cs="Times New Roman"/>
          <w:sz w:val="26"/>
          <w:szCs w:val="26"/>
        </w:rPr>
      </w:pPr>
    </w:p>
    <w:p w:rsidR="00D22D64" w:rsidRDefault="00D22D64" w:rsidP="00D91C28">
      <w:pPr>
        <w:pStyle w:val="ConsPlusNormal"/>
        <w:spacing w:line="288" w:lineRule="auto"/>
        <w:ind w:firstLine="540"/>
        <w:jc w:val="both"/>
        <w:rPr>
          <w:rFonts w:ascii="Times New Roman" w:hAnsi="Times New Roman" w:cs="Times New Roman"/>
          <w:sz w:val="26"/>
          <w:szCs w:val="26"/>
        </w:rPr>
      </w:pPr>
    </w:p>
    <w:p w:rsidR="003C1129" w:rsidRDefault="001F5529" w:rsidP="003155DE">
      <w:pPr>
        <w:tabs>
          <w:tab w:val="left" w:pos="5245"/>
        </w:tabs>
        <w:spacing w:after="0" w:line="240" w:lineRule="auto"/>
        <w:ind w:left="5245"/>
        <w:rPr>
          <w:rFonts w:ascii="Times New Roman" w:hAnsi="Times New Roman" w:cs="Times New Roman"/>
          <w:sz w:val="26"/>
          <w:szCs w:val="26"/>
        </w:rPr>
      </w:pPr>
      <w:r w:rsidRPr="00D22D64">
        <w:rPr>
          <w:rFonts w:ascii="Times New Roman" w:hAnsi="Times New Roman" w:cs="Times New Roman"/>
          <w:sz w:val="26"/>
          <w:szCs w:val="26"/>
        </w:rPr>
        <w:lastRenderedPageBreak/>
        <w:t>Форма № 1</w:t>
      </w:r>
      <w:r w:rsidR="002B1FC6" w:rsidRPr="00D22D64">
        <w:rPr>
          <w:rFonts w:ascii="Times New Roman" w:hAnsi="Times New Roman" w:cs="Times New Roman"/>
          <w:sz w:val="26"/>
          <w:szCs w:val="26"/>
        </w:rPr>
        <w:t xml:space="preserve">  </w:t>
      </w:r>
    </w:p>
    <w:p w:rsidR="00D22D64" w:rsidRPr="00D22D64" w:rsidRDefault="002B1FC6" w:rsidP="003155DE">
      <w:pPr>
        <w:tabs>
          <w:tab w:val="left" w:pos="5245"/>
        </w:tabs>
        <w:spacing w:after="0" w:line="240" w:lineRule="auto"/>
        <w:ind w:left="5245"/>
        <w:rPr>
          <w:rFonts w:ascii="Times New Roman" w:hAnsi="Times New Roman" w:cs="Times New Roman"/>
          <w:bCs/>
          <w:sz w:val="26"/>
          <w:szCs w:val="26"/>
        </w:rPr>
      </w:pPr>
      <w:r w:rsidRPr="00D22D64">
        <w:rPr>
          <w:rFonts w:ascii="Times New Roman" w:hAnsi="Times New Roman" w:cs="Times New Roman"/>
          <w:sz w:val="26"/>
          <w:szCs w:val="26"/>
        </w:rPr>
        <w:t xml:space="preserve">к  </w:t>
      </w:r>
      <w:r w:rsidRPr="00D22D64">
        <w:rPr>
          <w:rFonts w:ascii="Times New Roman" w:hAnsi="Times New Roman" w:cs="Times New Roman"/>
          <w:bCs/>
          <w:sz w:val="26"/>
          <w:szCs w:val="26"/>
        </w:rPr>
        <w:t>Порядку</w:t>
      </w:r>
    </w:p>
    <w:p w:rsidR="00BB548D" w:rsidRPr="00D22D64" w:rsidRDefault="002B1FC6" w:rsidP="003155DE">
      <w:pPr>
        <w:tabs>
          <w:tab w:val="left" w:pos="5245"/>
        </w:tabs>
        <w:spacing w:after="0" w:line="240" w:lineRule="auto"/>
        <w:ind w:left="5245"/>
        <w:rPr>
          <w:rFonts w:ascii="Times New Roman" w:hAnsi="Times New Roman" w:cs="Times New Roman"/>
          <w:sz w:val="26"/>
          <w:szCs w:val="26"/>
        </w:rPr>
      </w:pPr>
      <w:r w:rsidRPr="00D22D64">
        <w:rPr>
          <w:sz w:val="26"/>
          <w:szCs w:val="26"/>
        </w:rPr>
        <w:tab/>
      </w:r>
    </w:p>
    <w:p w:rsidR="00565BEF" w:rsidRPr="003155DE" w:rsidRDefault="00565BEF" w:rsidP="003155DE">
      <w:pPr>
        <w:pStyle w:val="ConsPlusNonformat"/>
        <w:tabs>
          <w:tab w:val="left" w:pos="5245"/>
        </w:tabs>
        <w:ind w:left="5245"/>
        <w:rPr>
          <w:rFonts w:ascii="Times New Roman" w:hAnsi="Times New Roman" w:cs="Times New Roman"/>
          <w:sz w:val="26"/>
          <w:szCs w:val="26"/>
        </w:rPr>
      </w:pPr>
      <w:r w:rsidRPr="003155DE">
        <w:rPr>
          <w:rFonts w:ascii="Times New Roman" w:hAnsi="Times New Roman" w:cs="Times New Roman"/>
          <w:sz w:val="26"/>
          <w:szCs w:val="26"/>
        </w:rPr>
        <w:t xml:space="preserve">В </w:t>
      </w:r>
      <w:r w:rsidR="003155DE">
        <w:rPr>
          <w:rFonts w:ascii="Times New Roman" w:hAnsi="Times New Roman" w:cs="Times New Roman"/>
          <w:sz w:val="26"/>
          <w:szCs w:val="26"/>
        </w:rPr>
        <w:t>отдел муниципального заказа и потребительского рынка управления экономики и муниципального заказа Администрации городского округа Спасск-Дальний</w:t>
      </w:r>
      <w:r w:rsidRPr="003155DE">
        <w:rPr>
          <w:rFonts w:ascii="Times New Roman" w:hAnsi="Times New Roman" w:cs="Times New Roman"/>
          <w:sz w:val="26"/>
          <w:szCs w:val="26"/>
        </w:rPr>
        <w:t xml:space="preserve">  (уполномоченный орган)                                             ____________________________</w:t>
      </w:r>
    </w:p>
    <w:p w:rsidR="00565BEF" w:rsidRPr="003155DE" w:rsidRDefault="00565BEF" w:rsidP="003155DE">
      <w:pPr>
        <w:pStyle w:val="ConsPlusNonformat"/>
        <w:ind w:left="5245"/>
        <w:rPr>
          <w:rFonts w:ascii="Times New Roman" w:hAnsi="Times New Roman" w:cs="Times New Roman"/>
          <w:sz w:val="26"/>
          <w:szCs w:val="26"/>
        </w:rPr>
      </w:pPr>
      <w:r w:rsidRPr="003155DE">
        <w:rPr>
          <w:rFonts w:ascii="Times New Roman" w:hAnsi="Times New Roman" w:cs="Times New Roman"/>
          <w:sz w:val="26"/>
          <w:szCs w:val="26"/>
        </w:rPr>
        <w:t xml:space="preserve"> (от кого)</w:t>
      </w:r>
    </w:p>
    <w:p w:rsidR="00565BEF" w:rsidRPr="003155DE" w:rsidRDefault="00565BEF" w:rsidP="003155DE">
      <w:pPr>
        <w:pStyle w:val="ConsPlusNonformat"/>
        <w:jc w:val="both"/>
        <w:rPr>
          <w:rFonts w:ascii="Times New Roman" w:hAnsi="Times New Roman" w:cs="Times New Roman"/>
          <w:sz w:val="26"/>
          <w:szCs w:val="26"/>
        </w:rPr>
      </w:pPr>
    </w:p>
    <w:p w:rsidR="00565BEF" w:rsidRPr="00D22D64" w:rsidRDefault="00565BEF" w:rsidP="00E01D11">
      <w:pPr>
        <w:pStyle w:val="ConsPlusNonformat"/>
        <w:jc w:val="center"/>
        <w:rPr>
          <w:rFonts w:ascii="Times New Roman" w:hAnsi="Times New Roman" w:cs="Times New Roman"/>
          <w:b/>
          <w:sz w:val="26"/>
          <w:szCs w:val="26"/>
        </w:rPr>
      </w:pPr>
      <w:bookmarkStart w:id="6" w:name="P258"/>
      <w:bookmarkEnd w:id="6"/>
      <w:r w:rsidRPr="00D22D64">
        <w:rPr>
          <w:rFonts w:ascii="Times New Roman" w:hAnsi="Times New Roman" w:cs="Times New Roman"/>
          <w:b/>
          <w:sz w:val="26"/>
          <w:szCs w:val="26"/>
        </w:rPr>
        <w:t>ЗАЯВЛЕНИЕ</w:t>
      </w:r>
    </w:p>
    <w:p w:rsidR="00565BEF" w:rsidRPr="003155DE" w:rsidRDefault="00565BEF" w:rsidP="003155DE">
      <w:pPr>
        <w:pStyle w:val="ConsPlusNonformat"/>
        <w:jc w:val="both"/>
        <w:rPr>
          <w:rFonts w:ascii="Times New Roman" w:hAnsi="Times New Roman" w:cs="Times New Roman"/>
          <w:sz w:val="26"/>
          <w:szCs w:val="26"/>
        </w:rPr>
      </w:pPr>
    </w:p>
    <w:p w:rsidR="00565BEF" w:rsidRPr="003155DE" w:rsidRDefault="00565BEF" w:rsidP="00D22D64">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Прошу предоставить субсидию</w:t>
      </w:r>
      <w:r w:rsidR="00D22D64">
        <w:rPr>
          <w:rFonts w:ascii="Times New Roman" w:hAnsi="Times New Roman" w:cs="Times New Roman"/>
          <w:sz w:val="26"/>
          <w:szCs w:val="26"/>
        </w:rPr>
        <w:t xml:space="preserve"> </w:t>
      </w:r>
      <w:r w:rsidRPr="003155DE">
        <w:rPr>
          <w:rFonts w:ascii="Times New Roman" w:hAnsi="Times New Roman" w:cs="Times New Roman"/>
          <w:sz w:val="26"/>
          <w:szCs w:val="26"/>
        </w:rPr>
        <w:t xml:space="preserve">на возмещение затрат, связанных с </w:t>
      </w:r>
      <w:r w:rsidR="00600F0A">
        <w:rPr>
          <w:rFonts w:ascii="Times New Roman" w:hAnsi="Times New Roman" w:cs="Times New Roman"/>
          <w:sz w:val="26"/>
          <w:szCs w:val="26"/>
        </w:rPr>
        <w:t>приобретением основных средств, используемых в ходе предпринимательской деятельности</w:t>
      </w:r>
    </w:p>
    <w:p w:rsidR="00565BEF" w:rsidRPr="003155DE" w:rsidRDefault="00565BEF" w:rsidP="003155DE">
      <w:pPr>
        <w:pStyle w:val="ConsPlusNormal"/>
        <w:jc w:val="both"/>
        <w:rPr>
          <w:rFonts w:ascii="Times New Roman" w:hAnsi="Times New Roman" w:cs="Times New Roman"/>
          <w:sz w:val="26"/>
          <w:szCs w:val="26"/>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2"/>
        <w:gridCol w:w="4961"/>
      </w:tblGrid>
      <w:tr w:rsidR="00565BEF" w:rsidRPr="003155DE" w:rsidTr="0053603D">
        <w:tc>
          <w:tcPr>
            <w:tcW w:w="9843" w:type="dxa"/>
            <w:gridSpan w:val="2"/>
          </w:tcPr>
          <w:p w:rsidR="00565BEF" w:rsidRPr="00600F0A" w:rsidRDefault="00565BEF" w:rsidP="00D21685">
            <w:pPr>
              <w:pStyle w:val="ConsPlusNormal"/>
              <w:ind w:firstLine="284"/>
              <w:jc w:val="both"/>
              <w:rPr>
                <w:rFonts w:ascii="Times New Roman" w:hAnsi="Times New Roman" w:cs="Times New Roman"/>
                <w:b/>
                <w:sz w:val="26"/>
                <w:szCs w:val="26"/>
              </w:rPr>
            </w:pPr>
            <w:r w:rsidRPr="00600F0A">
              <w:rPr>
                <w:rFonts w:ascii="Times New Roman" w:hAnsi="Times New Roman" w:cs="Times New Roman"/>
                <w:b/>
                <w:sz w:val="26"/>
                <w:szCs w:val="26"/>
              </w:rPr>
              <w:t>1. Сведения о субъекте малого или среднего предпринимательства:</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Полное наименование организации в соответствии с учредительными документами/Ф.И.О. индивидуального предпринимателя</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
        </w:tc>
      </w:tr>
      <w:tr w:rsidR="00565BEF" w:rsidRPr="003155DE" w:rsidTr="0053603D">
        <w:tc>
          <w:tcPr>
            <w:tcW w:w="9843" w:type="dxa"/>
            <w:gridSpan w:val="2"/>
          </w:tcPr>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 xml:space="preserve">Идентификационный номер налогоплательщика (ИНН) </w:t>
            </w:r>
            <w:r w:rsidR="00D22D64">
              <w:rPr>
                <w:rFonts w:ascii="Times New Roman" w:hAnsi="Times New Roman" w:cs="Times New Roman"/>
                <w:sz w:val="26"/>
                <w:szCs w:val="26"/>
              </w:rPr>
              <w:t xml:space="preserve"> </w:t>
            </w:r>
            <w:r w:rsidRPr="003155DE">
              <w:rPr>
                <w:rFonts w:ascii="Times New Roman" w:hAnsi="Times New Roman" w:cs="Times New Roman"/>
                <w:sz w:val="26"/>
                <w:szCs w:val="26"/>
              </w:rPr>
              <w:t>___</w:t>
            </w:r>
            <w:r w:rsidR="00D21685">
              <w:rPr>
                <w:rFonts w:ascii="Times New Roman" w:hAnsi="Times New Roman" w:cs="Times New Roman"/>
                <w:sz w:val="26"/>
                <w:szCs w:val="26"/>
              </w:rPr>
              <w:t>____________</w:t>
            </w:r>
            <w:r w:rsidRPr="003155DE">
              <w:rPr>
                <w:rFonts w:ascii="Times New Roman" w:hAnsi="Times New Roman" w:cs="Times New Roman"/>
                <w:sz w:val="26"/>
                <w:szCs w:val="26"/>
              </w:rPr>
              <w:t>__</w:t>
            </w:r>
          </w:p>
          <w:p w:rsidR="00565BEF" w:rsidRPr="003155DE" w:rsidRDefault="00565BEF" w:rsidP="00D21685">
            <w:pPr>
              <w:pStyle w:val="ConsPlusNormal"/>
              <w:ind w:firstLine="284"/>
              <w:rPr>
                <w:rFonts w:ascii="Times New Roman" w:hAnsi="Times New Roman" w:cs="Times New Roman"/>
                <w:sz w:val="26"/>
                <w:szCs w:val="26"/>
              </w:rPr>
            </w:pPr>
            <w:r w:rsidRPr="003155DE">
              <w:rPr>
                <w:rFonts w:ascii="Times New Roman" w:hAnsi="Times New Roman" w:cs="Times New Roman"/>
                <w:sz w:val="26"/>
                <w:szCs w:val="26"/>
              </w:rPr>
              <w:t>Код причины постановки на учет (КПП) _______________________________</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Дата государственной регистрации: </w:t>
            </w:r>
            <w:r w:rsidR="00D21685">
              <w:rPr>
                <w:rFonts w:ascii="Times New Roman" w:hAnsi="Times New Roman" w:cs="Times New Roman"/>
                <w:sz w:val="26"/>
                <w:szCs w:val="26"/>
              </w:rPr>
              <w:t>«</w:t>
            </w:r>
            <w:r w:rsidRPr="003155DE">
              <w:rPr>
                <w:rFonts w:ascii="Times New Roman" w:hAnsi="Times New Roman" w:cs="Times New Roman"/>
                <w:sz w:val="26"/>
                <w:szCs w:val="26"/>
              </w:rPr>
              <w:t>_</w:t>
            </w:r>
            <w:r w:rsidR="00D21685">
              <w:rPr>
                <w:rFonts w:ascii="Times New Roman" w:hAnsi="Times New Roman" w:cs="Times New Roman"/>
                <w:sz w:val="26"/>
                <w:szCs w:val="26"/>
              </w:rPr>
              <w:t>____</w:t>
            </w:r>
            <w:r w:rsidRPr="003155DE">
              <w:rPr>
                <w:rFonts w:ascii="Times New Roman" w:hAnsi="Times New Roman" w:cs="Times New Roman"/>
                <w:sz w:val="26"/>
                <w:szCs w:val="26"/>
              </w:rPr>
              <w:t>_</w:t>
            </w:r>
            <w:r w:rsidR="00D21685">
              <w:rPr>
                <w:rFonts w:ascii="Times New Roman" w:hAnsi="Times New Roman" w:cs="Times New Roman"/>
                <w:sz w:val="26"/>
                <w:szCs w:val="26"/>
              </w:rPr>
              <w:t>»</w:t>
            </w:r>
            <w:r w:rsidRPr="003155DE">
              <w:rPr>
                <w:rFonts w:ascii="Times New Roman" w:hAnsi="Times New Roman" w:cs="Times New Roman"/>
                <w:sz w:val="26"/>
                <w:szCs w:val="26"/>
              </w:rPr>
              <w:t xml:space="preserve"> ______________ </w:t>
            </w:r>
            <w:r w:rsidR="00D21685">
              <w:rPr>
                <w:rFonts w:ascii="Times New Roman" w:hAnsi="Times New Roman" w:cs="Times New Roman"/>
                <w:sz w:val="26"/>
                <w:szCs w:val="26"/>
              </w:rPr>
              <w:t xml:space="preserve">_______ </w:t>
            </w:r>
            <w:r w:rsidRPr="003155DE">
              <w:rPr>
                <w:rFonts w:ascii="Times New Roman" w:hAnsi="Times New Roman" w:cs="Times New Roman"/>
                <w:sz w:val="26"/>
                <w:szCs w:val="26"/>
              </w:rPr>
              <w:t>года</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2. Адрес субъекта малого или среднего предпринимательства</w:t>
            </w:r>
          </w:p>
        </w:tc>
      </w:tr>
      <w:tr w:rsidR="00565BEF" w:rsidRPr="003155DE" w:rsidTr="0053603D">
        <w:tc>
          <w:tcPr>
            <w:tcW w:w="4882" w:type="dxa"/>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почтовый:</w:t>
            </w:r>
          </w:p>
        </w:tc>
        <w:tc>
          <w:tcPr>
            <w:tcW w:w="4961" w:type="dxa"/>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места нахождения:</w:t>
            </w:r>
          </w:p>
        </w:tc>
      </w:tr>
      <w:tr w:rsidR="00565BEF" w:rsidRPr="003155DE" w:rsidTr="0053603D">
        <w:tc>
          <w:tcPr>
            <w:tcW w:w="4882" w:type="dxa"/>
          </w:tcPr>
          <w:p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sidR="00D21685">
              <w:rPr>
                <w:rFonts w:ascii="Times New Roman" w:hAnsi="Times New Roman" w:cs="Times New Roman"/>
                <w:sz w:val="26"/>
                <w:szCs w:val="26"/>
              </w:rPr>
              <w:t>__</w:t>
            </w:r>
            <w:r w:rsidR="0053603D">
              <w:rPr>
                <w:rFonts w:ascii="Times New Roman" w:hAnsi="Times New Roman" w:cs="Times New Roman"/>
                <w:sz w:val="26"/>
                <w:szCs w:val="26"/>
              </w:rPr>
              <w:t>____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D21685" w:rsidRDefault="00D21685" w:rsidP="00D22D64">
            <w:pPr>
              <w:pStyle w:val="ConsPlusNormal"/>
              <w:spacing w:line="216" w:lineRule="auto"/>
              <w:ind w:firstLine="284"/>
              <w:jc w:val="both"/>
              <w:rPr>
                <w:rFonts w:ascii="Times New Roman" w:hAnsi="Times New Roman" w:cs="Times New Roman"/>
                <w:sz w:val="26"/>
                <w:szCs w:val="26"/>
              </w:rPr>
            </w:pPr>
          </w:p>
          <w:p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sidR="00D21685">
              <w:rPr>
                <w:rFonts w:ascii="Times New Roman" w:hAnsi="Times New Roman" w:cs="Times New Roman"/>
                <w:sz w:val="26"/>
                <w:szCs w:val="26"/>
              </w:rPr>
              <w:t>__</w:t>
            </w:r>
            <w:r w:rsidRPr="003155DE">
              <w:rPr>
                <w:rFonts w:ascii="Times New Roman" w:hAnsi="Times New Roman" w:cs="Times New Roman"/>
                <w:sz w:val="26"/>
                <w:szCs w:val="26"/>
              </w:rPr>
              <w:t>____</w:t>
            </w:r>
            <w:r w:rsidR="00D21685">
              <w:rPr>
                <w:rFonts w:ascii="Times New Roman" w:hAnsi="Times New Roman" w:cs="Times New Roman"/>
                <w:sz w:val="26"/>
                <w:szCs w:val="26"/>
              </w:rPr>
              <w:t>_</w:t>
            </w:r>
            <w:r w:rsidR="0053603D">
              <w:rPr>
                <w:rFonts w:ascii="Times New Roman" w:hAnsi="Times New Roman" w:cs="Times New Roman"/>
                <w:sz w:val="26"/>
                <w:szCs w:val="26"/>
              </w:rPr>
              <w:t>____</w:t>
            </w:r>
            <w:r w:rsidR="00D21685">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2D64">
            <w:pPr>
              <w:pStyle w:val="ConsPlusNormal"/>
              <w:spacing w:line="216" w:lineRule="auto"/>
              <w:ind w:firstLine="284"/>
              <w:jc w:val="both"/>
              <w:rPr>
                <w:rFonts w:ascii="Times New Roman" w:hAnsi="Times New Roman" w:cs="Times New Roman"/>
                <w:sz w:val="26"/>
                <w:szCs w:val="26"/>
              </w:rPr>
            </w:pPr>
          </w:p>
          <w:p w:rsidR="00565BEF" w:rsidRPr="003155DE" w:rsidRDefault="00565BEF"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w:t>
            </w:r>
            <w:r w:rsidR="00D21685">
              <w:rPr>
                <w:rFonts w:ascii="Times New Roman" w:hAnsi="Times New Roman" w:cs="Times New Roman"/>
                <w:sz w:val="26"/>
                <w:szCs w:val="26"/>
              </w:rPr>
              <w:t>_</w:t>
            </w:r>
            <w:r w:rsidRPr="003155DE">
              <w:rPr>
                <w:rFonts w:ascii="Times New Roman" w:hAnsi="Times New Roman" w:cs="Times New Roman"/>
                <w:sz w:val="26"/>
                <w:szCs w:val="26"/>
              </w:rPr>
              <w:t>__</w:t>
            </w:r>
          </w:p>
          <w:p w:rsidR="00565BEF" w:rsidRPr="003155DE" w:rsidRDefault="00D21685" w:rsidP="00D22D64">
            <w:pPr>
              <w:pStyle w:val="ConsPlusNormal"/>
              <w:spacing w:line="216"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00565BEF" w:rsidRPr="003155DE">
              <w:rPr>
                <w:rFonts w:ascii="Times New Roman" w:hAnsi="Times New Roman" w:cs="Times New Roman"/>
                <w:sz w:val="26"/>
                <w:szCs w:val="26"/>
              </w:rPr>
              <w:t xml:space="preserve"> дома ______,</w:t>
            </w:r>
            <w:r w:rsidR="00D22D64">
              <w:rPr>
                <w:rFonts w:ascii="Times New Roman" w:hAnsi="Times New Roman" w:cs="Times New Roman"/>
                <w:sz w:val="26"/>
                <w:szCs w:val="26"/>
              </w:rPr>
              <w:t xml:space="preserve"> </w:t>
            </w:r>
            <w:r>
              <w:rPr>
                <w:rFonts w:ascii="Times New Roman" w:hAnsi="Times New Roman" w:cs="Times New Roman"/>
                <w:sz w:val="26"/>
                <w:szCs w:val="26"/>
              </w:rPr>
              <w:t>№</w:t>
            </w:r>
            <w:r w:rsidR="00565BEF"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00565BEF" w:rsidRPr="003155DE">
              <w:rPr>
                <w:rFonts w:ascii="Times New Roman" w:hAnsi="Times New Roman" w:cs="Times New Roman"/>
                <w:sz w:val="26"/>
                <w:szCs w:val="26"/>
              </w:rPr>
              <w:t>__</w:t>
            </w:r>
          </w:p>
        </w:tc>
        <w:tc>
          <w:tcPr>
            <w:tcW w:w="4961" w:type="dxa"/>
          </w:tcPr>
          <w:p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индекс:_________________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Pr>
                <w:rFonts w:ascii="Times New Roman" w:hAnsi="Times New Roman" w:cs="Times New Roman"/>
                <w:sz w:val="26"/>
                <w:szCs w:val="26"/>
              </w:rPr>
              <w:t>__</w:t>
            </w:r>
            <w:r w:rsidRPr="003155DE">
              <w:rPr>
                <w:rFonts w:ascii="Times New Roman" w:hAnsi="Times New Roman" w:cs="Times New Roman"/>
                <w:sz w:val="26"/>
                <w:szCs w:val="26"/>
              </w:rPr>
              <w:t>__</w:t>
            </w:r>
          </w:p>
          <w:p w:rsidR="00D21685" w:rsidRDefault="00D21685" w:rsidP="00D22D64">
            <w:pPr>
              <w:pStyle w:val="ConsPlusNormal"/>
              <w:spacing w:line="216" w:lineRule="auto"/>
              <w:ind w:firstLine="284"/>
              <w:jc w:val="both"/>
              <w:rPr>
                <w:rFonts w:ascii="Times New Roman" w:hAnsi="Times New Roman" w:cs="Times New Roman"/>
                <w:sz w:val="26"/>
                <w:szCs w:val="26"/>
              </w:rPr>
            </w:pPr>
          </w:p>
          <w:p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город ____________</w:t>
            </w:r>
            <w:r>
              <w:rPr>
                <w:rFonts w:ascii="Times New Roman" w:hAnsi="Times New Roman" w:cs="Times New Roman"/>
                <w:sz w:val="26"/>
                <w:szCs w:val="26"/>
              </w:rPr>
              <w:t>__</w:t>
            </w:r>
            <w:r w:rsidRPr="003155DE">
              <w:rPr>
                <w:rFonts w:ascii="Times New Roman" w:hAnsi="Times New Roman" w:cs="Times New Roman"/>
                <w:sz w:val="26"/>
                <w:szCs w:val="26"/>
              </w:rPr>
              <w:t>____</w:t>
            </w:r>
            <w:r w:rsidR="0053603D">
              <w:rPr>
                <w:rFonts w:ascii="Times New Roman" w:hAnsi="Times New Roman" w:cs="Times New Roman"/>
                <w:sz w:val="26"/>
                <w:szCs w:val="26"/>
              </w:rPr>
              <w:t>_____</w:t>
            </w:r>
            <w:r>
              <w:rPr>
                <w:rFonts w:ascii="Times New Roman" w:hAnsi="Times New Roman" w:cs="Times New Roman"/>
                <w:sz w:val="26"/>
                <w:szCs w:val="26"/>
              </w:rPr>
              <w:t>___</w:t>
            </w:r>
            <w:r w:rsidRPr="003155DE">
              <w:rPr>
                <w:rFonts w:ascii="Times New Roman" w:hAnsi="Times New Roman" w:cs="Times New Roman"/>
                <w:sz w:val="26"/>
                <w:szCs w:val="26"/>
              </w:rPr>
              <w:t>__</w:t>
            </w:r>
          </w:p>
          <w:p w:rsidR="00D21685" w:rsidRDefault="00D21685" w:rsidP="00D22D64">
            <w:pPr>
              <w:pStyle w:val="ConsPlusNormal"/>
              <w:spacing w:line="216" w:lineRule="auto"/>
              <w:ind w:firstLine="284"/>
              <w:jc w:val="both"/>
              <w:rPr>
                <w:rFonts w:ascii="Times New Roman" w:hAnsi="Times New Roman" w:cs="Times New Roman"/>
                <w:sz w:val="26"/>
                <w:szCs w:val="26"/>
              </w:rPr>
            </w:pPr>
          </w:p>
          <w:p w:rsidR="00D21685" w:rsidRPr="003155DE" w:rsidRDefault="00D21685" w:rsidP="00D22D64">
            <w:pPr>
              <w:pStyle w:val="ConsPlusNormal"/>
              <w:spacing w:line="216" w:lineRule="auto"/>
              <w:ind w:firstLine="284"/>
              <w:jc w:val="both"/>
              <w:rPr>
                <w:rFonts w:ascii="Times New Roman" w:hAnsi="Times New Roman" w:cs="Times New Roman"/>
                <w:sz w:val="26"/>
                <w:szCs w:val="26"/>
              </w:rPr>
            </w:pPr>
            <w:r w:rsidRPr="003155DE">
              <w:rPr>
                <w:rFonts w:ascii="Times New Roman" w:hAnsi="Times New Roman" w:cs="Times New Roman"/>
                <w:sz w:val="26"/>
                <w:szCs w:val="26"/>
              </w:rPr>
              <w:t>улица ____________________</w:t>
            </w:r>
            <w:r>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w:t>
            </w:r>
          </w:p>
          <w:p w:rsidR="00565BEF" w:rsidRPr="003155DE" w:rsidRDefault="00D21685" w:rsidP="00D22D64">
            <w:pPr>
              <w:pStyle w:val="ConsPlusNormal"/>
              <w:spacing w:line="216" w:lineRule="auto"/>
              <w:ind w:firstLine="284"/>
              <w:jc w:val="both"/>
              <w:rPr>
                <w:rFonts w:ascii="Times New Roman" w:hAnsi="Times New Roman" w:cs="Times New Roman"/>
                <w:sz w:val="26"/>
                <w:szCs w:val="26"/>
              </w:rPr>
            </w:pPr>
            <w:r>
              <w:rPr>
                <w:rFonts w:ascii="Times New Roman" w:hAnsi="Times New Roman" w:cs="Times New Roman"/>
                <w:sz w:val="26"/>
                <w:szCs w:val="26"/>
              </w:rPr>
              <w:t>№</w:t>
            </w:r>
            <w:r w:rsidRPr="003155DE">
              <w:rPr>
                <w:rFonts w:ascii="Times New Roman" w:hAnsi="Times New Roman" w:cs="Times New Roman"/>
                <w:sz w:val="26"/>
                <w:szCs w:val="26"/>
              </w:rPr>
              <w:t xml:space="preserve"> дома ________,</w:t>
            </w:r>
            <w:r w:rsidR="00D22D64">
              <w:rPr>
                <w:rFonts w:ascii="Times New Roman" w:hAnsi="Times New Roman" w:cs="Times New Roman"/>
                <w:sz w:val="26"/>
                <w:szCs w:val="26"/>
              </w:rPr>
              <w:t xml:space="preserve"> </w:t>
            </w:r>
            <w:r>
              <w:rPr>
                <w:rFonts w:ascii="Times New Roman" w:hAnsi="Times New Roman" w:cs="Times New Roman"/>
                <w:sz w:val="26"/>
                <w:szCs w:val="26"/>
              </w:rPr>
              <w:t>№</w:t>
            </w:r>
            <w:r w:rsidRPr="003155DE">
              <w:rPr>
                <w:rFonts w:ascii="Times New Roman" w:hAnsi="Times New Roman" w:cs="Times New Roman"/>
                <w:sz w:val="26"/>
                <w:szCs w:val="26"/>
              </w:rPr>
              <w:t xml:space="preserve"> кв. ______</w:t>
            </w:r>
            <w:r>
              <w:rPr>
                <w:rFonts w:ascii="Times New Roman" w:hAnsi="Times New Roman" w:cs="Times New Roman"/>
                <w:sz w:val="26"/>
                <w:szCs w:val="26"/>
              </w:rPr>
              <w:t>____</w:t>
            </w:r>
            <w:r w:rsidRPr="003155DE">
              <w:rPr>
                <w:rFonts w:ascii="Times New Roman" w:hAnsi="Times New Roman" w:cs="Times New Roman"/>
                <w:sz w:val="26"/>
                <w:szCs w:val="26"/>
              </w:rPr>
              <w:t>__</w:t>
            </w:r>
            <w:r>
              <w:rPr>
                <w:rFonts w:ascii="Times New Roman" w:hAnsi="Times New Roman" w:cs="Times New Roman"/>
                <w:sz w:val="26"/>
                <w:szCs w:val="26"/>
              </w:rPr>
              <w:t xml:space="preserve"> </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3. Банковские реквизиты:</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proofErr w:type="spellStart"/>
            <w:proofErr w:type="gramStart"/>
            <w:r w:rsidRPr="003155DE">
              <w:rPr>
                <w:rFonts w:ascii="Times New Roman" w:hAnsi="Times New Roman" w:cs="Times New Roman"/>
                <w:sz w:val="26"/>
                <w:szCs w:val="26"/>
              </w:rPr>
              <w:t>р</w:t>
            </w:r>
            <w:proofErr w:type="spellEnd"/>
            <w:proofErr w:type="gramEnd"/>
            <w:r w:rsidRPr="003155DE">
              <w:rPr>
                <w:rFonts w:ascii="Times New Roman" w:hAnsi="Times New Roman" w:cs="Times New Roman"/>
                <w:sz w:val="26"/>
                <w:szCs w:val="26"/>
              </w:rPr>
              <w:t>/с ___________________________ в банке 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___________</w:t>
            </w:r>
          </w:p>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к/с ___________________________ БИК ______________________</w:t>
            </w:r>
            <w:r w:rsidR="0053603D">
              <w:rPr>
                <w:rFonts w:ascii="Times New Roman" w:hAnsi="Times New Roman" w:cs="Times New Roman"/>
                <w:sz w:val="26"/>
                <w:szCs w:val="26"/>
              </w:rPr>
              <w:t>______</w:t>
            </w:r>
            <w:r w:rsidRPr="003155DE">
              <w:rPr>
                <w:rFonts w:ascii="Times New Roman" w:hAnsi="Times New Roman" w:cs="Times New Roman"/>
                <w:sz w:val="26"/>
                <w:szCs w:val="26"/>
              </w:rPr>
              <w:t>________</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4. Сведения о руководителе:</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Должность ______________ Ф.И.О. (полностью) __________________</w:t>
            </w:r>
            <w:r w:rsidR="0053603D">
              <w:rPr>
                <w:rFonts w:ascii="Times New Roman" w:hAnsi="Times New Roman" w:cs="Times New Roman"/>
                <w:sz w:val="26"/>
                <w:szCs w:val="26"/>
              </w:rPr>
              <w:t>_____</w:t>
            </w:r>
            <w:r w:rsidRPr="003155DE">
              <w:rPr>
                <w:rFonts w:ascii="Times New Roman" w:hAnsi="Times New Roman" w:cs="Times New Roman"/>
                <w:sz w:val="26"/>
                <w:szCs w:val="26"/>
              </w:rPr>
              <w:t>______</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 xml:space="preserve">тел.: ____________________ </w:t>
            </w:r>
            <w:proofErr w:type="spellStart"/>
            <w:r w:rsidRPr="003155DE">
              <w:rPr>
                <w:rFonts w:ascii="Times New Roman" w:hAnsi="Times New Roman" w:cs="Times New Roman"/>
                <w:sz w:val="26"/>
                <w:szCs w:val="26"/>
              </w:rPr>
              <w:t>эл</w:t>
            </w:r>
            <w:proofErr w:type="spellEnd"/>
            <w:r w:rsidRPr="003155DE">
              <w:rPr>
                <w:rFonts w:ascii="Times New Roman" w:hAnsi="Times New Roman" w:cs="Times New Roman"/>
                <w:sz w:val="26"/>
                <w:szCs w:val="26"/>
              </w:rPr>
              <w:t>. адрес: _____________________________</w:t>
            </w:r>
            <w:r w:rsidR="00D21685">
              <w:rPr>
                <w:rFonts w:ascii="Times New Roman" w:hAnsi="Times New Roman" w:cs="Times New Roman"/>
                <w:sz w:val="26"/>
                <w:szCs w:val="26"/>
              </w:rPr>
              <w:t>_</w:t>
            </w:r>
            <w:r w:rsidR="0053603D">
              <w:rPr>
                <w:rFonts w:ascii="Times New Roman" w:hAnsi="Times New Roman" w:cs="Times New Roman"/>
                <w:sz w:val="26"/>
                <w:szCs w:val="26"/>
              </w:rPr>
              <w:t>_____</w:t>
            </w:r>
            <w:r w:rsidRPr="003155DE">
              <w:rPr>
                <w:rFonts w:ascii="Times New Roman" w:hAnsi="Times New Roman" w:cs="Times New Roman"/>
                <w:sz w:val="26"/>
                <w:szCs w:val="26"/>
              </w:rPr>
              <w:t>___</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5. Размер субсидии к возмещению (в рублях) ________________________</w:t>
            </w:r>
            <w:r w:rsidR="0053603D">
              <w:rPr>
                <w:rFonts w:ascii="Times New Roman" w:hAnsi="Times New Roman" w:cs="Times New Roman"/>
                <w:sz w:val="26"/>
                <w:szCs w:val="26"/>
              </w:rPr>
              <w:t>____</w:t>
            </w:r>
            <w:r w:rsidRPr="003155DE">
              <w:rPr>
                <w:rFonts w:ascii="Times New Roman" w:hAnsi="Times New Roman" w:cs="Times New Roman"/>
                <w:sz w:val="26"/>
                <w:szCs w:val="26"/>
              </w:rPr>
              <w:t>____</w:t>
            </w:r>
          </w:p>
        </w:tc>
      </w:tr>
      <w:tr w:rsidR="00565BEF" w:rsidRPr="003155DE" w:rsidTr="0053603D">
        <w:tc>
          <w:tcPr>
            <w:tcW w:w="9843" w:type="dxa"/>
            <w:gridSpan w:val="2"/>
          </w:tcPr>
          <w:p w:rsidR="00565BEF" w:rsidRPr="003155DE" w:rsidRDefault="00565BEF" w:rsidP="00D21685">
            <w:pPr>
              <w:pStyle w:val="ConsPlusNormal"/>
              <w:ind w:firstLine="284"/>
              <w:jc w:val="both"/>
              <w:rPr>
                <w:rFonts w:ascii="Times New Roman" w:hAnsi="Times New Roman" w:cs="Times New Roman"/>
                <w:sz w:val="26"/>
                <w:szCs w:val="26"/>
              </w:rPr>
            </w:pPr>
            <w:r w:rsidRPr="003155DE">
              <w:rPr>
                <w:rFonts w:ascii="Times New Roman" w:hAnsi="Times New Roman" w:cs="Times New Roman"/>
                <w:sz w:val="26"/>
                <w:szCs w:val="26"/>
              </w:rPr>
              <w:t>6. Перечень прилагаемых к заявлению документов</w:t>
            </w:r>
          </w:p>
        </w:tc>
      </w:tr>
    </w:tbl>
    <w:p w:rsidR="00565BEF" w:rsidRPr="003155DE" w:rsidRDefault="00565BEF" w:rsidP="003155DE">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lastRenderedPageBreak/>
        <w:t xml:space="preserve"> Настоящим подтверждаю:</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1. В соответствии со </w:t>
      </w:r>
      <w:hyperlink r:id="rId30" w:history="1">
        <w:r w:rsidRPr="00D91C28">
          <w:rPr>
            <w:rFonts w:ascii="Times New Roman" w:hAnsi="Times New Roman" w:cs="Times New Roman"/>
            <w:color w:val="0000FF"/>
            <w:sz w:val="22"/>
            <w:szCs w:val="22"/>
          </w:rPr>
          <w:t>статьями 4</w:t>
        </w:r>
      </w:hyperlink>
      <w:r w:rsidRPr="00D91C28">
        <w:rPr>
          <w:rFonts w:ascii="Times New Roman" w:hAnsi="Times New Roman" w:cs="Times New Roman"/>
          <w:sz w:val="22"/>
          <w:szCs w:val="22"/>
        </w:rPr>
        <w:t xml:space="preserve">, </w:t>
      </w:r>
      <w:hyperlink r:id="rId31" w:history="1">
        <w:r w:rsidRPr="00D91C28">
          <w:rPr>
            <w:rFonts w:ascii="Times New Roman" w:hAnsi="Times New Roman" w:cs="Times New Roman"/>
            <w:color w:val="0000FF"/>
            <w:sz w:val="22"/>
            <w:szCs w:val="22"/>
          </w:rPr>
          <w:t>14</w:t>
        </w:r>
      </w:hyperlink>
      <w:r w:rsidRPr="00D91C28">
        <w:rPr>
          <w:rFonts w:ascii="Times New Roman" w:hAnsi="Times New Roman" w:cs="Times New Roman"/>
          <w:sz w:val="22"/>
          <w:szCs w:val="22"/>
        </w:rPr>
        <w:t xml:space="preserve"> Федерального закона от 24 июля 2007</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года</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209-ФЗ  </w:t>
      </w:r>
      <w:r w:rsidR="00D21685"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 в</w:t>
      </w:r>
      <w:r w:rsidR="00D21685"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w:t>
      </w:r>
      <w:r w:rsidR="00D21685" w:rsidRPr="00D91C28">
        <w:rPr>
          <w:rFonts w:ascii="Times New Roman" w:hAnsi="Times New Roman" w:cs="Times New Roman"/>
          <w:sz w:val="22"/>
          <w:szCs w:val="22"/>
        </w:rPr>
        <w:t>»</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являюсь субъектом малого (среднего) предпринимательства:</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а)  среднесписочная  численность  работников  (не превышает </w:t>
      </w:r>
      <w:proofErr w:type="gramStart"/>
      <w:r w:rsidRPr="00D91C28">
        <w:rPr>
          <w:rFonts w:ascii="Times New Roman" w:hAnsi="Times New Roman" w:cs="Times New Roman"/>
          <w:sz w:val="22"/>
          <w:szCs w:val="22"/>
        </w:rPr>
        <w:t>предельного</w:t>
      </w:r>
      <w:proofErr w:type="gramEnd"/>
      <w:r w:rsidR="00C769D8" w:rsidRPr="00D91C28">
        <w:rPr>
          <w:rFonts w:ascii="Times New Roman" w:hAnsi="Times New Roman" w:cs="Times New Roman"/>
          <w:sz w:val="22"/>
          <w:szCs w:val="22"/>
        </w:rPr>
        <w:t xml:space="preserve"> </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значения  до ста человек включительно - для малых</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от ста одного до двухсот</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пятидесяти человек включительно - для средних):</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за предшествующий календарный год составляет ___________ человек;</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б) доход, полученный от осуществления предпринимательской деятельности</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за  предшествующий  календарный  год, не превышает предельного значения (до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800 млн</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рублей - для малых; до 2000 млн</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 xml:space="preserve"> рублей - для средних):</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за предшествующий календарный год составляет ______________ рублей;</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2.   Не   отношусь   к   категориям   субъектов   малого   и   среднего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предпринимательства,  в  отношении  которых не может оказываться поддержка,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указанным  в </w:t>
      </w:r>
      <w:hyperlink r:id="rId32" w:history="1">
        <w:r w:rsidRPr="00D91C28">
          <w:rPr>
            <w:rFonts w:ascii="Times New Roman" w:hAnsi="Times New Roman" w:cs="Times New Roman"/>
            <w:color w:val="0000FF"/>
            <w:sz w:val="22"/>
            <w:szCs w:val="22"/>
          </w:rPr>
          <w:t>частях 3</w:t>
        </w:r>
      </w:hyperlink>
      <w:r w:rsidRPr="00D91C28">
        <w:rPr>
          <w:rFonts w:ascii="Times New Roman" w:hAnsi="Times New Roman" w:cs="Times New Roman"/>
          <w:sz w:val="22"/>
          <w:szCs w:val="22"/>
        </w:rPr>
        <w:t xml:space="preserve">, </w:t>
      </w:r>
      <w:hyperlink r:id="rId33" w:history="1">
        <w:r w:rsidRPr="00D91C28">
          <w:rPr>
            <w:rFonts w:ascii="Times New Roman" w:hAnsi="Times New Roman" w:cs="Times New Roman"/>
            <w:color w:val="0000FF"/>
            <w:sz w:val="22"/>
            <w:szCs w:val="22"/>
          </w:rPr>
          <w:t>4 статьи 14</w:t>
        </w:r>
      </w:hyperlink>
      <w:r w:rsidRPr="00D91C28">
        <w:rPr>
          <w:rFonts w:ascii="Times New Roman" w:hAnsi="Times New Roman" w:cs="Times New Roman"/>
          <w:sz w:val="22"/>
          <w:szCs w:val="22"/>
        </w:rPr>
        <w:t xml:space="preserve"> Федерального закона от 24 июля 2007 года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  209-ФЗ  </w:t>
      </w:r>
      <w:r w:rsidR="0053603D"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 в Российской</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w:t>
      </w:r>
      <w:r w:rsidR="00A87F92">
        <w:rPr>
          <w:rFonts w:ascii="Times New Roman" w:hAnsi="Times New Roman" w:cs="Times New Roman"/>
          <w:sz w:val="22"/>
          <w:szCs w:val="22"/>
        </w:rPr>
        <w:t>»</w:t>
      </w:r>
      <w:r w:rsidRPr="00D91C28">
        <w:rPr>
          <w:rFonts w:ascii="Times New Roman" w:hAnsi="Times New Roman" w:cs="Times New Roman"/>
          <w:sz w:val="22"/>
          <w:szCs w:val="22"/>
        </w:rPr>
        <w:t>:</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являюсь участником соглашения о разделе продукции;</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являюсь  кредитной организацией, страховой организацией (за исключением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потребительских  кооперативов),  инвестиционным  фондом,  негосударственным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пенсионным   фондом,   профессиональным   участником  рынка  ценных  бумаг,</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ломбардом;</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не   осуществляю  предпринимательскую  деятельность  в  сфере  игорного</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бизнеса;</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не   являюсь  в  порядке,  установленном  законодательством Российской</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  о  валютном  регулировании  и  валютном  контроле,  нерезидентом</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    за    исключением    случаев,   предусмотренных</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международными договорами Российской Федерации;</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осуществляю производство и (или) реализацию подакцизных товаров;</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не  осуществляю  добычу  и  (или)  реализацию  полезных  ископаемых, за</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исключением общераспространенных полезных ископаемых.</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3.  </w:t>
      </w:r>
      <w:proofErr w:type="gramStart"/>
      <w:r w:rsidRPr="00D91C28">
        <w:rPr>
          <w:rFonts w:ascii="Times New Roman" w:hAnsi="Times New Roman" w:cs="Times New Roman"/>
          <w:sz w:val="22"/>
          <w:szCs w:val="22"/>
        </w:rPr>
        <w:t>Зарегистрирован</w:t>
      </w:r>
      <w:proofErr w:type="gramEnd"/>
      <w:r w:rsidRPr="00D91C28">
        <w:rPr>
          <w:rFonts w:ascii="Times New Roman" w:hAnsi="Times New Roman" w:cs="Times New Roman"/>
          <w:sz w:val="22"/>
          <w:szCs w:val="22"/>
        </w:rPr>
        <w:t xml:space="preserve">  в  установленном порядке на территории </w:t>
      </w:r>
      <w:r w:rsidR="0053603D" w:rsidRPr="00D91C28">
        <w:rPr>
          <w:rFonts w:ascii="Times New Roman" w:hAnsi="Times New Roman" w:cs="Times New Roman"/>
          <w:sz w:val="22"/>
          <w:szCs w:val="22"/>
        </w:rPr>
        <w:t>городского округа Спасск-Дальний.</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4. Не нахожусь в состоянии реорганизации, ликвидации, банкротства.</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5.  Даю  согласие  на  представление  налоговыми  органами </w:t>
      </w:r>
      <w:r w:rsidR="0053603D" w:rsidRPr="00D91C28">
        <w:rPr>
          <w:rFonts w:ascii="Times New Roman" w:hAnsi="Times New Roman" w:cs="Times New Roman"/>
          <w:sz w:val="22"/>
          <w:szCs w:val="22"/>
        </w:rPr>
        <w:t xml:space="preserve">Администрации городского округа Спасск-Дальний </w:t>
      </w:r>
      <w:r w:rsidRPr="00D91C28">
        <w:rPr>
          <w:rFonts w:ascii="Times New Roman" w:hAnsi="Times New Roman" w:cs="Times New Roman"/>
          <w:sz w:val="22"/>
          <w:szCs w:val="22"/>
        </w:rPr>
        <w:t>документов и</w:t>
      </w:r>
      <w:r w:rsidR="0053603D" w:rsidRPr="00D91C28">
        <w:rPr>
          <w:rFonts w:ascii="Times New Roman" w:hAnsi="Times New Roman" w:cs="Times New Roman"/>
          <w:sz w:val="22"/>
          <w:szCs w:val="22"/>
        </w:rPr>
        <w:t xml:space="preserve"> </w:t>
      </w:r>
      <w:r w:rsidRPr="00D91C28">
        <w:rPr>
          <w:rFonts w:ascii="Times New Roman" w:hAnsi="Times New Roman" w:cs="Times New Roman"/>
          <w:sz w:val="22"/>
          <w:szCs w:val="22"/>
        </w:rPr>
        <w:t>сведений в отношении заявителя.</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6. </w:t>
      </w:r>
      <w:r w:rsidR="0053603D" w:rsidRPr="00D91C28">
        <w:rPr>
          <w:rFonts w:ascii="Times New Roman" w:hAnsi="Times New Roman" w:cs="Times New Roman"/>
          <w:sz w:val="22"/>
          <w:szCs w:val="22"/>
        </w:rPr>
        <w:t>С</w:t>
      </w:r>
      <w:r w:rsidRPr="00D91C28">
        <w:rPr>
          <w:rFonts w:ascii="Times New Roman" w:hAnsi="Times New Roman" w:cs="Times New Roman"/>
          <w:sz w:val="22"/>
          <w:szCs w:val="22"/>
        </w:rPr>
        <w:t>умма уплаченных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налогов</w:t>
      </w:r>
      <w:r w:rsidR="008D5AD8" w:rsidRPr="00D91C28">
        <w:rPr>
          <w:rFonts w:ascii="Times New Roman" w:hAnsi="Times New Roman" w:cs="Times New Roman"/>
          <w:sz w:val="22"/>
          <w:szCs w:val="22"/>
        </w:rPr>
        <w:t xml:space="preserve"> в отчетном году</w:t>
      </w:r>
      <w:r w:rsidRPr="00D91C28">
        <w:rPr>
          <w:rFonts w:ascii="Times New Roman" w:hAnsi="Times New Roman" w:cs="Times New Roman"/>
          <w:sz w:val="22"/>
          <w:szCs w:val="22"/>
        </w:rPr>
        <w:t xml:space="preserve"> _______</w:t>
      </w:r>
      <w:r w:rsidR="008D5AD8" w:rsidRPr="00D91C28">
        <w:rPr>
          <w:rFonts w:ascii="Times New Roman" w:hAnsi="Times New Roman" w:cs="Times New Roman"/>
          <w:sz w:val="22"/>
          <w:szCs w:val="22"/>
        </w:rPr>
        <w:t>________________________</w:t>
      </w:r>
      <w:r w:rsidRPr="00D91C28">
        <w:rPr>
          <w:rFonts w:ascii="Times New Roman" w:hAnsi="Times New Roman" w:cs="Times New Roman"/>
          <w:sz w:val="22"/>
          <w:szCs w:val="22"/>
        </w:rPr>
        <w:t>____ руб.</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7. Не имею задолженности по уплате налогов, сборов и иных обязательных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платежей,   подлежащих   уплате  в  бюджеты  бюджетной  системы  Российской</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Федерации в соответствии с законодательством Российской Федерации.</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8. Не возражаю против выборочной проверки информации.</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 9. Даю согласие на обработку моих персональных данных в целях получения</w:t>
      </w:r>
      <w:r w:rsidR="008D5AD8" w:rsidRPr="00D91C28">
        <w:rPr>
          <w:rFonts w:ascii="Times New Roman" w:hAnsi="Times New Roman" w:cs="Times New Roman"/>
          <w:sz w:val="22"/>
          <w:szCs w:val="22"/>
        </w:rPr>
        <w:t xml:space="preserve"> финансовой </w:t>
      </w:r>
      <w:r w:rsidRPr="00D91C28">
        <w:rPr>
          <w:rFonts w:ascii="Times New Roman" w:hAnsi="Times New Roman" w:cs="Times New Roman"/>
          <w:sz w:val="22"/>
          <w:szCs w:val="22"/>
        </w:rPr>
        <w:t xml:space="preserve"> поддержки  и  доступ к ним любых заинтересованных лиц (под</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персональными  данными  подразумевается  любая  информация,  имеющая ко мне</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отношение  как  к  субъекту  персональных данных, в том числе фамилия, имя,</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отчество,   дата   и  место  рождения,  адрес  проживания  и  любая  другая</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информация).</w:t>
      </w:r>
    </w:p>
    <w:p w:rsidR="00565BEF" w:rsidRPr="00D91C28" w:rsidRDefault="00565BEF" w:rsidP="00C769D8">
      <w:pPr>
        <w:pStyle w:val="ConsPlusNonformat"/>
        <w:ind w:firstLine="567"/>
        <w:jc w:val="both"/>
        <w:rPr>
          <w:rFonts w:ascii="Times New Roman" w:hAnsi="Times New Roman" w:cs="Times New Roman"/>
          <w:sz w:val="22"/>
          <w:szCs w:val="22"/>
        </w:rPr>
      </w:pPr>
      <w:proofErr w:type="gramStart"/>
      <w:r w:rsidRPr="00D91C28">
        <w:rPr>
          <w:rFonts w:ascii="Times New Roman" w:hAnsi="Times New Roman" w:cs="Times New Roman"/>
          <w:sz w:val="22"/>
          <w:szCs w:val="22"/>
        </w:rPr>
        <w:t>Я уведомлен  и  понимаю,  что  под  обработкой  персональных  данных</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подразумевается  сбор,  систематизация,  накопление,  хранение,  уточнение</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(обновление,  изменение),  использование  (в том  числе включение в реестр</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субъектов малого и среднего предпринимательства - получателей поддержки и</w:t>
      </w:r>
      <w:r w:rsidR="008D5AD8" w:rsidRPr="00D91C28">
        <w:rPr>
          <w:rFonts w:ascii="Times New Roman" w:hAnsi="Times New Roman" w:cs="Times New Roman"/>
          <w:sz w:val="22"/>
          <w:szCs w:val="22"/>
        </w:rPr>
        <w:t xml:space="preserve"> </w:t>
      </w:r>
      <w:r w:rsidRPr="00D91C28">
        <w:rPr>
          <w:rFonts w:ascii="Times New Roman" w:hAnsi="Times New Roman" w:cs="Times New Roman"/>
          <w:sz w:val="22"/>
          <w:szCs w:val="22"/>
        </w:rPr>
        <w:t>размещение  на  официальном сайте в информационно-телекоммуникационной сети</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Интернет  в  соответствии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с</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 требованиями</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 </w:t>
      </w:r>
      <w:hyperlink r:id="rId34" w:history="1">
        <w:r w:rsidRPr="00D91C28">
          <w:rPr>
            <w:rFonts w:ascii="Times New Roman" w:hAnsi="Times New Roman" w:cs="Times New Roman"/>
            <w:color w:val="0000FF"/>
            <w:sz w:val="22"/>
            <w:szCs w:val="22"/>
          </w:rPr>
          <w:t xml:space="preserve">статьи </w:t>
        </w:r>
        <w:r w:rsidR="005115E6">
          <w:rPr>
            <w:rFonts w:ascii="Times New Roman" w:hAnsi="Times New Roman" w:cs="Times New Roman"/>
            <w:color w:val="0000FF"/>
            <w:sz w:val="22"/>
            <w:szCs w:val="22"/>
          </w:rPr>
          <w:t xml:space="preserve"> </w:t>
        </w:r>
        <w:r w:rsidRPr="00D91C28">
          <w:rPr>
            <w:rFonts w:ascii="Times New Roman" w:hAnsi="Times New Roman" w:cs="Times New Roman"/>
            <w:color w:val="0000FF"/>
            <w:sz w:val="22"/>
            <w:szCs w:val="22"/>
          </w:rPr>
          <w:t>8</w:t>
        </w:r>
      </w:hyperlink>
      <w:r w:rsidRPr="00D91C28">
        <w:rPr>
          <w:rFonts w:ascii="Times New Roman" w:hAnsi="Times New Roman" w:cs="Times New Roman"/>
          <w:sz w:val="22"/>
          <w:szCs w:val="22"/>
        </w:rPr>
        <w:t xml:space="preserve">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Федерального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закона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от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24</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 xml:space="preserve">июля </w:t>
      </w:r>
      <w:r w:rsidR="005115E6">
        <w:rPr>
          <w:rFonts w:ascii="Times New Roman" w:hAnsi="Times New Roman" w:cs="Times New Roman"/>
          <w:sz w:val="22"/>
          <w:szCs w:val="22"/>
        </w:rPr>
        <w:t xml:space="preserve"> </w:t>
      </w:r>
      <w:r w:rsidRPr="00D91C28">
        <w:rPr>
          <w:rFonts w:ascii="Times New Roman" w:hAnsi="Times New Roman" w:cs="Times New Roman"/>
          <w:sz w:val="22"/>
          <w:szCs w:val="22"/>
        </w:rPr>
        <w:t xml:space="preserve">2007 года </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 xml:space="preserve"> 209-ФЗ </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О развитии малого и среднего предпринимательства</w:t>
      </w:r>
      <w:proofErr w:type="gramEnd"/>
      <w:r w:rsidRPr="00D91C28">
        <w:rPr>
          <w:rFonts w:ascii="Times New Roman" w:hAnsi="Times New Roman" w:cs="Times New Roman"/>
          <w:sz w:val="22"/>
          <w:szCs w:val="22"/>
        </w:rPr>
        <w:t xml:space="preserve"> в</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Российской  Федерации</w:t>
      </w:r>
      <w:r w:rsidR="0023460A" w:rsidRPr="00D91C28">
        <w:rPr>
          <w:rFonts w:ascii="Times New Roman" w:hAnsi="Times New Roman" w:cs="Times New Roman"/>
          <w:sz w:val="22"/>
          <w:szCs w:val="22"/>
        </w:rPr>
        <w:t>»</w:t>
      </w:r>
      <w:r w:rsidRPr="00D91C28">
        <w:rPr>
          <w:rFonts w:ascii="Times New Roman" w:hAnsi="Times New Roman" w:cs="Times New Roman"/>
          <w:sz w:val="22"/>
          <w:szCs w:val="22"/>
        </w:rPr>
        <w:t>)  и любые другие действия (операции) с персональными</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данными.</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 xml:space="preserve">10. С условиями предоставления субсидии </w:t>
      </w:r>
      <w:proofErr w:type="gramStart"/>
      <w:r w:rsidRPr="00D91C28">
        <w:rPr>
          <w:rFonts w:ascii="Times New Roman" w:hAnsi="Times New Roman" w:cs="Times New Roman"/>
          <w:sz w:val="22"/>
          <w:szCs w:val="22"/>
        </w:rPr>
        <w:t>ознакомлен</w:t>
      </w:r>
      <w:proofErr w:type="gramEnd"/>
      <w:r w:rsidRPr="00D91C28">
        <w:rPr>
          <w:rFonts w:ascii="Times New Roman" w:hAnsi="Times New Roman" w:cs="Times New Roman"/>
          <w:sz w:val="22"/>
          <w:szCs w:val="22"/>
        </w:rPr>
        <w:t xml:space="preserve"> и согласен.</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11.   Обязуюсь   в   случае   получения   субсидии  достичь  показател</w:t>
      </w:r>
      <w:r w:rsidR="005115E6">
        <w:rPr>
          <w:rFonts w:ascii="Times New Roman" w:hAnsi="Times New Roman" w:cs="Times New Roman"/>
          <w:sz w:val="22"/>
          <w:szCs w:val="22"/>
        </w:rPr>
        <w:t>я</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результативности  использования  субсидии - создание одного нового рабочего</w:t>
      </w:r>
      <w:r w:rsidR="0023460A" w:rsidRPr="00D91C28">
        <w:rPr>
          <w:rFonts w:ascii="Times New Roman" w:hAnsi="Times New Roman" w:cs="Times New Roman"/>
          <w:sz w:val="22"/>
          <w:szCs w:val="22"/>
        </w:rPr>
        <w:t xml:space="preserve"> </w:t>
      </w:r>
      <w:r w:rsidRPr="00D91C28">
        <w:rPr>
          <w:rFonts w:ascii="Times New Roman" w:hAnsi="Times New Roman" w:cs="Times New Roman"/>
          <w:sz w:val="22"/>
          <w:szCs w:val="22"/>
        </w:rPr>
        <w:t>места - в текущем финансовом году.</w:t>
      </w:r>
    </w:p>
    <w:p w:rsidR="00565BEF" w:rsidRPr="00D91C28" w:rsidRDefault="00565BEF" w:rsidP="0053603D">
      <w:pPr>
        <w:pStyle w:val="ConsPlusNonformat"/>
        <w:jc w:val="both"/>
        <w:rPr>
          <w:rFonts w:ascii="Times New Roman" w:hAnsi="Times New Roman" w:cs="Times New Roman"/>
          <w:sz w:val="22"/>
          <w:szCs w:val="22"/>
        </w:rPr>
      </w:pPr>
      <w:r w:rsidRPr="00D91C28">
        <w:rPr>
          <w:rFonts w:ascii="Times New Roman" w:hAnsi="Times New Roman" w:cs="Times New Roman"/>
          <w:sz w:val="22"/>
          <w:szCs w:val="22"/>
        </w:rPr>
        <w:t>12. Достоверность и подлинность представленных сведений гарантирую.</w:t>
      </w:r>
    </w:p>
    <w:p w:rsidR="00565BEF" w:rsidRDefault="00565BEF" w:rsidP="0053603D">
      <w:pPr>
        <w:pStyle w:val="ConsPlusNonformat"/>
        <w:jc w:val="both"/>
        <w:rPr>
          <w:rFonts w:ascii="Times New Roman" w:hAnsi="Times New Roman" w:cs="Times New Roman"/>
          <w:sz w:val="24"/>
          <w:szCs w:val="24"/>
        </w:rPr>
      </w:pP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5C3488"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sidR="0023460A">
        <w:rPr>
          <w:rFonts w:ascii="Times New Roman" w:hAnsi="Times New Roman" w:cs="Times New Roman"/>
          <w:sz w:val="26"/>
          <w:szCs w:val="26"/>
        </w:rPr>
        <w:t>______________</w:t>
      </w:r>
      <w:r w:rsidR="005C3488">
        <w:rPr>
          <w:rFonts w:ascii="Times New Roman" w:hAnsi="Times New Roman" w:cs="Times New Roman"/>
          <w:sz w:val="26"/>
          <w:szCs w:val="26"/>
        </w:rPr>
        <w:t xml:space="preserve"> ___________________________</w:t>
      </w: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005C3488">
        <w:rPr>
          <w:rFonts w:ascii="Times New Roman" w:hAnsi="Times New Roman" w:cs="Times New Roman"/>
          <w:sz w:val="26"/>
          <w:szCs w:val="26"/>
        </w:rPr>
        <w:t xml:space="preserve">                         </w:t>
      </w:r>
      <w:r w:rsidRPr="003155DE">
        <w:rPr>
          <w:rFonts w:ascii="Times New Roman" w:hAnsi="Times New Roman" w:cs="Times New Roman"/>
          <w:sz w:val="26"/>
          <w:szCs w:val="26"/>
        </w:rPr>
        <w:t xml:space="preserve"> </w:t>
      </w:r>
      <w:r w:rsidRPr="0023460A">
        <w:rPr>
          <w:rFonts w:ascii="Times New Roman" w:hAnsi="Times New Roman" w:cs="Times New Roman"/>
          <w:sz w:val="22"/>
          <w:szCs w:val="22"/>
        </w:rPr>
        <w:t>(подпись)</w:t>
      </w:r>
      <w:r w:rsidRPr="003155DE">
        <w:rPr>
          <w:rFonts w:ascii="Times New Roman" w:hAnsi="Times New Roman" w:cs="Times New Roman"/>
          <w:sz w:val="26"/>
          <w:szCs w:val="26"/>
        </w:rPr>
        <w:t xml:space="preserve">            </w:t>
      </w:r>
      <w:r w:rsidR="0023460A">
        <w:rPr>
          <w:rFonts w:ascii="Times New Roman" w:hAnsi="Times New Roman" w:cs="Times New Roman"/>
          <w:sz w:val="26"/>
          <w:szCs w:val="26"/>
        </w:rPr>
        <w:t xml:space="preserve">                </w:t>
      </w:r>
      <w:r w:rsidRPr="003155DE">
        <w:rPr>
          <w:rFonts w:ascii="Times New Roman" w:hAnsi="Times New Roman" w:cs="Times New Roman"/>
          <w:sz w:val="26"/>
          <w:szCs w:val="26"/>
        </w:rPr>
        <w:t>Ф.И.О.</w:t>
      </w: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Дата ________________</w:t>
      </w:r>
    </w:p>
    <w:p w:rsidR="00565BEF" w:rsidRPr="003155DE" w:rsidRDefault="00565BEF" w:rsidP="0023460A">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М.П.</w:t>
      </w:r>
    </w:p>
    <w:p w:rsidR="003C1129" w:rsidRDefault="00D22D64" w:rsidP="00D22D64">
      <w:pPr>
        <w:tabs>
          <w:tab w:val="left" w:pos="5387"/>
        </w:tabs>
        <w:spacing w:after="0" w:line="240" w:lineRule="auto"/>
        <w:ind w:left="5387"/>
        <w:rPr>
          <w:rFonts w:ascii="Times New Roman" w:hAnsi="Times New Roman" w:cs="Times New Roman"/>
          <w:sz w:val="26"/>
          <w:szCs w:val="26"/>
        </w:rPr>
      </w:pPr>
      <w:r>
        <w:rPr>
          <w:rFonts w:ascii="Times New Roman" w:hAnsi="Times New Roman" w:cs="Times New Roman"/>
          <w:sz w:val="26"/>
          <w:szCs w:val="26"/>
        </w:rPr>
        <w:lastRenderedPageBreak/>
        <w:t xml:space="preserve">                  </w:t>
      </w:r>
      <w:r w:rsidR="00512B8D">
        <w:rPr>
          <w:rFonts w:ascii="Times New Roman" w:hAnsi="Times New Roman" w:cs="Times New Roman"/>
          <w:sz w:val="26"/>
          <w:szCs w:val="26"/>
        </w:rPr>
        <w:t>Форма</w:t>
      </w:r>
      <w:r w:rsidR="00E01D11" w:rsidRPr="003155DE">
        <w:rPr>
          <w:rFonts w:ascii="Times New Roman" w:hAnsi="Times New Roman" w:cs="Times New Roman"/>
          <w:sz w:val="26"/>
          <w:szCs w:val="26"/>
        </w:rPr>
        <w:t xml:space="preserve"> № </w:t>
      </w:r>
      <w:r w:rsidR="00E01D11">
        <w:rPr>
          <w:rFonts w:ascii="Times New Roman" w:hAnsi="Times New Roman" w:cs="Times New Roman"/>
          <w:sz w:val="26"/>
          <w:szCs w:val="26"/>
        </w:rPr>
        <w:t>2</w:t>
      </w:r>
      <w:r>
        <w:rPr>
          <w:rFonts w:ascii="Times New Roman" w:hAnsi="Times New Roman" w:cs="Times New Roman"/>
          <w:sz w:val="26"/>
          <w:szCs w:val="26"/>
        </w:rPr>
        <w:t xml:space="preserve"> </w:t>
      </w:r>
    </w:p>
    <w:p w:rsidR="00E01D11" w:rsidRPr="003155DE" w:rsidRDefault="003C1129" w:rsidP="00D22D64">
      <w:pPr>
        <w:tabs>
          <w:tab w:val="left" w:pos="5387"/>
        </w:tabs>
        <w:spacing w:after="0" w:line="240" w:lineRule="auto"/>
        <w:ind w:left="5387"/>
        <w:rPr>
          <w:rFonts w:ascii="Times New Roman" w:hAnsi="Times New Roman" w:cs="Times New Roman"/>
          <w:sz w:val="26"/>
          <w:szCs w:val="26"/>
        </w:rPr>
      </w:pPr>
      <w:r>
        <w:rPr>
          <w:rFonts w:ascii="Times New Roman" w:hAnsi="Times New Roman" w:cs="Times New Roman"/>
          <w:sz w:val="26"/>
          <w:szCs w:val="26"/>
        </w:rPr>
        <w:t xml:space="preserve">                   </w:t>
      </w:r>
      <w:r w:rsidR="00E01D11" w:rsidRPr="003155DE">
        <w:rPr>
          <w:rFonts w:ascii="Times New Roman" w:hAnsi="Times New Roman" w:cs="Times New Roman"/>
          <w:sz w:val="26"/>
          <w:szCs w:val="26"/>
        </w:rPr>
        <w:t xml:space="preserve">к  </w:t>
      </w:r>
      <w:r w:rsidR="00E01D11" w:rsidRPr="003155DE">
        <w:rPr>
          <w:rFonts w:ascii="Times New Roman" w:hAnsi="Times New Roman" w:cs="Times New Roman"/>
          <w:bCs/>
          <w:sz w:val="26"/>
          <w:szCs w:val="26"/>
        </w:rPr>
        <w:t xml:space="preserve">Порядку </w:t>
      </w:r>
    </w:p>
    <w:p w:rsidR="00D22D64" w:rsidRDefault="00D22D64" w:rsidP="00E01D11">
      <w:pPr>
        <w:pStyle w:val="ConsPlusNonformat"/>
        <w:jc w:val="center"/>
        <w:rPr>
          <w:rFonts w:ascii="Times New Roman" w:hAnsi="Times New Roman" w:cs="Times New Roman"/>
          <w:b/>
          <w:sz w:val="26"/>
          <w:szCs w:val="26"/>
        </w:rPr>
      </w:pPr>
      <w:bookmarkStart w:id="7" w:name="P421"/>
      <w:bookmarkEnd w:id="7"/>
    </w:p>
    <w:p w:rsidR="003C1129" w:rsidRDefault="003C1129" w:rsidP="00E01D11">
      <w:pPr>
        <w:pStyle w:val="ConsPlusNonformat"/>
        <w:jc w:val="center"/>
        <w:rPr>
          <w:rFonts w:ascii="Times New Roman" w:hAnsi="Times New Roman" w:cs="Times New Roman"/>
          <w:b/>
          <w:sz w:val="26"/>
          <w:szCs w:val="26"/>
        </w:rPr>
      </w:pPr>
    </w:p>
    <w:p w:rsidR="00565BEF" w:rsidRPr="00512B8D" w:rsidRDefault="00565BEF" w:rsidP="00E01D11">
      <w:pPr>
        <w:pStyle w:val="ConsPlusNonformat"/>
        <w:jc w:val="center"/>
        <w:rPr>
          <w:rFonts w:ascii="Times New Roman" w:hAnsi="Times New Roman" w:cs="Times New Roman"/>
          <w:b/>
          <w:sz w:val="26"/>
          <w:szCs w:val="26"/>
        </w:rPr>
      </w:pPr>
      <w:r w:rsidRPr="00512B8D">
        <w:rPr>
          <w:rFonts w:ascii="Times New Roman" w:hAnsi="Times New Roman" w:cs="Times New Roman"/>
          <w:b/>
          <w:sz w:val="26"/>
          <w:szCs w:val="26"/>
        </w:rPr>
        <w:t>РАСЧЕТ</w:t>
      </w:r>
    </w:p>
    <w:p w:rsidR="00D22D64" w:rsidRDefault="00565BEF" w:rsidP="00600F0A">
      <w:pPr>
        <w:pStyle w:val="ConsPlusNonformat"/>
        <w:jc w:val="center"/>
        <w:rPr>
          <w:rFonts w:ascii="Times New Roman" w:hAnsi="Times New Roman" w:cs="Times New Roman"/>
          <w:sz w:val="26"/>
          <w:szCs w:val="26"/>
        </w:rPr>
      </w:pPr>
      <w:r w:rsidRPr="00E01D11">
        <w:rPr>
          <w:rFonts w:ascii="Times New Roman" w:hAnsi="Times New Roman" w:cs="Times New Roman"/>
          <w:sz w:val="26"/>
          <w:szCs w:val="26"/>
        </w:rPr>
        <w:t xml:space="preserve">размера субсидии, предоставляемой </w:t>
      </w:r>
      <w:r w:rsidR="00D22D64">
        <w:rPr>
          <w:rFonts w:ascii="Times New Roman" w:hAnsi="Times New Roman" w:cs="Times New Roman"/>
          <w:sz w:val="26"/>
          <w:szCs w:val="26"/>
        </w:rPr>
        <w:t xml:space="preserve"> </w:t>
      </w:r>
      <w:r w:rsidRPr="00E01D11">
        <w:rPr>
          <w:rFonts w:ascii="Times New Roman" w:hAnsi="Times New Roman" w:cs="Times New Roman"/>
          <w:sz w:val="26"/>
          <w:szCs w:val="26"/>
        </w:rPr>
        <w:t>в __</w:t>
      </w:r>
      <w:r w:rsidR="00D22D64">
        <w:rPr>
          <w:rFonts w:ascii="Times New Roman" w:hAnsi="Times New Roman" w:cs="Times New Roman"/>
          <w:sz w:val="26"/>
          <w:szCs w:val="26"/>
        </w:rPr>
        <w:t>__</w:t>
      </w:r>
      <w:r w:rsidRPr="00E01D11">
        <w:rPr>
          <w:rFonts w:ascii="Times New Roman" w:hAnsi="Times New Roman" w:cs="Times New Roman"/>
          <w:sz w:val="26"/>
          <w:szCs w:val="26"/>
        </w:rPr>
        <w:t>___ году,</w:t>
      </w:r>
    </w:p>
    <w:p w:rsidR="00D22D64" w:rsidRDefault="00512B8D" w:rsidP="00600F0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00565BEF" w:rsidRPr="00E01D11">
        <w:rPr>
          <w:rFonts w:ascii="Times New Roman" w:hAnsi="Times New Roman" w:cs="Times New Roman"/>
          <w:sz w:val="26"/>
          <w:szCs w:val="26"/>
        </w:rPr>
        <w:t>на возмещение затрат,</w:t>
      </w:r>
      <w:r w:rsidR="00D22D64">
        <w:rPr>
          <w:rFonts w:ascii="Times New Roman" w:hAnsi="Times New Roman" w:cs="Times New Roman"/>
          <w:sz w:val="26"/>
          <w:szCs w:val="26"/>
        </w:rPr>
        <w:t xml:space="preserve"> </w:t>
      </w:r>
      <w:r w:rsidR="00565BEF" w:rsidRPr="00E01D11">
        <w:rPr>
          <w:rFonts w:ascii="Times New Roman" w:hAnsi="Times New Roman" w:cs="Times New Roman"/>
          <w:sz w:val="26"/>
          <w:szCs w:val="26"/>
        </w:rPr>
        <w:t xml:space="preserve">связанных с </w:t>
      </w:r>
      <w:r w:rsidR="00600F0A">
        <w:rPr>
          <w:rFonts w:ascii="Times New Roman" w:hAnsi="Times New Roman" w:cs="Times New Roman"/>
          <w:sz w:val="26"/>
          <w:szCs w:val="26"/>
        </w:rPr>
        <w:t>приобретением основных средств,</w:t>
      </w:r>
    </w:p>
    <w:p w:rsidR="00565BEF" w:rsidRDefault="00600F0A" w:rsidP="00600F0A">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используемых</w:t>
      </w:r>
      <w:proofErr w:type="gramEnd"/>
      <w:r>
        <w:rPr>
          <w:rFonts w:ascii="Times New Roman" w:hAnsi="Times New Roman" w:cs="Times New Roman"/>
          <w:sz w:val="26"/>
          <w:szCs w:val="26"/>
        </w:rPr>
        <w:t xml:space="preserve"> в ходе предпринимательской деятельности</w:t>
      </w:r>
    </w:p>
    <w:p w:rsidR="00512B8D" w:rsidRDefault="00512B8D" w:rsidP="00600F0A">
      <w:pPr>
        <w:pStyle w:val="ConsPlusNonformat"/>
        <w:jc w:val="center"/>
        <w:rPr>
          <w:rFonts w:ascii="Times New Roman" w:hAnsi="Times New Roman" w:cs="Times New Roman"/>
          <w:sz w:val="26"/>
          <w:szCs w:val="26"/>
        </w:rPr>
      </w:pP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_________________________________________________________________</w:t>
      </w:r>
      <w:r w:rsidR="00E01D11">
        <w:rPr>
          <w:rFonts w:ascii="Times New Roman" w:hAnsi="Times New Roman" w:cs="Times New Roman"/>
          <w:sz w:val="26"/>
          <w:szCs w:val="26"/>
        </w:rPr>
        <w:t>_____</w:t>
      </w:r>
      <w:r w:rsidRPr="00E01D11">
        <w:rPr>
          <w:rFonts w:ascii="Times New Roman" w:hAnsi="Times New Roman" w:cs="Times New Roman"/>
          <w:sz w:val="26"/>
          <w:szCs w:val="26"/>
        </w:rPr>
        <w:t>__</w:t>
      </w:r>
    </w:p>
    <w:p w:rsidR="00565BEF" w:rsidRPr="00E01D11" w:rsidRDefault="00565BEF" w:rsidP="00565BEF">
      <w:pPr>
        <w:pStyle w:val="ConsPlusNonformat"/>
        <w:jc w:val="both"/>
        <w:rPr>
          <w:rFonts w:ascii="Times New Roman" w:hAnsi="Times New Roman" w:cs="Times New Roman"/>
          <w:sz w:val="22"/>
          <w:szCs w:val="22"/>
        </w:rPr>
      </w:pPr>
      <w:r w:rsidRPr="00E01D11">
        <w:rPr>
          <w:rFonts w:ascii="Times New Roman" w:hAnsi="Times New Roman" w:cs="Times New Roman"/>
          <w:sz w:val="22"/>
          <w:szCs w:val="22"/>
        </w:rPr>
        <w:t xml:space="preserve">                     </w:t>
      </w:r>
      <w:r w:rsidR="00E01D11">
        <w:rPr>
          <w:rFonts w:ascii="Times New Roman" w:hAnsi="Times New Roman" w:cs="Times New Roman"/>
          <w:sz w:val="22"/>
          <w:szCs w:val="22"/>
        </w:rPr>
        <w:t xml:space="preserve">                                     </w:t>
      </w:r>
      <w:r w:rsidRPr="00E01D11">
        <w:rPr>
          <w:rFonts w:ascii="Times New Roman" w:hAnsi="Times New Roman" w:cs="Times New Roman"/>
          <w:sz w:val="22"/>
          <w:szCs w:val="22"/>
        </w:rPr>
        <w:t>(полное наименование организации)</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ИНН__________________________________КПП ________________________</w:t>
      </w:r>
      <w:r w:rsidR="00E01D11">
        <w:rPr>
          <w:rFonts w:ascii="Times New Roman" w:hAnsi="Times New Roman" w:cs="Times New Roman"/>
          <w:sz w:val="26"/>
          <w:szCs w:val="26"/>
        </w:rPr>
        <w:t>__</w:t>
      </w:r>
      <w:r w:rsidRPr="00E01D11">
        <w:rPr>
          <w:rFonts w:ascii="Times New Roman" w:hAnsi="Times New Roman" w:cs="Times New Roman"/>
          <w:sz w:val="26"/>
          <w:szCs w:val="26"/>
        </w:rPr>
        <w:t>_____</w:t>
      </w:r>
    </w:p>
    <w:p w:rsidR="00565BEF" w:rsidRPr="00E01D11" w:rsidRDefault="00565BEF" w:rsidP="00565BEF">
      <w:pPr>
        <w:pStyle w:val="ConsPlusNonformat"/>
        <w:jc w:val="both"/>
        <w:rPr>
          <w:rFonts w:ascii="Times New Roman" w:hAnsi="Times New Roman" w:cs="Times New Roman"/>
          <w:sz w:val="26"/>
          <w:szCs w:val="26"/>
        </w:rPr>
      </w:pPr>
      <w:proofErr w:type="gramStart"/>
      <w:r w:rsidRPr="00E01D11">
        <w:rPr>
          <w:rFonts w:ascii="Times New Roman" w:hAnsi="Times New Roman" w:cs="Times New Roman"/>
          <w:sz w:val="26"/>
          <w:szCs w:val="26"/>
        </w:rPr>
        <w:t>Р</w:t>
      </w:r>
      <w:proofErr w:type="gramEnd"/>
      <w:r w:rsidRPr="00E01D11">
        <w:rPr>
          <w:rFonts w:ascii="Times New Roman" w:hAnsi="Times New Roman" w:cs="Times New Roman"/>
          <w:sz w:val="26"/>
          <w:szCs w:val="26"/>
        </w:rPr>
        <w:t>/счет ____________________________________________________________________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Наименование</w:t>
      </w:r>
      <w:r w:rsidR="00E01D11">
        <w:rPr>
          <w:rFonts w:ascii="Times New Roman" w:hAnsi="Times New Roman" w:cs="Times New Roman"/>
          <w:sz w:val="26"/>
          <w:szCs w:val="26"/>
        </w:rPr>
        <w:t xml:space="preserve"> </w:t>
      </w:r>
      <w:r w:rsidRPr="00E01D11">
        <w:rPr>
          <w:rFonts w:ascii="Times New Roman" w:hAnsi="Times New Roman" w:cs="Times New Roman"/>
          <w:sz w:val="26"/>
          <w:szCs w:val="26"/>
        </w:rPr>
        <w:t>банка _________________</w:t>
      </w:r>
      <w:r w:rsidR="00E01D11">
        <w:rPr>
          <w:rFonts w:ascii="Times New Roman" w:hAnsi="Times New Roman" w:cs="Times New Roman"/>
          <w:sz w:val="26"/>
          <w:szCs w:val="26"/>
        </w:rPr>
        <w:t>_____________________________</w:t>
      </w:r>
      <w:r w:rsidRPr="00E01D11">
        <w:rPr>
          <w:rFonts w:ascii="Times New Roman" w:hAnsi="Times New Roman" w:cs="Times New Roman"/>
          <w:sz w:val="26"/>
          <w:szCs w:val="26"/>
        </w:rPr>
        <w:t>________</w:t>
      </w:r>
      <w:r w:rsidR="00E01D11">
        <w:rPr>
          <w:rFonts w:ascii="Times New Roman" w:hAnsi="Times New Roman" w:cs="Times New Roman"/>
          <w:sz w:val="26"/>
          <w:szCs w:val="26"/>
        </w:rPr>
        <w:t>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БИК _____________________________ </w:t>
      </w:r>
      <w:proofErr w:type="spellStart"/>
      <w:proofErr w:type="gramStart"/>
      <w:r w:rsidRPr="00E01D11">
        <w:rPr>
          <w:rFonts w:ascii="Times New Roman" w:hAnsi="Times New Roman" w:cs="Times New Roman"/>
          <w:sz w:val="26"/>
          <w:szCs w:val="26"/>
        </w:rPr>
        <w:t>кор</w:t>
      </w:r>
      <w:proofErr w:type="spellEnd"/>
      <w:r w:rsidRPr="00E01D11">
        <w:rPr>
          <w:rFonts w:ascii="Times New Roman" w:hAnsi="Times New Roman" w:cs="Times New Roman"/>
          <w:sz w:val="26"/>
          <w:szCs w:val="26"/>
        </w:rPr>
        <w:t>. счет</w:t>
      </w:r>
      <w:proofErr w:type="gramEnd"/>
      <w:r w:rsidRPr="00E01D11">
        <w:rPr>
          <w:rFonts w:ascii="Times New Roman" w:hAnsi="Times New Roman" w:cs="Times New Roman"/>
          <w:sz w:val="26"/>
          <w:szCs w:val="26"/>
        </w:rPr>
        <w:t xml:space="preserve"> ______________________</w:t>
      </w:r>
      <w:r w:rsidR="00E01D11">
        <w:rPr>
          <w:rFonts w:ascii="Times New Roman" w:hAnsi="Times New Roman" w:cs="Times New Roman"/>
          <w:sz w:val="26"/>
          <w:szCs w:val="26"/>
        </w:rPr>
        <w:t>_</w:t>
      </w:r>
      <w:r w:rsidRPr="00E01D11">
        <w:rPr>
          <w:rFonts w:ascii="Times New Roman" w:hAnsi="Times New Roman" w:cs="Times New Roman"/>
          <w:sz w:val="26"/>
          <w:szCs w:val="26"/>
        </w:rPr>
        <w:t>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Договор </w:t>
      </w:r>
      <w:r w:rsidR="00D70696">
        <w:rPr>
          <w:rFonts w:ascii="Times New Roman" w:hAnsi="Times New Roman" w:cs="Times New Roman"/>
          <w:sz w:val="26"/>
          <w:szCs w:val="26"/>
        </w:rPr>
        <w:t xml:space="preserve">купли-продажи основных средств </w:t>
      </w:r>
      <w:r w:rsidRPr="00E01D11">
        <w:rPr>
          <w:rFonts w:ascii="Times New Roman" w:hAnsi="Times New Roman" w:cs="Times New Roman"/>
          <w:sz w:val="26"/>
          <w:szCs w:val="26"/>
        </w:rPr>
        <w:t xml:space="preserve"> </w:t>
      </w:r>
      <w:r w:rsidR="00E01D11">
        <w:rPr>
          <w:rFonts w:ascii="Times New Roman" w:hAnsi="Times New Roman" w:cs="Times New Roman"/>
          <w:sz w:val="26"/>
          <w:szCs w:val="26"/>
        </w:rPr>
        <w:t>№</w:t>
      </w:r>
      <w:r w:rsidRPr="00E01D11">
        <w:rPr>
          <w:rFonts w:ascii="Times New Roman" w:hAnsi="Times New Roman" w:cs="Times New Roman"/>
          <w:sz w:val="26"/>
          <w:szCs w:val="26"/>
        </w:rPr>
        <w:t xml:space="preserve"> _____________ </w:t>
      </w:r>
      <w:proofErr w:type="gramStart"/>
      <w:r w:rsidRPr="00E01D11">
        <w:rPr>
          <w:rFonts w:ascii="Times New Roman" w:hAnsi="Times New Roman" w:cs="Times New Roman"/>
          <w:sz w:val="26"/>
          <w:szCs w:val="26"/>
        </w:rPr>
        <w:t>от</w:t>
      </w:r>
      <w:proofErr w:type="gramEnd"/>
      <w:r w:rsidRPr="00E01D11">
        <w:rPr>
          <w:rFonts w:ascii="Times New Roman" w:hAnsi="Times New Roman" w:cs="Times New Roman"/>
          <w:sz w:val="26"/>
          <w:szCs w:val="26"/>
        </w:rPr>
        <w:t xml:space="preserve"> _____</w:t>
      </w:r>
      <w:r w:rsidR="00D70696">
        <w:rPr>
          <w:rFonts w:ascii="Times New Roman" w:hAnsi="Times New Roman" w:cs="Times New Roman"/>
          <w:sz w:val="26"/>
          <w:szCs w:val="26"/>
        </w:rPr>
        <w:t>___</w:t>
      </w:r>
      <w:r w:rsidRPr="00E01D11">
        <w:rPr>
          <w:rFonts w:ascii="Times New Roman" w:hAnsi="Times New Roman" w:cs="Times New Roman"/>
          <w:sz w:val="26"/>
          <w:szCs w:val="26"/>
        </w:rPr>
        <w:t>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с ________________________________________________________________________</w:t>
      </w:r>
    </w:p>
    <w:p w:rsidR="00565BEF" w:rsidRPr="00E01D11" w:rsidRDefault="00565BEF" w:rsidP="00512B8D">
      <w:pPr>
        <w:pStyle w:val="ConsPlusNonformat"/>
        <w:jc w:val="center"/>
        <w:rPr>
          <w:rFonts w:ascii="Times New Roman" w:hAnsi="Times New Roman" w:cs="Times New Roman"/>
          <w:sz w:val="22"/>
          <w:szCs w:val="22"/>
        </w:rPr>
      </w:pPr>
      <w:r w:rsidRPr="00E01D11">
        <w:rPr>
          <w:rFonts w:ascii="Times New Roman" w:hAnsi="Times New Roman" w:cs="Times New Roman"/>
          <w:sz w:val="22"/>
          <w:szCs w:val="22"/>
        </w:rPr>
        <w:t xml:space="preserve">(наименование </w:t>
      </w:r>
      <w:r w:rsidR="00D70696">
        <w:rPr>
          <w:rFonts w:ascii="Times New Roman" w:hAnsi="Times New Roman" w:cs="Times New Roman"/>
          <w:sz w:val="22"/>
          <w:szCs w:val="22"/>
        </w:rPr>
        <w:t>организации</w:t>
      </w:r>
      <w:r w:rsidRPr="00E01D11">
        <w:rPr>
          <w:rFonts w:ascii="Times New Roman" w:hAnsi="Times New Roman" w:cs="Times New Roman"/>
          <w:sz w:val="22"/>
          <w:szCs w:val="22"/>
        </w:rPr>
        <w:t>)</w:t>
      </w:r>
    </w:p>
    <w:p w:rsidR="00565BEF" w:rsidRPr="00E01D11"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1. </w:t>
      </w:r>
      <w:r w:rsidR="00565BEF" w:rsidRPr="00E01D11">
        <w:rPr>
          <w:rFonts w:ascii="Times New Roman" w:hAnsi="Times New Roman" w:cs="Times New Roman"/>
          <w:sz w:val="26"/>
          <w:szCs w:val="26"/>
        </w:rPr>
        <w:t>Предмет договора _______________________________________________________</w:t>
      </w:r>
    </w:p>
    <w:p w:rsidR="00D70696" w:rsidRDefault="00D70696" w:rsidP="00565BEF">
      <w:pPr>
        <w:pStyle w:val="ConsPlusNonformat"/>
        <w:jc w:val="both"/>
        <w:rPr>
          <w:rFonts w:ascii="Times New Roman" w:hAnsi="Times New Roman" w:cs="Times New Roman"/>
          <w:sz w:val="26"/>
          <w:szCs w:val="26"/>
        </w:rPr>
      </w:pPr>
    </w:p>
    <w:p w:rsidR="00565BEF" w:rsidRDefault="00D70696" w:rsidP="00565BEF">
      <w:pPr>
        <w:pStyle w:val="ConsPlusNonformat"/>
        <w:jc w:val="both"/>
        <w:rPr>
          <w:rFonts w:ascii="Times New Roman" w:hAnsi="Times New Roman" w:cs="Times New Roman"/>
          <w:sz w:val="26"/>
          <w:szCs w:val="26"/>
        </w:rPr>
      </w:pPr>
      <w:r>
        <w:rPr>
          <w:rFonts w:ascii="Times New Roman" w:hAnsi="Times New Roman" w:cs="Times New Roman"/>
          <w:sz w:val="26"/>
          <w:szCs w:val="26"/>
        </w:rPr>
        <w:t>2</w:t>
      </w:r>
      <w:r w:rsidR="00565BEF" w:rsidRPr="00E01D11">
        <w:rPr>
          <w:rFonts w:ascii="Times New Roman" w:hAnsi="Times New Roman" w:cs="Times New Roman"/>
          <w:sz w:val="26"/>
          <w:szCs w:val="26"/>
        </w:rPr>
        <w:t xml:space="preserve">. Общая сумма договора </w:t>
      </w:r>
      <w:r w:rsidR="008D0E33">
        <w:rPr>
          <w:rFonts w:ascii="Times New Roman" w:hAnsi="Times New Roman" w:cs="Times New Roman"/>
          <w:sz w:val="26"/>
          <w:szCs w:val="26"/>
        </w:rPr>
        <w:t xml:space="preserve">купли-продажи </w:t>
      </w:r>
      <w:r w:rsidR="00565BEF" w:rsidRPr="00E01D11">
        <w:rPr>
          <w:rFonts w:ascii="Times New Roman" w:hAnsi="Times New Roman" w:cs="Times New Roman"/>
          <w:sz w:val="26"/>
          <w:szCs w:val="26"/>
        </w:rPr>
        <w:t xml:space="preserve"> __________________ руб.</w:t>
      </w:r>
      <w:r w:rsidR="008D0E33">
        <w:rPr>
          <w:rFonts w:ascii="Times New Roman" w:hAnsi="Times New Roman" w:cs="Times New Roman"/>
          <w:sz w:val="26"/>
          <w:szCs w:val="26"/>
        </w:rPr>
        <w:t xml:space="preserve"> (</w:t>
      </w:r>
      <w:r>
        <w:rPr>
          <w:rFonts w:ascii="Times New Roman" w:hAnsi="Times New Roman" w:cs="Times New Roman"/>
          <w:sz w:val="26"/>
          <w:szCs w:val="26"/>
        </w:rPr>
        <w:t xml:space="preserve">цифрами и </w:t>
      </w:r>
      <w:r w:rsidR="008D0E33">
        <w:rPr>
          <w:rFonts w:ascii="Times New Roman" w:hAnsi="Times New Roman" w:cs="Times New Roman"/>
          <w:sz w:val="26"/>
          <w:szCs w:val="26"/>
        </w:rPr>
        <w:t>прописью)</w:t>
      </w:r>
      <w:r>
        <w:rPr>
          <w:rFonts w:ascii="Times New Roman" w:hAnsi="Times New Roman" w:cs="Times New Roman"/>
          <w:sz w:val="26"/>
          <w:szCs w:val="26"/>
        </w:rPr>
        <w:t>.</w:t>
      </w:r>
      <w:r w:rsidR="008D0E33">
        <w:rPr>
          <w:rFonts w:ascii="Times New Roman" w:hAnsi="Times New Roman" w:cs="Times New Roman"/>
          <w:sz w:val="26"/>
          <w:szCs w:val="26"/>
        </w:rPr>
        <w:t xml:space="preserve"> </w:t>
      </w:r>
    </w:p>
    <w:p w:rsidR="00565BEF" w:rsidRPr="00E01D11" w:rsidRDefault="00D70696" w:rsidP="00565BEF">
      <w:pPr>
        <w:pStyle w:val="ConsPlusNonformat"/>
        <w:jc w:val="both"/>
        <w:rPr>
          <w:rFonts w:ascii="Times New Roman" w:hAnsi="Times New Roman" w:cs="Times New Roman"/>
          <w:sz w:val="26"/>
          <w:szCs w:val="26"/>
        </w:rPr>
      </w:pPr>
      <w:bookmarkStart w:id="8" w:name="P437"/>
      <w:bookmarkEnd w:id="8"/>
      <w:r>
        <w:rPr>
          <w:rFonts w:ascii="Times New Roman" w:hAnsi="Times New Roman" w:cs="Times New Roman"/>
          <w:sz w:val="26"/>
          <w:szCs w:val="26"/>
        </w:rPr>
        <w:t>3</w:t>
      </w:r>
      <w:r w:rsidR="00565BEF" w:rsidRPr="00E01D11">
        <w:rPr>
          <w:rFonts w:ascii="Times New Roman" w:hAnsi="Times New Roman" w:cs="Times New Roman"/>
          <w:sz w:val="26"/>
          <w:szCs w:val="26"/>
        </w:rPr>
        <w:t>. Размер предоставляемой субсидии:</w:t>
      </w:r>
      <w:r>
        <w:rPr>
          <w:rFonts w:ascii="Times New Roman" w:hAnsi="Times New Roman" w:cs="Times New Roman"/>
          <w:sz w:val="26"/>
          <w:szCs w:val="26"/>
        </w:rPr>
        <w:t xml:space="preserve"> ______________ руб. (цифрами и прописью)</w:t>
      </w:r>
    </w:p>
    <w:p w:rsidR="00565BEF" w:rsidRPr="00E01D11" w:rsidRDefault="00D70696" w:rsidP="00D70696">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(50 % от фактически понесенных субъектом затрат, но не более 500 тыс.</w:t>
      </w:r>
      <w:r w:rsidR="005115E6">
        <w:rPr>
          <w:rFonts w:ascii="Times New Roman" w:hAnsi="Times New Roman" w:cs="Times New Roman"/>
          <w:sz w:val="26"/>
          <w:szCs w:val="26"/>
        </w:rPr>
        <w:t xml:space="preserve"> </w:t>
      </w:r>
      <w:r>
        <w:rPr>
          <w:rFonts w:ascii="Times New Roman" w:hAnsi="Times New Roman" w:cs="Times New Roman"/>
          <w:sz w:val="26"/>
          <w:szCs w:val="26"/>
        </w:rPr>
        <w:t>руб.)</w:t>
      </w:r>
    </w:p>
    <w:p w:rsidR="00565BEF" w:rsidRPr="00E01D11" w:rsidRDefault="00565BEF" w:rsidP="00565BEF">
      <w:pPr>
        <w:pStyle w:val="ConsPlusNormal"/>
        <w:jc w:val="both"/>
        <w:rPr>
          <w:rFonts w:ascii="Times New Roman" w:hAnsi="Times New Roman" w:cs="Times New Roman"/>
          <w:sz w:val="26"/>
          <w:szCs w:val="26"/>
        </w:rPr>
      </w:pPr>
    </w:p>
    <w:p w:rsidR="00D22D64" w:rsidRDefault="00D22D64" w:rsidP="00D70696">
      <w:pPr>
        <w:pStyle w:val="ConsPlusNonformat"/>
        <w:jc w:val="both"/>
        <w:rPr>
          <w:rFonts w:ascii="Times New Roman" w:hAnsi="Times New Roman" w:cs="Times New Roman"/>
          <w:sz w:val="26"/>
          <w:szCs w:val="26"/>
        </w:rPr>
      </w:pPr>
    </w:p>
    <w:p w:rsidR="00D70696" w:rsidRPr="003155DE"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Руководитель субъекта малого</w:t>
      </w:r>
    </w:p>
    <w:p w:rsidR="00D70696" w:rsidRPr="00E01D11" w:rsidRDefault="00D70696" w:rsidP="00D70696">
      <w:pPr>
        <w:pStyle w:val="ConsPlusNonformat"/>
        <w:jc w:val="both"/>
        <w:rPr>
          <w:rFonts w:ascii="Times New Roman" w:hAnsi="Times New Roman" w:cs="Times New Roman"/>
          <w:sz w:val="26"/>
          <w:szCs w:val="26"/>
        </w:rPr>
      </w:pPr>
      <w:r w:rsidRPr="003155DE">
        <w:rPr>
          <w:rFonts w:ascii="Times New Roman" w:hAnsi="Times New Roman" w:cs="Times New Roman"/>
          <w:sz w:val="26"/>
          <w:szCs w:val="26"/>
        </w:rPr>
        <w:t xml:space="preserve">или среднего предпринимательства </w:t>
      </w:r>
      <w:r>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w:t>
      </w:r>
      <w:r>
        <w:rPr>
          <w:rFonts w:ascii="Times New Roman" w:hAnsi="Times New Roman" w:cs="Times New Roman"/>
          <w:sz w:val="26"/>
          <w:szCs w:val="26"/>
        </w:rPr>
        <w:t>_______</w:t>
      </w:r>
      <w:r w:rsidRPr="00E01D11">
        <w:rPr>
          <w:rFonts w:ascii="Times New Roman" w:hAnsi="Times New Roman" w:cs="Times New Roman"/>
          <w:sz w:val="26"/>
          <w:szCs w:val="26"/>
        </w:rPr>
        <w:t>___</w:t>
      </w:r>
    </w:p>
    <w:p w:rsidR="00D70696" w:rsidRPr="00E01D11" w:rsidRDefault="00D70696"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rsidR="00565BEF" w:rsidRPr="00E01D11" w:rsidRDefault="00565BEF" w:rsidP="00D70696">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Главный бухгалтер субъекта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малого или среднего</w:t>
      </w:r>
      <w:r w:rsidR="00D70696">
        <w:rPr>
          <w:rFonts w:ascii="Times New Roman" w:hAnsi="Times New Roman" w:cs="Times New Roman"/>
          <w:sz w:val="26"/>
          <w:szCs w:val="26"/>
        </w:rPr>
        <w:t xml:space="preserve">  </w:t>
      </w:r>
      <w:r w:rsidRPr="00E01D11">
        <w:rPr>
          <w:rFonts w:ascii="Times New Roman" w:hAnsi="Times New Roman" w:cs="Times New Roman"/>
          <w:sz w:val="26"/>
          <w:szCs w:val="26"/>
        </w:rPr>
        <w:t>предпринимательства</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________________________________</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00D70696">
        <w:rPr>
          <w:rFonts w:ascii="Times New Roman" w:hAnsi="Times New Roman" w:cs="Times New Roman"/>
          <w:sz w:val="26"/>
          <w:szCs w:val="26"/>
        </w:rPr>
        <w:t xml:space="preserve">                               </w:t>
      </w:r>
      <w:r w:rsidR="00F66E2F">
        <w:rPr>
          <w:rFonts w:ascii="Times New Roman" w:hAnsi="Times New Roman" w:cs="Times New Roman"/>
          <w:sz w:val="26"/>
          <w:szCs w:val="26"/>
        </w:rPr>
        <w:t xml:space="preserve">     </w:t>
      </w:r>
      <w:r w:rsidRPr="00E01D11">
        <w:rPr>
          <w:rFonts w:ascii="Times New Roman" w:hAnsi="Times New Roman" w:cs="Times New Roman"/>
          <w:sz w:val="26"/>
          <w:szCs w:val="26"/>
        </w:rPr>
        <w:t xml:space="preserve">   (подпись, Ф.И.О.)</w:t>
      </w:r>
    </w:p>
    <w:p w:rsidR="00D22D64" w:rsidRDefault="00D22D64" w:rsidP="00565BEF">
      <w:pPr>
        <w:pStyle w:val="ConsPlusNonformat"/>
        <w:jc w:val="both"/>
        <w:rPr>
          <w:rFonts w:ascii="Times New Roman" w:hAnsi="Times New Roman" w:cs="Times New Roman"/>
          <w:sz w:val="26"/>
          <w:szCs w:val="26"/>
        </w:rPr>
      </w:pPr>
    </w:p>
    <w:p w:rsidR="00512B8D"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Дата</w:t>
      </w:r>
    </w:p>
    <w:p w:rsidR="00565BEF" w:rsidRPr="00E01D11" w:rsidRDefault="00565BEF" w:rsidP="00565BEF">
      <w:pPr>
        <w:pStyle w:val="ConsPlusNonformat"/>
        <w:jc w:val="both"/>
        <w:rPr>
          <w:rFonts w:ascii="Times New Roman" w:hAnsi="Times New Roman" w:cs="Times New Roman"/>
          <w:sz w:val="26"/>
          <w:szCs w:val="26"/>
        </w:rPr>
      </w:pPr>
      <w:r w:rsidRPr="00E01D11">
        <w:rPr>
          <w:rFonts w:ascii="Times New Roman" w:hAnsi="Times New Roman" w:cs="Times New Roman"/>
          <w:sz w:val="26"/>
          <w:szCs w:val="26"/>
        </w:rPr>
        <w:t>М.П.</w:t>
      </w: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D22D64" w:rsidRDefault="00D22D64" w:rsidP="00B572B8">
      <w:pPr>
        <w:tabs>
          <w:tab w:val="left" w:pos="5529"/>
        </w:tabs>
        <w:spacing w:after="0" w:line="240" w:lineRule="auto"/>
        <w:ind w:left="5529"/>
        <w:rPr>
          <w:rFonts w:ascii="Times New Roman" w:hAnsi="Times New Roman" w:cs="Times New Roman"/>
          <w:sz w:val="26"/>
          <w:szCs w:val="26"/>
        </w:rPr>
      </w:pPr>
    </w:p>
    <w:p w:rsidR="003C1129" w:rsidRDefault="003C1129" w:rsidP="00B572B8">
      <w:pPr>
        <w:tabs>
          <w:tab w:val="left" w:pos="5529"/>
        </w:tabs>
        <w:spacing w:after="0" w:line="240" w:lineRule="auto"/>
        <w:ind w:left="5529"/>
        <w:rPr>
          <w:rFonts w:ascii="Times New Roman" w:hAnsi="Times New Roman" w:cs="Times New Roman"/>
          <w:sz w:val="26"/>
          <w:szCs w:val="26"/>
        </w:rPr>
      </w:pPr>
    </w:p>
    <w:p w:rsidR="003C1129" w:rsidRDefault="003C1129" w:rsidP="00B572B8">
      <w:pPr>
        <w:tabs>
          <w:tab w:val="left" w:pos="5529"/>
        </w:tabs>
        <w:spacing w:after="0" w:line="240" w:lineRule="auto"/>
        <w:ind w:left="5529"/>
        <w:rPr>
          <w:rFonts w:ascii="Times New Roman" w:hAnsi="Times New Roman" w:cs="Times New Roman"/>
          <w:sz w:val="26"/>
          <w:szCs w:val="26"/>
        </w:rPr>
      </w:pPr>
    </w:p>
    <w:p w:rsidR="00B572B8" w:rsidRDefault="00512B8D" w:rsidP="00B572B8">
      <w:pPr>
        <w:tabs>
          <w:tab w:val="left" w:pos="5529"/>
        </w:tabs>
        <w:spacing w:after="0" w:line="240" w:lineRule="auto"/>
        <w:ind w:left="5529"/>
        <w:rPr>
          <w:rFonts w:ascii="Times New Roman" w:hAnsi="Times New Roman" w:cs="Times New Roman"/>
          <w:sz w:val="26"/>
          <w:szCs w:val="26"/>
        </w:rPr>
      </w:pPr>
      <w:r>
        <w:rPr>
          <w:rFonts w:ascii="Times New Roman" w:hAnsi="Times New Roman" w:cs="Times New Roman"/>
          <w:sz w:val="26"/>
          <w:szCs w:val="26"/>
        </w:rPr>
        <w:lastRenderedPageBreak/>
        <w:t xml:space="preserve">Форма </w:t>
      </w:r>
      <w:r w:rsidR="00B572B8" w:rsidRPr="003155DE">
        <w:rPr>
          <w:rFonts w:ascii="Times New Roman" w:hAnsi="Times New Roman" w:cs="Times New Roman"/>
          <w:sz w:val="26"/>
          <w:szCs w:val="26"/>
        </w:rPr>
        <w:t xml:space="preserve">№ </w:t>
      </w:r>
      <w:r w:rsidR="00A87F92">
        <w:rPr>
          <w:rFonts w:ascii="Times New Roman" w:hAnsi="Times New Roman" w:cs="Times New Roman"/>
          <w:sz w:val="26"/>
          <w:szCs w:val="26"/>
        </w:rPr>
        <w:t>3</w:t>
      </w:r>
      <w:r w:rsidR="00B572B8" w:rsidRPr="003155DE">
        <w:rPr>
          <w:rFonts w:ascii="Times New Roman" w:hAnsi="Times New Roman" w:cs="Times New Roman"/>
          <w:sz w:val="26"/>
          <w:szCs w:val="26"/>
        </w:rPr>
        <w:t xml:space="preserve">                           </w:t>
      </w:r>
    </w:p>
    <w:p w:rsidR="00B572B8" w:rsidRPr="003155DE" w:rsidRDefault="00B572B8" w:rsidP="00B572B8">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p>
    <w:p w:rsidR="00B572B8" w:rsidRDefault="00B572B8" w:rsidP="00B572B8">
      <w:pPr>
        <w:pStyle w:val="ConsPlusNormal"/>
        <w:tabs>
          <w:tab w:val="left" w:pos="5529"/>
        </w:tabs>
        <w:ind w:left="5529" w:firstLine="0"/>
        <w:jc w:val="right"/>
        <w:outlineLvl w:val="1"/>
      </w:pPr>
    </w:p>
    <w:p w:rsidR="00D22D64" w:rsidRDefault="00D22D64" w:rsidP="00B572B8">
      <w:pPr>
        <w:pStyle w:val="ConsPlusNonformat"/>
        <w:jc w:val="center"/>
        <w:rPr>
          <w:rFonts w:ascii="Times New Roman" w:hAnsi="Times New Roman" w:cs="Times New Roman"/>
          <w:b/>
          <w:sz w:val="26"/>
          <w:szCs w:val="26"/>
        </w:rPr>
      </w:pPr>
      <w:bookmarkStart w:id="9" w:name="P749"/>
      <w:bookmarkEnd w:id="9"/>
    </w:p>
    <w:p w:rsidR="003C1129" w:rsidRDefault="003C1129" w:rsidP="00B572B8">
      <w:pPr>
        <w:pStyle w:val="ConsPlusNonformat"/>
        <w:jc w:val="center"/>
        <w:rPr>
          <w:rFonts w:ascii="Times New Roman" w:hAnsi="Times New Roman" w:cs="Times New Roman"/>
          <w:b/>
          <w:sz w:val="26"/>
          <w:szCs w:val="26"/>
        </w:rPr>
      </w:pPr>
    </w:p>
    <w:p w:rsidR="003C1129" w:rsidRDefault="003C1129" w:rsidP="00B572B8">
      <w:pPr>
        <w:pStyle w:val="ConsPlusNonformat"/>
        <w:jc w:val="center"/>
        <w:rPr>
          <w:rFonts w:ascii="Times New Roman" w:hAnsi="Times New Roman" w:cs="Times New Roman"/>
          <w:b/>
          <w:sz w:val="26"/>
          <w:szCs w:val="26"/>
        </w:rPr>
      </w:pPr>
    </w:p>
    <w:p w:rsidR="003C1129" w:rsidRDefault="003C1129" w:rsidP="00B572B8">
      <w:pPr>
        <w:pStyle w:val="ConsPlusNonformat"/>
        <w:jc w:val="center"/>
        <w:rPr>
          <w:rFonts w:ascii="Times New Roman" w:hAnsi="Times New Roman" w:cs="Times New Roman"/>
          <w:b/>
          <w:sz w:val="26"/>
          <w:szCs w:val="26"/>
        </w:rPr>
      </w:pPr>
    </w:p>
    <w:p w:rsidR="00565BEF" w:rsidRPr="00A87F92" w:rsidRDefault="00565BEF" w:rsidP="00B572B8">
      <w:pPr>
        <w:pStyle w:val="ConsPlusNonformat"/>
        <w:jc w:val="center"/>
        <w:rPr>
          <w:rFonts w:ascii="Times New Roman" w:hAnsi="Times New Roman" w:cs="Times New Roman"/>
          <w:b/>
          <w:sz w:val="26"/>
          <w:szCs w:val="26"/>
        </w:rPr>
      </w:pPr>
      <w:r w:rsidRPr="00A87F92">
        <w:rPr>
          <w:rFonts w:ascii="Times New Roman" w:hAnsi="Times New Roman" w:cs="Times New Roman"/>
          <w:b/>
          <w:sz w:val="26"/>
          <w:szCs w:val="26"/>
        </w:rPr>
        <w:t>ОБЯЗАТЕЛЬСТВО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 xml:space="preserve">   ________________________________________________________________</w:t>
      </w:r>
      <w:r w:rsidR="00B572B8">
        <w:rPr>
          <w:rFonts w:ascii="Times New Roman" w:hAnsi="Times New Roman" w:cs="Times New Roman"/>
          <w:sz w:val="26"/>
          <w:szCs w:val="26"/>
        </w:rPr>
        <w:t>___</w:t>
      </w:r>
      <w:r w:rsidRPr="00B572B8">
        <w:rPr>
          <w:rFonts w:ascii="Times New Roman" w:hAnsi="Times New Roman" w:cs="Times New Roman"/>
          <w:sz w:val="26"/>
          <w:szCs w:val="26"/>
        </w:rPr>
        <w:t>____</w:t>
      </w:r>
    </w:p>
    <w:p w:rsidR="00565BEF" w:rsidRPr="00B572B8" w:rsidRDefault="00565BEF" w:rsidP="00B572B8">
      <w:pPr>
        <w:pStyle w:val="ConsPlusNonformat"/>
        <w:jc w:val="center"/>
        <w:rPr>
          <w:rFonts w:ascii="Times New Roman" w:hAnsi="Times New Roman" w:cs="Times New Roman"/>
          <w:sz w:val="22"/>
          <w:szCs w:val="22"/>
        </w:rPr>
      </w:pPr>
      <w:r w:rsidRPr="00B572B8">
        <w:rPr>
          <w:rFonts w:ascii="Times New Roman" w:hAnsi="Times New Roman" w:cs="Times New Roman"/>
          <w:sz w:val="22"/>
          <w:szCs w:val="22"/>
        </w:rPr>
        <w:t>(полное наименование организации)</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ИНН ____________________________________ КПП __________</w:t>
      </w:r>
      <w:r w:rsidR="00B572B8">
        <w:rPr>
          <w:rFonts w:ascii="Times New Roman" w:hAnsi="Times New Roman" w:cs="Times New Roman"/>
          <w:sz w:val="26"/>
          <w:szCs w:val="26"/>
        </w:rPr>
        <w:t>____</w:t>
      </w:r>
      <w:r w:rsidRPr="00B572B8">
        <w:rPr>
          <w:rFonts w:ascii="Times New Roman" w:hAnsi="Times New Roman" w:cs="Times New Roman"/>
          <w:sz w:val="26"/>
          <w:szCs w:val="26"/>
        </w:rPr>
        <w:t>____________</w:t>
      </w:r>
    </w:p>
    <w:p w:rsidR="00565BEF" w:rsidRPr="00B572B8" w:rsidRDefault="00565BEF" w:rsidP="00E26D39">
      <w:pPr>
        <w:pStyle w:val="ConsPlusNonformat"/>
        <w:jc w:val="both"/>
        <w:rPr>
          <w:rFonts w:ascii="Times New Roman" w:hAnsi="Times New Roman" w:cs="Times New Roman"/>
          <w:sz w:val="26"/>
          <w:szCs w:val="26"/>
        </w:rPr>
      </w:pPr>
    </w:p>
    <w:p w:rsidR="00565BEF" w:rsidRPr="00450B88" w:rsidRDefault="00565BEF" w:rsidP="00A87F92">
      <w:pPr>
        <w:pStyle w:val="ConsPlusTitle"/>
        <w:ind w:firstLine="567"/>
        <w:jc w:val="both"/>
        <w:rPr>
          <w:rFonts w:ascii="Times New Roman" w:hAnsi="Times New Roman" w:cs="Times New Roman"/>
          <w:b w:val="0"/>
          <w:sz w:val="26"/>
          <w:szCs w:val="26"/>
        </w:rPr>
      </w:pPr>
      <w:r w:rsidRPr="00450B88">
        <w:rPr>
          <w:rFonts w:ascii="Times New Roman" w:hAnsi="Times New Roman" w:cs="Times New Roman"/>
          <w:b w:val="0"/>
          <w:sz w:val="26"/>
          <w:szCs w:val="26"/>
        </w:rPr>
        <w:t xml:space="preserve">В случае получения  субсидии  в  соответствии с </w:t>
      </w:r>
      <w:r w:rsidR="00E26D39" w:rsidRPr="00450B88">
        <w:rPr>
          <w:rFonts w:ascii="Times New Roman" w:hAnsi="Times New Roman" w:cs="Times New Roman"/>
          <w:b w:val="0"/>
          <w:sz w:val="26"/>
          <w:szCs w:val="26"/>
        </w:rPr>
        <w:t xml:space="preserve">Порядком оказания финансовой поддержки субъектам малого и среднего </w:t>
      </w:r>
      <w:r w:rsidR="00E26D39" w:rsidRPr="00450B88">
        <w:rPr>
          <w:rFonts w:ascii="Times New Roman" w:hAnsi="Times New Roman" w:cs="Times New Roman"/>
          <w:b w:val="0"/>
          <w:bCs w:val="0"/>
          <w:sz w:val="26"/>
          <w:szCs w:val="26"/>
        </w:rPr>
        <w:t>предпринимательства городского округа Спасск-Дальний,</w:t>
      </w:r>
      <w:r w:rsidR="00E26D39"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утвержденным</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постановлением Администрации </w:t>
      </w:r>
      <w:r w:rsidR="00450B88" w:rsidRPr="00450B88">
        <w:rPr>
          <w:rFonts w:ascii="Times New Roman" w:hAnsi="Times New Roman" w:cs="Times New Roman"/>
          <w:b w:val="0"/>
          <w:sz w:val="26"/>
          <w:szCs w:val="26"/>
        </w:rPr>
        <w:t>городского округа Спасск-Дальний</w:t>
      </w:r>
      <w:r w:rsidRPr="00450B88">
        <w:rPr>
          <w:rFonts w:ascii="Times New Roman" w:hAnsi="Times New Roman" w:cs="Times New Roman"/>
          <w:b w:val="0"/>
          <w:sz w:val="26"/>
          <w:szCs w:val="26"/>
        </w:rPr>
        <w:t xml:space="preserve">  от  </w:t>
      </w:r>
      <w:r w:rsidR="00450B88" w:rsidRPr="00450B88">
        <w:rPr>
          <w:rFonts w:ascii="Times New Roman" w:hAnsi="Times New Roman" w:cs="Times New Roman"/>
          <w:b w:val="0"/>
          <w:sz w:val="26"/>
          <w:szCs w:val="26"/>
        </w:rPr>
        <w:t>___________</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_________</w:t>
      </w:r>
      <w:r w:rsidRPr="00450B88">
        <w:rPr>
          <w:rFonts w:ascii="Times New Roman" w:hAnsi="Times New Roman" w:cs="Times New Roman"/>
          <w:b w:val="0"/>
          <w:sz w:val="26"/>
          <w:szCs w:val="26"/>
        </w:rPr>
        <w:t xml:space="preserve">  </w:t>
      </w:r>
      <w:r w:rsidR="00D70696">
        <w:rPr>
          <w:rFonts w:ascii="Times New Roman" w:hAnsi="Times New Roman" w:cs="Times New Roman"/>
          <w:b w:val="0"/>
          <w:sz w:val="26"/>
          <w:szCs w:val="26"/>
        </w:rPr>
        <w:t>«</w:t>
      </w:r>
      <w:r w:rsidR="00450B88" w:rsidRPr="00450B88">
        <w:rPr>
          <w:rFonts w:ascii="Times New Roman" w:hAnsi="Times New Roman" w:cs="Times New Roman"/>
          <w:b w:val="0"/>
          <w:sz w:val="26"/>
          <w:szCs w:val="26"/>
        </w:rPr>
        <w:t>Об утверждении Порядка оказания финансовой поддержки субъектам</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 малого и среднего предпринимательства городского округа</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 xml:space="preserve">Спасск-Дальний, производящим и реализующим товары (работы, услуги), предназначенные для внутреннего рынка Российской Федерации </w:t>
      </w:r>
      <w:r w:rsidR="00450B88">
        <w:rPr>
          <w:rFonts w:ascii="Times New Roman" w:hAnsi="Times New Roman" w:cs="Times New Roman"/>
          <w:b w:val="0"/>
          <w:sz w:val="26"/>
          <w:szCs w:val="26"/>
        </w:rPr>
        <w:t xml:space="preserve"> </w:t>
      </w:r>
      <w:r w:rsidR="00450B88" w:rsidRPr="00450B88">
        <w:rPr>
          <w:rFonts w:ascii="Times New Roman" w:hAnsi="Times New Roman" w:cs="Times New Roman"/>
          <w:b w:val="0"/>
          <w:sz w:val="26"/>
          <w:szCs w:val="26"/>
        </w:rPr>
        <w:t>и (или) экспорта</w:t>
      </w:r>
      <w:r w:rsidR="00D70696">
        <w:rPr>
          <w:rFonts w:ascii="Times New Roman" w:hAnsi="Times New Roman" w:cs="Times New Roman"/>
          <w:b w:val="0"/>
          <w:sz w:val="26"/>
          <w:szCs w:val="26"/>
        </w:rPr>
        <w:t>»</w:t>
      </w:r>
      <w:r w:rsid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обязуюсь создать одно новое рабочее место в</w:t>
      </w:r>
      <w:r w:rsidR="00450B88" w:rsidRPr="00450B88">
        <w:rPr>
          <w:rFonts w:ascii="Times New Roman" w:hAnsi="Times New Roman" w:cs="Times New Roman"/>
          <w:b w:val="0"/>
          <w:sz w:val="26"/>
          <w:szCs w:val="26"/>
        </w:rPr>
        <w:t xml:space="preserve"> </w:t>
      </w:r>
      <w:r w:rsidRPr="00450B88">
        <w:rPr>
          <w:rFonts w:ascii="Times New Roman" w:hAnsi="Times New Roman" w:cs="Times New Roman"/>
          <w:b w:val="0"/>
          <w:sz w:val="26"/>
          <w:szCs w:val="26"/>
        </w:rPr>
        <w:t>текущем финансовом году.</w:t>
      </w:r>
    </w:p>
    <w:p w:rsidR="00565BEF" w:rsidRDefault="00565BEF" w:rsidP="00565BEF">
      <w:pPr>
        <w:pStyle w:val="ConsPlusNonformat"/>
        <w:jc w:val="both"/>
        <w:rPr>
          <w:rFonts w:ascii="Times New Roman" w:hAnsi="Times New Roman" w:cs="Times New Roman"/>
          <w:sz w:val="26"/>
          <w:szCs w:val="26"/>
        </w:rPr>
      </w:pPr>
    </w:p>
    <w:p w:rsidR="00A87F92" w:rsidRDefault="00A87F92" w:rsidP="00565BEF">
      <w:pPr>
        <w:pStyle w:val="ConsPlusNonformat"/>
        <w:jc w:val="both"/>
        <w:rPr>
          <w:rFonts w:ascii="Times New Roman" w:hAnsi="Times New Roman" w:cs="Times New Roman"/>
          <w:sz w:val="26"/>
          <w:szCs w:val="26"/>
        </w:rPr>
      </w:pPr>
    </w:p>
    <w:p w:rsidR="00D22D64" w:rsidRDefault="00D22D64"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Руководитель субъекта малого</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или среднего предпринимательства _______________ __________________________</w:t>
      </w:r>
    </w:p>
    <w:p w:rsidR="00565BEF" w:rsidRPr="00450B88" w:rsidRDefault="00565BEF" w:rsidP="00565BEF">
      <w:pPr>
        <w:pStyle w:val="ConsPlusNonformat"/>
        <w:jc w:val="both"/>
        <w:rPr>
          <w:rFonts w:ascii="Times New Roman" w:hAnsi="Times New Roman" w:cs="Times New Roman"/>
          <w:sz w:val="22"/>
          <w:szCs w:val="22"/>
        </w:rPr>
      </w:pPr>
      <w:r w:rsidRP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00450B88">
        <w:rPr>
          <w:rFonts w:ascii="Times New Roman" w:hAnsi="Times New Roman" w:cs="Times New Roman"/>
          <w:sz w:val="22"/>
          <w:szCs w:val="22"/>
        </w:rPr>
        <w:t xml:space="preserve">          </w:t>
      </w:r>
      <w:r w:rsidR="00450B88" w:rsidRP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(подпись)             </w:t>
      </w:r>
      <w:r w:rsidR="00450B88">
        <w:rPr>
          <w:rFonts w:ascii="Times New Roman" w:hAnsi="Times New Roman" w:cs="Times New Roman"/>
          <w:sz w:val="22"/>
          <w:szCs w:val="22"/>
        </w:rPr>
        <w:t xml:space="preserve">                </w:t>
      </w:r>
      <w:r w:rsidRPr="00450B88">
        <w:rPr>
          <w:rFonts w:ascii="Times New Roman" w:hAnsi="Times New Roman" w:cs="Times New Roman"/>
          <w:sz w:val="22"/>
          <w:szCs w:val="22"/>
        </w:rPr>
        <w:t xml:space="preserve"> Ф.И.О.</w:t>
      </w:r>
    </w:p>
    <w:p w:rsidR="00D22D64" w:rsidRDefault="00D22D64" w:rsidP="00565BEF">
      <w:pPr>
        <w:pStyle w:val="ConsPlusNonformat"/>
        <w:jc w:val="both"/>
        <w:rPr>
          <w:rFonts w:ascii="Times New Roman" w:hAnsi="Times New Roman" w:cs="Times New Roman"/>
          <w:sz w:val="26"/>
          <w:szCs w:val="26"/>
        </w:rPr>
      </w:pPr>
    </w:p>
    <w:p w:rsidR="00D22D64" w:rsidRDefault="00D22D64" w:rsidP="00565BEF">
      <w:pPr>
        <w:pStyle w:val="ConsPlusNonformat"/>
        <w:jc w:val="both"/>
        <w:rPr>
          <w:rFonts w:ascii="Times New Roman" w:hAnsi="Times New Roman" w:cs="Times New Roman"/>
          <w:sz w:val="26"/>
          <w:szCs w:val="26"/>
        </w:rPr>
      </w:pP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Дата _______________</w:t>
      </w:r>
    </w:p>
    <w:p w:rsidR="00565BEF" w:rsidRPr="00B572B8" w:rsidRDefault="00565BEF" w:rsidP="00565BEF">
      <w:pPr>
        <w:pStyle w:val="ConsPlusNonformat"/>
        <w:jc w:val="both"/>
        <w:rPr>
          <w:rFonts w:ascii="Times New Roman" w:hAnsi="Times New Roman" w:cs="Times New Roman"/>
          <w:sz w:val="26"/>
          <w:szCs w:val="26"/>
        </w:rPr>
      </w:pPr>
      <w:r w:rsidRPr="00B572B8">
        <w:rPr>
          <w:rFonts w:ascii="Times New Roman" w:hAnsi="Times New Roman" w:cs="Times New Roman"/>
          <w:sz w:val="26"/>
          <w:szCs w:val="26"/>
        </w:rPr>
        <w:t>М.П.</w:t>
      </w:r>
    </w:p>
    <w:p w:rsidR="00A87F92" w:rsidRDefault="00A87F92"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D22D64" w:rsidRDefault="00D22D64" w:rsidP="00C61489">
      <w:pPr>
        <w:tabs>
          <w:tab w:val="left" w:pos="5529"/>
        </w:tabs>
        <w:spacing w:after="0" w:line="240" w:lineRule="auto"/>
        <w:ind w:left="5529"/>
        <w:rPr>
          <w:rFonts w:ascii="Times New Roman" w:hAnsi="Times New Roman" w:cs="Times New Roman"/>
          <w:sz w:val="26"/>
          <w:szCs w:val="26"/>
        </w:rPr>
      </w:pPr>
    </w:p>
    <w:p w:rsidR="00C61489" w:rsidRDefault="00512B8D" w:rsidP="00C61489">
      <w:pPr>
        <w:tabs>
          <w:tab w:val="left" w:pos="5529"/>
        </w:tabs>
        <w:spacing w:after="0" w:line="240" w:lineRule="auto"/>
        <w:ind w:left="5529"/>
        <w:rPr>
          <w:rFonts w:ascii="Times New Roman" w:hAnsi="Times New Roman" w:cs="Times New Roman"/>
          <w:sz w:val="26"/>
          <w:szCs w:val="26"/>
        </w:rPr>
      </w:pPr>
      <w:r>
        <w:rPr>
          <w:rFonts w:ascii="Times New Roman" w:hAnsi="Times New Roman" w:cs="Times New Roman"/>
          <w:sz w:val="26"/>
          <w:szCs w:val="26"/>
        </w:rPr>
        <w:lastRenderedPageBreak/>
        <w:t>Форма</w:t>
      </w:r>
      <w:r w:rsidR="00C61489" w:rsidRPr="003155DE">
        <w:rPr>
          <w:rFonts w:ascii="Times New Roman" w:hAnsi="Times New Roman" w:cs="Times New Roman"/>
          <w:sz w:val="26"/>
          <w:szCs w:val="26"/>
        </w:rPr>
        <w:t xml:space="preserve"> № </w:t>
      </w:r>
      <w:r w:rsidR="00A87F92">
        <w:rPr>
          <w:rFonts w:ascii="Times New Roman" w:hAnsi="Times New Roman" w:cs="Times New Roman"/>
          <w:sz w:val="26"/>
          <w:szCs w:val="26"/>
        </w:rPr>
        <w:t>4</w:t>
      </w:r>
      <w:r w:rsidR="00C61489" w:rsidRPr="003155DE">
        <w:rPr>
          <w:rFonts w:ascii="Times New Roman" w:hAnsi="Times New Roman" w:cs="Times New Roman"/>
          <w:sz w:val="26"/>
          <w:szCs w:val="26"/>
        </w:rPr>
        <w:t xml:space="preserve">                            </w:t>
      </w:r>
    </w:p>
    <w:p w:rsidR="00C61489" w:rsidRPr="003155DE" w:rsidRDefault="00C61489" w:rsidP="00C61489">
      <w:pPr>
        <w:tabs>
          <w:tab w:val="left" w:pos="5529"/>
        </w:tabs>
        <w:spacing w:after="0" w:line="240" w:lineRule="auto"/>
        <w:ind w:left="5529"/>
        <w:rPr>
          <w:rFonts w:ascii="Times New Roman" w:hAnsi="Times New Roman" w:cs="Times New Roman"/>
          <w:bCs/>
          <w:sz w:val="26"/>
          <w:szCs w:val="26"/>
        </w:rPr>
      </w:pPr>
      <w:r w:rsidRPr="003155DE">
        <w:rPr>
          <w:rFonts w:ascii="Times New Roman" w:hAnsi="Times New Roman" w:cs="Times New Roman"/>
          <w:sz w:val="26"/>
          <w:szCs w:val="26"/>
        </w:rPr>
        <w:t xml:space="preserve">к  </w:t>
      </w:r>
      <w:r w:rsidRPr="003155DE">
        <w:rPr>
          <w:rFonts w:ascii="Times New Roman" w:hAnsi="Times New Roman" w:cs="Times New Roman"/>
          <w:bCs/>
          <w:sz w:val="26"/>
          <w:szCs w:val="26"/>
        </w:rPr>
        <w:t xml:space="preserve">Порядку </w:t>
      </w:r>
    </w:p>
    <w:p w:rsidR="00C61489" w:rsidRDefault="00C61489" w:rsidP="00C61489">
      <w:pPr>
        <w:pStyle w:val="ConsPlusNormal"/>
        <w:tabs>
          <w:tab w:val="left" w:pos="5529"/>
        </w:tabs>
        <w:ind w:left="5529" w:firstLine="0"/>
        <w:jc w:val="right"/>
        <w:outlineLvl w:val="1"/>
      </w:pPr>
    </w:p>
    <w:p w:rsidR="00C61489" w:rsidRDefault="00C61489" w:rsidP="00565BEF">
      <w:pPr>
        <w:pStyle w:val="ConsPlusNormal"/>
        <w:jc w:val="right"/>
        <w:outlineLvl w:val="1"/>
      </w:pPr>
    </w:p>
    <w:p w:rsidR="003C1129" w:rsidRDefault="003C1129" w:rsidP="00565BEF">
      <w:pPr>
        <w:pStyle w:val="ConsPlusNormal"/>
        <w:jc w:val="right"/>
        <w:outlineLvl w:val="1"/>
      </w:pPr>
    </w:p>
    <w:p w:rsidR="003C1129" w:rsidRDefault="003C1129" w:rsidP="00565BEF">
      <w:pPr>
        <w:pStyle w:val="ConsPlusNormal"/>
        <w:jc w:val="right"/>
        <w:outlineLvl w:val="1"/>
      </w:pPr>
    </w:p>
    <w:p w:rsidR="003C1129" w:rsidRDefault="003C1129" w:rsidP="00565BEF">
      <w:pPr>
        <w:pStyle w:val="ConsPlusNormal"/>
        <w:jc w:val="right"/>
        <w:outlineLvl w:val="1"/>
      </w:pPr>
    </w:p>
    <w:p w:rsidR="003C1129" w:rsidRDefault="00565BEF" w:rsidP="00C61489">
      <w:pPr>
        <w:pStyle w:val="ConsPlusNonformat"/>
        <w:jc w:val="center"/>
        <w:rPr>
          <w:rFonts w:ascii="Times New Roman" w:hAnsi="Times New Roman" w:cs="Times New Roman"/>
          <w:b/>
          <w:sz w:val="26"/>
          <w:szCs w:val="26"/>
        </w:rPr>
      </w:pPr>
      <w:bookmarkStart w:id="10" w:name="P806"/>
      <w:bookmarkEnd w:id="10"/>
      <w:r w:rsidRPr="005115E6">
        <w:rPr>
          <w:rFonts w:ascii="Times New Roman" w:hAnsi="Times New Roman" w:cs="Times New Roman"/>
          <w:b/>
          <w:sz w:val="26"/>
          <w:szCs w:val="26"/>
        </w:rPr>
        <w:t>ОТЧЕТ</w:t>
      </w:r>
      <w:r w:rsidR="005115E6" w:rsidRPr="005115E6">
        <w:rPr>
          <w:rFonts w:ascii="Times New Roman" w:hAnsi="Times New Roman" w:cs="Times New Roman"/>
          <w:b/>
          <w:sz w:val="26"/>
          <w:szCs w:val="26"/>
        </w:rPr>
        <w:t xml:space="preserve"> </w:t>
      </w:r>
    </w:p>
    <w:p w:rsidR="00565BEF" w:rsidRPr="005115E6" w:rsidRDefault="00565BEF" w:rsidP="00C61489">
      <w:pPr>
        <w:pStyle w:val="ConsPlusNonformat"/>
        <w:jc w:val="center"/>
        <w:rPr>
          <w:rFonts w:ascii="Times New Roman" w:hAnsi="Times New Roman" w:cs="Times New Roman"/>
          <w:b/>
          <w:sz w:val="26"/>
          <w:szCs w:val="26"/>
        </w:rPr>
      </w:pPr>
      <w:r w:rsidRPr="005115E6">
        <w:rPr>
          <w:rFonts w:ascii="Times New Roman" w:hAnsi="Times New Roman" w:cs="Times New Roman"/>
          <w:b/>
          <w:sz w:val="26"/>
          <w:szCs w:val="26"/>
        </w:rPr>
        <w:t>О СОЗДАНИИ НОВОГО РАБОЧЕГО МЕСТА</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 xml:space="preserve">   ________________________________________________________________</w:t>
      </w:r>
      <w:r w:rsidR="00C61489">
        <w:rPr>
          <w:rFonts w:ascii="Times New Roman" w:hAnsi="Times New Roman" w:cs="Times New Roman"/>
          <w:sz w:val="26"/>
          <w:szCs w:val="26"/>
        </w:rPr>
        <w:t>____</w:t>
      </w:r>
      <w:r w:rsidRPr="00C61489">
        <w:rPr>
          <w:rFonts w:ascii="Times New Roman" w:hAnsi="Times New Roman" w:cs="Times New Roman"/>
          <w:sz w:val="26"/>
          <w:szCs w:val="26"/>
        </w:rPr>
        <w:t>___</w:t>
      </w:r>
    </w:p>
    <w:p w:rsidR="00565BEF" w:rsidRPr="00C61489" w:rsidRDefault="00565BEF"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(полное наименование организации)</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ИНН ____________________________________ КПП ___________________________</w:t>
      </w:r>
    </w:p>
    <w:p w:rsidR="00565BEF" w:rsidRPr="00C61489" w:rsidRDefault="00565BEF"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Создано новое рабочее место 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12B8D" w:rsidP="00C61489">
      <w:pPr>
        <w:pStyle w:val="ConsPlusNonformat"/>
        <w:jc w:val="center"/>
        <w:rPr>
          <w:rFonts w:ascii="Times New Roman" w:hAnsi="Times New Roman" w:cs="Times New Roman"/>
          <w:sz w:val="22"/>
          <w:szCs w:val="22"/>
        </w:rPr>
      </w:pPr>
      <w:r w:rsidRPr="00C61489">
        <w:rPr>
          <w:rFonts w:ascii="Times New Roman" w:hAnsi="Times New Roman" w:cs="Times New Roman"/>
          <w:sz w:val="22"/>
          <w:szCs w:val="22"/>
        </w:rPr>
        <w:t xml:space="preserve"> </w:t>
      </w:r>
      <w:r w:rsidR="00565BEF" w:rsidRPr="00C61489">
        <w:rPr>
          <w:rFonts w:ascii="Times New Roman" w:hAnsi="Times New Roman" w:cs="Times New Roman"/>
          <w:sz w:val="22"/>
          <w:szCs w:val="22"/>
        </w:rPr>
        <w:t>(наименование должности и краткое описание обязанностей)</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Перечень прилагаемых документов: 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__________________________________________________________________________</w:t>
      </w:r>
    </w:p>
    <w:p w:rsidR="00C61489" w:rsidRDefault="00C61489" w:rsidP="00565BEF">
      <w:pPr>
        <w:pStyle w:val="ConsPlusNonformat"/>
        <w:jc w:val="both"/>
        <w:rPr>
          <w:rFonts w:ascii="Times New Roman" w:hAnsi="Times New Roman" w:cs="Times New Roman"/>
          <w:sz w:val="26"/>
          <w:szCs w:val="26"/>
        </w:rPr>
      </w:pPr>
    </w:p>
    <w:p w:rsidR="00262C57" w:rsidRDefault="00262C57" w:rsidP="00565BEF">
      <w:pPr>
        <w:pStyle w:val="ConsPlusNonformat"/>
        <w:jc w:val="both"/>
        <w:rPr>
          <w:rFonts w:ascii="Times New Roman" w:hAnsi="Times New Roman" w:cs="Times New Roman"/>
          <w:sz w:val="26"/>
          <w:szCs w:val="26"/>
        </w:rPr>
      </w:pPr>
    </w:p>
    <w:p w:rsidR="00262C57" w:rsidRDefault="00262C57"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Руководитель субъекта малого</w:t>
      </w: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или среднего предпринимательства ______________ ___________________________</w:t>
      </w:r>
    </w:p>
    <w:p w:rsidR="00565BEF" w:rsidRPr="00C61489" w:rsidRDefault="00565BEF" w:rsidP="00565BEF">
      <w:pPr>
        <w:pStyle w:val="ConsPlusNonformat"/>
        <w:jc w:val="both"/>
        <w:rPr>
          <w:rFonts w:ascii="Times New Roman" w:hAnsi="Times New Roman" w:cs="Times New Roman"/>
          <w:sz w:val="22"/>
          <w:szCs w:val="22"/>
        </w:rPr>
      </w:pPr>
      <w:r w:rsidRPr="00C61489">
        <w:rPr>
          <w:rFonts w:ascii="Times New Roman" w:hAnsi="Times New Roman" w:cs="Times New Roman"/>
          <w:sz w:val="22"/>
          <w:szCs w:val="22"/>
        </w:rPr>
        <w:t xml:space="preserve">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(подпись)          </w:t>
      </w:r>
      <w:r w:rsidR="00C61489">
        <w:rPr>
          <w:rFonts w:ascii="Times New Roman" w:hAnsi="Times New Roman" w:cs="Times New Roman"/>
          <w:sz w:val="22"/>
          <w:szCs w:val="22"/>
        </w:rPr>
        <w:t xml:space="preserve">                 </w:t>
      </w:r>
      <w:r w:rsidRPr="00C61489">
        <w:rPr>
          <w:rFonts w:ascii="Times New Roman" w:hAnsi="Times New Roman" w:cs="Times New Roman"/>
          <w:sz w:val="22"/>
          <w:szCs w:val="22"/>
        </w:rPr>
        <w:t xml:space="preserve">   Ф.И.О.</w:t>
      </w:r>
    </w:p>
    <w:p w:rsidR="00262C57" w:rsidRDefault="00262C57" w:rsidP="00565BEF">
      <w:pPr>
        <w:pStyle w:val="ConsPlusNonformat"/>
        <w:jc w:val="both"/>
        <w:rPr>
          <w:rFonts w:ascii="Times New Roman" w:hAnsi="Times New Roman" w:cs="Times New Roman"/>
          <w:sz w:val="26"/>
          <w:szCs w:val="26"/>
        </w:rPr>
      </w:pPr>
    </w:p>
    <w:p w:rsidR="00565BEF" w:rsidRPr="00C61489"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Дата _______________</w:t>
      </w:r>
    </w:p>
    <w:p w:rsidR="00565BEF" w:rsidRDefault="00565BEF" w:rsidP="00565BEF">
      <w:pPr>
        <w:pStyle w:val="ConsPlusNonformat"/>
        <w:jc w:val="both"/>
        <w:rPr>
          <w:rFonts w:ascii="Times New Roman" w:hAnsi="Times New Roman" w:cs="Times New Roman"/>
          <w:sz w:val="26"/>
          <w:szCs w:val="26"/>
        </w:rPr>
      </w:pPr>
      <w:r w:rsidRPr="00C61489">
        <w:rPr>
          <w:rFonts w:ascii="Times New Roman" w:hAnsi="Times New Roman" w:cs="Times New Roman"/>
          <w:sz w:val="26"/>
          <w:szCs w:val="26"/>
        </w:rPr>
        <w:t>М.П.</w:t>
      </w: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577502" w:rsidRDefault="00577502" w:rsidP="00565BEF">
      <w:pPr>
        <w:pStyle w:val="ConsPlusNonformat"/>
        <w:jc w:val="both"/>
        <w:rPr>
          <w:rFonts w:ascii="Times New Roman" w:hAnsi="Times New Roman" w:cs="Times New Roman"/>
          <w:sz w:val="26"/>
          <w:szCs w:val="26"/>
        </w:rPr>
      </w:pPr>
    </w:p>
    <w:p w:rsidR="00A87F92" w:rsidRDefault="00A87F9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p w:rsidR="00577502" w:rsidRDefault="00577502" w:rsidP="00A87F92">
      <w:pPr>
        <w:tabs>
          <w:tab w:val="left" w:pos="5387"/>
        </w:tabs>
        <w:spacing w:after="0" w:line="240" w:lineRule="auto"/>
        <w:ind w:left="5387"/>
        <w:rPr>
          <w:rFonts w:ascii="Times New Roman" w:hAnsi="Times New Roman" w:cs="Times New Roman"/>
          <w:sz w:val="26"/>
          <w:szCs w:val="26"/>
        </w:rPr>
      </w:pPr>
    </w:p>
    <w:sectPr w:rsidR="00577502" w:rsidSect="0076611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3B8"/>
    <w:multiLevelType w:val="hybridMultilevel"/>
    <w:tmpl w:val="FEE09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054B2"/>
    <w:multiLevelType w:val="hybridMultilevel"/>
    <w:tmpl w:val="B31CBC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837F79"/>
    <w:multiLevelType w:val="hybridMultilevel"/>
    <w:tmpl w:val="31921A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0C235F"/>
    <w:multiLevelType w:val="hybridMultilevel"/>
    <w:tmpl w:val="4DD2E99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1715042"/>
    <w:multiLevelType w:val="hybridMultilevel"/>
    <w:tmpl w:val="885E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85D5576"/>
    <w:multiLevelType w:val="singleLevel"/>
    <w:tmpl w:val="C1AC59FC"/>
    <w:lvl w:ilvl="0">
      <w:start w:val="1"/>
      <w:numFmt w:val="bullet"/>
      <w:lvlText w:val="-"/>
      <w:lvlJc w:val="left"/>
      <w:pPr>
        <w:tabs>
          <w:tab w:val="num" w:pos="720"/>
        </w:tabs>
        <w:ind w:left="720" w:hanging="360"/>
      </w:pPr>
      <w:rPr>
        <w:rFonts w:hint="default"/>
      </w:rPr>
    </w:lvl>
  </w:abstractNum>
  <w:abstractNum w:abstractNumId="6">
    <w:nsid w:val="4C076799"/>
    <w:multiLevelType w:val="hybridMultilevel"/>
    <w:tmpl w:val="ECEA4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63803"/>
    <w:multiLevelType w:val="hybridMultilevel"/>
    <w:tmpl w:val="0FCEBD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3FD6968"/>
    <w:multiLevelType w:val="hybridMultilevel"/>
    <w:tmpl w:val="F5625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197F2C"/>
    <w:multiLevelType w:val="hybridMultilevel"/>
    <w:tmpl w:val="D646B5EE"/>
    <w:lvl w:ilvl="0" w:tplc="EB2C93A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A5D5886"/>
    <w:multiLevelType w:val="hybridMultilevel"/>
    <w:tmpl w:val="B7524C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E2A2C31"/>
    <w:multiLevelType w:val="hybridMultilevel"/>
    <w:tmpl w:val="2A28A2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B53FE0"/>
    <w:multiLevelType w:val="hybridMultilevel"/>
    <w:tmpl w:val="47002BAA"/>
    <w:lvl w:ilvl="0" w:tplc="A650B7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3"/>
  </w:num>
  <w:num w:numId="6">
    <w:abstractNumId w:val="10"/>
  </w:num>
  <w:num w:numId="7">
    <w:abstractNumId w:val="8"/>
  </w:num>
  <w:num w:numId="8">
    <w:abstractNumId w:val="7"/>
  </w:num>
  <w:num w:numId="9">
    <w:abstractNumId w:val="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85468"/>
    <w:rsid w:val="00002276"/>
    <w:rsid w:val="00006EEF"/>
    <w:rsid w:val="00010FED"/>
    <w:rsid w:val="000115E9"/>
    <w:rsid w:val="00021EE7"/>
    <w:rsid w:val="00022BCB"/>
    <w:rsid w:val="000348FC"/>
    <w:rsid w:val="00035F16"/>
    <w:rsid w:val="00057915"/>
    <w:rsid w:val="00074BFA"/>
    <w:rsid w:val="00086490"/>
    <w:rsid w:val="00096D87"/>
    <w:rsid w:val="0009791E"/>
    <w:rsid w:val="000A33E2"/>
    <w:rsid w:val="000B45D3"/>
    <w:rsid w:val="000B6A69"/>
    <w:rsid w:val="000C6923"/>
    <w:rsid w:val="000D006B"/>
    <w:rsid w:val="000E262C"/>
    <w:rsid w:val="000E4AC8"/>
    <w:rsid w:val="000F1146"/>
    <w:rsid w:val="000F2A47"/>
    <w:rsid w:val="000F7DC3"/>
    <w:rsid w:val="001028A6"/>
    <w:rsid w:val="0011280D"/>
    <w:rsid w:val="00112C38"/>
    <w:rsid w:val="00113420"/>
    <w:rsid w:val="001177CE"/>
    <w:rsid w:val="00133CEA"/>
    <w:rsid w:val="00143231"/>
    <w:rsid w:val="001445D6"/>
    <w:rsid w:val="001462F4"/>
    <w:rsid w:val="00146F6E"/>
    <w:rsid w:val="00161F30"/>
    <w:rsid w:val="00163580"/>
    <w:rsid w:val="00176919"/>
    <w:rsid w:val="00176E08"/>
    <w:rsid w:val="0018326B"/>
    <w:rsid w:val="00194D5E"/>
    <w:rsid w:val="001951B7"/>
    <w:rsid w:val="001A2361"/>
    <w:rsid w:val="001B07D2"/>
    <w:rsid w:val="001B12FB"/>
    <w:rsid w:val="001C47E9"/>
    <w:rsid w:val="001D2720"/>
    <w:rsid w:val="001D3C32"/>
    <w:rsid w:val="001E3E8B"/>
    <w:rsid w:val="001E6BC6"/>
    <w:rsid w:val="001F0FC1"/>
    <w:rsid w:val="001F264F"/>
    <w:rsid w:val="001F5529"/>
    <w:rsid w:val="00202FEE"/>
    <w:rsid w:val="00205AA5"/>
    <w:rsid w:val="002218FD"/>
    <w:rsid w:val="00224566"/>
    <w:rsid w:val="00225D3B"/>
    <w:rsid w:val="0023460A"/>
    <w:rsid w:val="00250097"/>
    <w:rsid w:val="0025117C"/>
    <w:rsid w:val="00253BDD"/>
    <w:rsid w:val="002578D2"/>
    <w:rsid w:val="00262C57"/>
    <w:rsid w:val="00263213"/>
    <w:rsid w:val="00265534"/>
    <w:rsid w:val="00282FF2"/>
    <w:rsid w:val="00283834"/>
    <w:rsid w:val="00283D83"/>
    <w:rsid w:val="00285468"/>
    <w:rsid w:val="00290D8A"/>
    <w:rsid w:val="00292DA2"/>
    <w:rsid w:val="00294DD5"/>
    <w:rsid w:val="002A1863"/>
    <w:rsid w:val="002B19D3"/>
    <w:rsid w:val="002B1FC6"/>
    <w:rsid w:val="002D0090"/>
    <w:rsid w:val="002E0599"/>
    <w:rsid w:val="002E0647"/>
    <w:rsid w:val="002E0F3B"/>
    <w:rsid w:val="002E13A7"/>
    <w:rsid w:val="002E34DB"/>
    <w:rsid w:val="002E5000"/>
    <w:rsid w:val="002F7D16"/>
    <w:rsid w:val="00305164"/>
    <w:rsid w:val="00313BB2"/>
    <w:rsid w:val="00314EAD"/>
    <w:rsid w:val="00315008"/>
    <w:rsid w:val="003155DE"/>
    <w:rsid w:val="003207E0"/>
    <w:rsid w:val="00322E7F"/>
    <w:rsid w:val="00324634"/>
    <w:rsid w:val="00324CE2"/>
    <w:rsid w:val="003311D9"/>
    <w:rsid w:val="00333F5C"/>
    <w:rsid w:val="0034245B"/>
    <w:rsid w:val="00353937"/>
    <w:rsid w:val="0035585E"/>
    <w:rsid w:val="00360248"/>
    <w:rsid w:val="0036239D"/>
    <w:rsid w:val="00362D65"/>
    <w:rsid w:val="0036565C"/>
    <w:rsid w:val="00367900"/>
    <w:rsid w:val="00371CE3"/>
    <w:rsid w:val="0037620F"/>
    <w:rsid w:val="003809C0"/>
    <w:rsid w:val="00381DB1"/>
    <w:rsid w:val="00385066"/>
    <w:rsid w:val="00391846"/>
    <w:rsid w:val="003932B4"/>
    <w:rsid w:val="00395AF5"/>
    <w:rsid w:val="00397343"/>
    <w:rsid w:val="003A5517"/>
    <w:rsid w:val="003A67A0"/>
    <w:rsid w:val="003A6B0A"/>
    <w:rsid w:val="003B4C02"/>
    <w:rsid w:val="003C1129"/>
    <w:rsid w:val="003C23AB"/>
    <w:rsid w:val="003C756D"/>
    <w:rsid w:val="003D0F2F"/>
    <w:rsid w:val="003D2010"/>
    <w:rsid w:val="003D4E63"/>
    <w:rsid w:val="003E3C80"/>
    <w:rsid w:val="003E5D9E"/>
    <w:rsid w:val="003E7B81"/>
    <w:rsid w:val="003F2A89"/>
    <w:rsid w:val="004034A1"/>
    <w:rsid w:val="004250FD"/>
    <w:rsid w:val="00431B5F"/>
    <w:rsid w:val="00431C00"/>
    <w:rsid w:val="00440B47"/>
    <w:rsid w:val="00441341"/>
    <w:rsid w:val="00442CFA"/>
    <w:rsid w:val="00444AB7"/>
    <w:rsid w:val="00450B88"/>
    <w:rsid w:val="00454726"/>
    <w:rsid w:val="004607D7"/>
    <w:rsid w:val="00461E17"/>
    <w:rsid w:val="00465C3E"/>
    <w:rsid w:val="00476D72"/>
    <w:rsid w:val="00482934"/>
    <w:rsid w:val="00484BDC"/>
    <w:rsid w:val="00484D1E"/>
    <w:rsid w:val="00493764"/>
    <w:rsid w:val="004A4507"/>
    <w:rsid w:val="004B10E1"/>
    <w:rsid w:val="004B1DF7"/>
    <w:rsid w:val="004B1E05"/>
    <w:rsid w:val="004D009B"/>
    <w:rsid w:val="004D04A4"/>
    <w:rsid w:val="004D0A7B"/>
    <w:rsid w:val="004D6D21"/>
    <w:rsid w:val="004D7536"/>
    <w:rsid w:val="004E1C67"/>
    <w:rsid w:val="004E277C"/>
    <w:rsid w:val="005033B1"/>
    <w:rsid w:val="00504751"/>
    <w:rsid w:val="005076EE"/>
    <w:rsid w:val="0051076B"/>
    <w:rsid w:val="005115E6"/>
    <w:rsid w:val="00512B8D"/>
    <w:rsid w:val="00515EE1"/>
    <w:rsid w:val="0053603D"/>
    <w:rsid w:val="005459A2"/>
    <w:rsid w:val="0054647E"/>
    <w:rsid w:val="005518BE"/>
    <w:rsid w:val="0055484C"/>
    <w:rsid w:val="005559E6"/>
    <w:rsid w:val="005579F8"/>
    <w:rsid w:val="00565BEF"/>
    <w:rsid w:val="00565C50"/>
    <w:rsid w:val="00570C64"/>
    <w:rsid w:val="00571155"/>
    <w:rsid w:val="00576E04"/>
    <w:rsid w:val="00577502"/>
    <w:rsid w:val="00580B6F"/>
    <w:rsid w:val="00582F7B"/>
    <w:rsid w:val="00593A36"/>
    <w:rsid w:val="005A07D6"/>
    <w:rsid w:val="005B3B69"/>
    <w:rsid w:val="005B56DF"/>
    <w:rsid w:val="005B5EC1"/>
    <w:rsid w:val="005B7A3A"/>
    <w:rsid w:val="005C3488"/>
    <w:rsid w:val="005C582B"/>
    <w:rsid w:val="005C61D5"/>
    <w:rsid w:val="005C6557"/>
    <w:rsid w:val="005C66B4"/>
    <w:rsid w:val="005D314C"/>
    <w:rsid w:val="005D630D"/>
    <w:rsid w:val="005E20CD"/>
    <w:rsid w:val="005E42EE"/>
    <w:rsid w:val="005E4A55"/>
    <w:rsid w:val="005F0C0F"/>
    <w:rsid w:val="005F3671"/>
    <w:rsid w:val="00600D69"/>
    <w:rsid w:val="00600F0A"/>
    <w:rsid w:val="00601362"/>
    <w:rsid w:val="00613C51"/>
    <w:rsid w:val="006310BF"/>
    <w:rsid w:val="006337D1"/>
    <w:rsid w:val="00635F72"/>
    <w:rsid w:val="0064749C"/>
    <w:rsid w:val="00647E8A"/>
    <w:rsid w:val="00652CFB"/>
    <w:rsid w:val="006532F3"/>
    <w:rsid w:val="00656ED3"/>
    <w:rsid w:val="00660FEC"/>
    <w:rsid w:val="006702E8"/>
    <w:rsid w:val="00671955"/>
    <w:rsid w:val="0067200A"/>
    <w:rsid w:val="00676610"/>
    <w:rsid w:val="0068244B"/>
    <w:rsid w:val="00683EA1"/>
    <w:rsid w:val="0068750E"/>
    <w:rsid w:val="006A059A"/>
    <w:rsid w:val="006A21CF"/>
    <w:rsid w:val="006A2E39"/>
    <w:rsid w:val="006A6246"/>
    <w:rsid w:val="006A7EA7"/>
    <w:rsid w:val="006B1AE5"/>
    <w:rsid w:val="006B5FF1"/>
    <w:rsid w:val="006C32B5"/>
    <w:rsid w:val="006D07FC"/>
    <w:rsid w:val="006D456A"/>
    <w:rsid w:val="006D4A4E"/>
    <w:rsid w:val="006E0B59"/>
    <w:rsid w:val="006F3077"/>
    <w:rsid w:val="00703E80"/>
    <w:rsid w:val="00710686"/>
    <w:rsid w:val="00711640"/>
    <w:rsid w:val="00711A91"/>
    <w:rsid w:val="00712D1D"/>
    <w:rsid w:val="00722832"/>
    <w:rsid w:val="00756575"/>
    <w:rsid w:val="00766115"/>
    <w:rsid w:val="00776892"/>
    <w:rsid w:val="007774AD"/>
    <w:rsid w:val="00780A41"/>
    <w:rsid w:val="007843C7"/>
    <w:rsid w:val="00787496"/>
    <w:rsid w:val="00790D2A"/>
    <w:rsid w:val="00795040"/>
    <w:rsid w:val="0079738C"/>
    <w:rsid w:val="007B7B7E"/>
    <w:rsid w:val="007C3FE2"/>
    <w:rsid w:val="007C6D0B"/>
    <w:rsid w:val="007D5C60"/>
    <w:rsid w:val="007D5DB3"/>
    <w:rsid w:val="007D6FA7"/>
    <w:rsid w:val="007E17D3"/>
    <w:rsid w:val="007E3DFE"/>
    <w:rsid w:val="007F43BC"/>
    <w:rsid w:val="008067AA"/>
    <w:rsid w:val="00814BD2"/>
    <w:rsid w:val="0083069D"/>
    <w:rsid w:val="0083349B"/>
    <w:rsid w:val="00833A54"/>
    <w:rsid w:val="00833C34"/>
    <w:rsid w:val="00836600"/>
    <w:rsid w:val="00837BD3"/>
    <w:rsid w:val="0084124E"/>
    <w:rsid w:val="008464A4"/>
    <w:rsid w:val="008474D3"/>
    <w:rsid w:val="00850CF5"/>
    <w:rsid w:val="00852DD6"/>
    <w:rsid w:val="00863DA1"/>
    <w:rsid w:val="00864810"/>
    <w:rsid w:val="00865B0D"/>
    <w:rsid w:val="00866E15"/>
    <w:rsid w:val="0086758E"/>
    <w:rsid w:val="00872A14"/>
    <w:rsid w:val="00872DF6"/>
    <w:rsid w:val="0088001F"/>
    <w:rsid w:val="0088127D"/>
    <w:rsid w:val="008830FB"/>
    <w:rsid w:val="00890EBB"/>
    <w:rsid w:val="008A7C73"/>
    <w:rsid w:val="008C0050"/>
    <w:rsid w:val="008C2DF8"/>
    <w:rsid w:val="008C344B"/>
    <w:rsid w:val="008C4611"/>
    <w:rsid w:val="008C5145"/>
    <w:rsid w:val="008D0E33"/>
    <w:rsid w:val="008D5AD8"/>
    <w:rsid w:val="008E37E2"/>
    <w:rsid w:val="008E5BAA"/>
    <w:rsid w:val="008F1969"/>
    <w:rsid w:val="008F45A8"/>
    <w:rsid w:val="00912001"/>
    <w:rsid w:val="009140D9"/>
    <w:rsid w:val="00933E76"/>
    <w:rsid w:val="0093477A"/>
    <w:rsid w:val="009355E9"/>
    <w:rsid w:val="00937AE0"/>
    <w:rsid w:val="0094749B"/>
    <w:rsid w:val="0095031B"/>
    <w:rsid w:val="009570B9"/>
    <w:rsid w:val="00961E75"/>
    <w:rsid w:val="00964B72"/>
    <w:rsid w:val="00967418"/>
    <w:rsid w:val="00971265"/>
    <w:rsid w:val="00971D20"/>
    <w:rsid w:val="00975A23"/>
    <w:rsid w:val="009833AC"/>
    <w:rsid w:val="00983544"/>
    <w:rsid w:val="00986788"/>
    <w:rsid w:val="009965CE"/>
    <w:rsid w:val="009A4B72"/>
    <w:rsid w:val="009B7243"/>
    <w:rsid w:val="009C133D"/>
    <w:rsid w:val="009D2277"/>
    <w:rsid w:val="009D6F81"/>
    <w:rsid w:val="009F2E59"/>
    <w:rsid w:val="009F2FEA"/>
    <w:rsid w:val="009F365A"/>
    <w:rsid w:val="009F6FFD"/>
    <w:rsid w:val="009F7449"/>
    <w:rsid w:val="00A0469B"/>
    <w:rsid w:val="00A06912"/>
    <w:rsid w:val="00A112E7"/>
    <w:rsid w:val="00A119DC"/>
    <w:rsid w:val="00A1316D"/>
    <w:rsid w:val="00A245E2"/>
    <w:rsid w:val="00A3109E"/>
    <w:rsid w:val="00A334F8"/>
    <w:rsid w:val="00A33A5F"/>
    <w:rsid w:val="00A35D8E"/>
    <w:rsid w:val="00A41FF7"/>
    <w:rsid w:val="00A42866"/>
    <w:rsid w:val="00A42D7B"/>
    <w:rsid w:val="00A57565"/>
    <w:rsid w:val="00A61961"/>
    <w:rsid w:val="00A65620"/>
    <w:rsid w:val="00A65C12"/>
    <w:rsid w:val="00A65D34"/>
    <w:rsid w:val="00A66CBD"/>
    <w:rsid w:val="00A72DBA"/>
    <w:rsid w:val="00A8169C"/>
    <w:rsid w:val="00A87BF8"/>
    <w:rsid w:val="00A87D1F"/>
    <w:rsid w:val="00A87F92"/>
    <w:rsid w:val="00A92520"/>
    <w:rsid w:val="00A92663"/>
    <w:rsid w:val="00AB609F"/>
    <w:rsid w:val="00AD1D20"/>
    <w:rsid w:val="00AD7868"/>
    <w:rsid w:val="00AE3213"/>
    <w:rsid w:val="00AE5AE2"/>
    <w:rsid w:val="00AF16BA"/>
    <w:rsid w:val="00AF342A"/>
    <w:rsid w:val="00B00C74"/>
    <w:rsid w:val="00B01755"/>
    <w:rsid w:val="00B02A34"/>
    <w:rsid w:val="00B030F4"/>
    <w:rsid w:val="00B103C2"/>
    <w:rsid w:val="00B11587"/>
    <w:rsid w:val="00B13A75"/>
    <w:rsid w:val="00B27597"/>
    <w:rsid w:val="00B30B7C"/>
    <w:rsid w:val="00B33913"/>
    <w:rsid w:val="00B34395"/>
    <w:rsid w:val="00B36166"/>
    <w:rsid w:val="00B379CE"/>
    <w:rsid w:val="00B51F4C"/>
    <w:rsid w:val="00B572B8"/>
    <w:rsid w:val="00B57FED"/>
    <w:rsid w:val="00B652F1"/>
    <w:rsid w:val="00B65676"/>
    <w:rsid w:val="00B73455"/>
    <w:rsid w:val="00B81324"/>
    <w:rsid w:val="00B82634"/>
    <w:rsid w:val="00B82660"/>
    <w:rsid w:val="00B8768B"/>
    <w:rsid w:val="00B94395"/>
    <w:rsid w:val="00B978C8"/>
    <w:rsid w:val="00BA3382"/>
    <w:rsid w:val="00BA77CE"/>
    <w:rsid w:val="00BB0407"/>
    <w:rsid w:val="00BB11EF"/>
    <w:rsid w:val="00BB2235"/>
    <w:rsid w:val="00BB548D"/>
    <w:rsid w:val="00BB7461"/>
    <w:rsid w:val="00BD2DD6"/>
    <w:rsid w:val="00BD3B88"/>
    <w:rsid w:val="00BE454A"/>
    <w:rsid w:val="00BE4FBC"/>
    <w:rsid w:val="00BF1E48"/>
    <w:rsid w:val="00C2027B"/>
    <w:rsid w:val="00C43A6D"/>
    <w:rsid w:val="00C451C7"/>
    <w:rsid w:val="00C4733C"/>
    <w:rsid w:val="00C544CC"/>
    <w:rsid w:val="00C54C48"/>
    <w:rsid w:val="00C56822"/>
    <w:rsid w:val="00C61489"/>
    <w:rsid w:val="00C71A5F"/>
    <w:rsid w:val="00C769D8"/>
    <w:rsid w:val="00C82DE7"/>
    <w:rsid w:val="00C87898"/>
    <w:rsid w:val="00C90F8A"/>
    <w:rsid w:val="00C9228D"/>
    <w:rsid w:val="00C92E69"/>
    <w:rsid w:val="00CA29DD"/>
    <w:rsid w:val="00CA7D28"/>
    <w:rsid w:val="00CB230B"/>
    <w:rsid w:val="00CB6B2D"/>
    <w:rsid w:val="00CC3778"/>
    <w:rsid w:val="00CC379B"/>
    <w:rsid w:val="00CD2F25"/>
    <w:rsid w:val="00CE0FCE"/>
    <w:rsid w:val="00CE2A8E"/>
    <w:rsid w:val="00CF1918"/>
    <w:rsid w:val="00CF2746"/>
    <w:rsid w:val="00CF77BE"/>
    <w:rsid w:val="00CF7EB7"/>
    <w:rsid w:val="00D02BA0"/>
    <w:rsid w:val="00D06838"/>
    <w:rsid w:val="00D06DCE"/>
    <w:rsid w:val="00D119C8"/>
    <w:rsid w:val="00D20CEE"/>
    <w:rsid w:val="00D21685"/>
    <w:rsid w:val="00D22D64"/>
    <w:rsid w:val="00D273FB"/>
    <w:rsid w:val="00D321FE"/>
    <w:rsid w:val="00D621D2"/>
    <w:rsid w:val="00D637E1"/>
    <w:rsid w:val="00D63D73"/>
    <w:rsid w:val="00D70696"/>
    <w:rsid w:val="00D732C0"/>
    <w:rsid w:val="00D74EDC"/>
    <w:rsid w:val="00D91C28"/>
    <w:rsid w:val="00D9236B"/>
    <w:rsid w:val="00D941E4"/>
    <w:rsid w:val="00D9655A"/>
    <w:rsid w:val="00DA0BB3"/>
    <w:rsid w:val="00DA2E41"/>
    <w:rsid w:val="00DB0193"/>
    <w:rsid w:val="00DB08DF"/>
    <w:rsid w:val="00DB6F9E"/>
    <w:rsid w:val="00DB7F7C"/>
    <w:rsid w:val="00DC0507"/>
    <w:rsid w:val="00DC300B"/>
    <w:rsid w:val="00DC3EE1"/>
    <w:rsid w:val="00DC54A5"/>
    <w:rsid w:val="00DD04B5"/>
    <w:rsid w:val="00DD49AC"/>
    <w:rsid w:val="00DD55FD"/>
    <w:rsid w:val="00DE1AC3"/>
    <w:rsid w:val="00DE2E7B"/>
    <w:rsid w:val="00DE38DA"/>
    <w:rsid w:val="00DE3C33"/>
    <w:rsid w:val="00DE5757"/>
    <w:rsid w:val="00DF62E3"/>
    <w:rsid w:val="00E01D11"/>
    <w:rsid w:val="00E0660B"/>
    <w:rsid w:val="00E12B75"/>
    <w:rsid w:val="00E16FAC"/>
    <w:rsid w:val="00E233A0"/>
    <w:rsid w:val="00E26D39"/>
    <w:rsid w:val="00E2793B"/>
    <w:rsid w:val="00E32A97"/>
    <w:rsid w:val="00E364B5"/>
    <w:rsid w:val="00E422C7"/>
    <w:rsid w:val="00E440B2"/>
    <w:rsid w:val="00E4446D"/>
    <w:rsid w:val="00E4781D"/>
    <w:rsid w:val="00E5062A"/>
    <w:rsid w:val="00E62FB2"/>
    <w:rsid w:val="00E7320C"/>
    <w:rsid w:val="00E77D40"/>
    <w:rsid w:val="00E8388F"/>
    <w:rsid w:val="00E8568D"/>
    <w:rsid w:val="00E868F0"/>
    <w:rsid w:val="00E902C2"/>
    <w:rsid w:val="00E90AAD"/>
    <w:rsid w:val="00E97A58"/>
    <w:rsid w:val="00EA44D8"/>
    <w:rsid w:val="00EB1047"/>
    <w:rsid w:val="00EB4B7F"/>
    <w:rsid w:val="00EC2AC7"/>
    <w:rsid w:val="00ED19DC"/>
    <w:rsid w:val="00EE74CA"/>
    <w:rsid w:val="00EF6556"/>
    <w:rsid w:val="00F04BAB"/>
    <w:rsid w:val="00F158C7"/>
    <w:rsid w:val="00F15F68"/>
    <w:rsid w:val="00F22550"/>
    <w:rsid w:val="00F26A8A"/>
    <w:rsid w:val="00F27B42"/>
    <w:rsid w:val="00F41B49"/>
    <w:rsid w:val="00F552CB"/>
    <w:rsid w:val="00F55A46"/>
    <w:rsid w:val="00F57C2E"/>
    <w:rsid w:val="00F61B35"/>
    <w:rsid w:val="00F640A1"/>
    <w:rsid w:val="00F66E2F"/>
    <w:rsid w:val="00F90C39"/>
    <w:rsid w:val="00F915DF"/>
    <w:rsid w:val="00FA77DB"/>
    <w:rsid w:val="00FC28C3"/>
    <w:rsid w:val="00FC32F2"/>
    <w:rsid w:val="00FD795B"/>
    <w:rsid w:val="00FE09BC"/>
    <w:rsid w:val="00FE1922"/>
    <w:rsid w:val="00FF0929"/>
    <w:rsid w:val="00FF43E0"/>
    <w:rsid w:val="00FF4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3E2"/>
  </w:style>
  <w:style w:type="paragraph" w:styleId="1">
    <w:name w:val="heading 1"/>
    <w:basedOn w:val="a"/>
    <w:next w:val="a"/>
    <w:link w:val="10"/>
    <w:qFormat/>
    <w:rsid w:val="00285468"/>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285468"/>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285468"/>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5468"/>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285468"/>
    <w:rPr>
      <w:rFonts w:ascii="Times New Roman" w:eastAsia="Times New Roman" w:hAnsi="Times New Roman" w:cs="Times New Roman"/>
      <w:b/>
      <w:sz w:val="24"/>
      <w:szCs w:val="20"/>
    </w:rPr>
  </w:style>
  <w:style w:type="character" w:customStyle="1" w:styleId="30">
    <w:name w:val="Заголовок 3 Знак"/>
    <w:basedOn w:val="a0"/>
    <w:link w:val="3"/>
    <w:rsid w:val="00285468"/>
    <w:rPr>
      <w:rFonts w:ascii="Times New Roman" w:eastAsia="Times New Roman" w:hAnsi="Times New Roman" w:cs="Times New Roman"/>
      <w:b/>
      <w:spacing w:val="20"/>
      <w:sz w:val="32"/>
      <w:szCs w:val="20"/>
    </w:rPr>
  </w:style>
  <w:style w:type="paragraph" w:customStyle="1" w:styleId="ConsPlusNormal">
    <w:name w:val="ConsPlusNormal"/>
    <w:link w:val="ConsPlusNormal0"/>
    <w:qFormat/>
    <w:rsid w:val="002854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85468"/>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rsid w:val="002854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285468"/>
    <w:pPr>
      <w:spacing w:after="0" w:line="240" w:lineRule="auto"/>
      <w:ind w:left="5040"/>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285468"/>
    <w:rPr>
      <w:rFonts w:ascii="Times New Roman" w:eastAsia="Times New Roman" w:hAnsi="Times New Roman" w:cs="Times New Roman"/>
      <w:sz w:val="24"/>
      <w:szCs w:val="20"/>
    </w:rPr>
  </w:style>
  <w:style w:type="paragraph" w:styleId="a6">
    <w:name w:val="Title"/>
    <w:basedOn w:val="a"/>
    <w:link w:val="a7"/>
    <w:qFormat/>
    <w:rsid w:val="00285468"/>
    <w:pPr>
      <w:spacing w:after="0" w:line="240" w:lineRule="auto"/>
      <w:jc w:val="center"/>
    </w:pPr>
    <w:rPr>
      <w:rFonts w:ascii="Times New Roman" w:eastAsia="Times New Roman" w:hAnsi="Times New Roman" w:cs="Times New Roman"/>
      <w:b/>
      <w:sz w:val="28"/>
      <w:szCs w:val="20"/>
    </w:rPr>
  </w:style>
  <w:style w:type="character" w:customStyle="1" w:styleId="a7">
    <w:name w:val="Название Знак"/>
    <w:basedOn w:val="a0"/>
    <w:link w:val="a6"/>
    <w:rsid w:val="00285468"/>
    <w:rPr>
      <w:rFonts w:ascii="Times New Roman" w:eastAsia="Times New Roman" w:hAnsi="Times New Roman" w:cs="Times New Roman"/>
      <w:b/>
      <w:sz w:val="28"/>
      <w:szCs w:val="20"/>
    </w:rPr>
  </w:style>
  <w:style w:type="paragraph" w:styleId="a8">
    <w:name w:val="Body Text"/>
    <w:basedOn w:val="a"/>
    <w:link w:val="a9"/>
    <w:rsid w:val="00285468"/>
    <w:pPr>
      <w:spacing w:after="0" w:line="240" w:lineRule="auto"/>
    </w:pPr>
    <w:rPr>
      <w:rFonts w:ascii="Times New Roman" w:eastAsia="Times New Roman" w:hAnsi="Times New Roman" w:cs="Times New Roman"/>
      <w:b/>
      <w:sz w:val="24"/>
      <w:szCs w:val="20"/>
    </w:rPr>
  </w:style>
  <w:style w:type="character" w:customStyle="1" w:styleId="a9">
    <w:name w:val="Основной текст Знак"/>
    <w:basedOn w:val="a0"/>
    <w:link w:val="a8"/>
    <w:rsid w:val="00285468"/>
    <w:rPr>
      <w:rFonts w:ascii="Times New Roman" w:eastAsia="Times New Roman" w:hAnsi="Times New Roman" w:cs="Times New Roman"/>
      <w:b/>
      <w:sz w:val="24"/>
      <w:szCs w:val="20"/>
    </w:rPr>
  </w:style>
  <w:style w:type="paragraph" w:styleId="aa">
    <w:name w:val="Normal (Web)"/>
    <w:basedOn w:val="a"/>
    <w:uiPriority w:val="99"/>
    <w:rsid w:val="00285468"/>
    <w:pPr>
      <w:spacing w:before="50" w:after="50" w:line="240" w:lineRule="auto"/>
    </w:pPr>
    <w:rPr>
      <w:rFonts w:ascii="Tahoma" w:eastAsia="Times New Roman" w:hAnsi="Tahoma" w:cs="Tahoma"/>
      <w:sz w:val="12"/>
      <w:szCs w:val="12"/>
    </w:rPr>
  </w:style>
  <w:style w:type="paragraph" w:styleId="HTML">
    <w:name w:val="HTML Preformatted"/>
    <w:aliases w:val="Знак2"/>
    <w:basedOn w:val="a"/>
    <w:link w:val="HTML0"/>
    <w:rsid w:val="0028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aliases w:val="Знак2 Знак"/>
    <w:basedOn w:val="a0"/>
    <w:link w:val="HTML"/>
    <w:rsid w:val="00285468"/>
    <w:rPr>
      <w:rFonts w:ascii="Courier New" w:eastAsia="Times New Roman" w:hAnsi="Courier New" w:cs="Courier New"/>
      <w:sz w:val="20"/>
      <w:szCs w:val="20"/>
    </w:rPr>
  </w:style>
  <w:style w:type="paragraph" w:customStyle="1" w:styleId="ab">
    <w:name w:val="Знак Знак"/>
    <w:basedOn w:val="a"/>
    <w:rsid w:val="00285468"/>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ormal1">
    <w:name w:val="Normal1"/>
    <w:rsid w:val="00285468"/>
    <w:pPr>
      <w:spacing w:after="0" w:line="240" w:lineRule="auto"/>
    </w:pPr>
    <w:rPr>
      <w:rFonts w:ascii="Times New Roman" w:eastAsia="Times New Roman" w:hAnsi="Times New Roman" w:cs="Times New Roman"/>
      <w:sz w:val="20"/>
      <w:szCs w:val="20"/>
    </w:rPr>
  </w:style>
  <w:style w:type="paragraph" w:styleId="ac">
    <w:name w:val="caption"/>
    <w:basedOn w:val="a"/>
    <w:next w:val="a"/>
    <w:qFormat/>
    <w:rsid w:val="00285468"/>
    <w:pPr>
      <w:spacing w:before="120" w:after="120" w:line="240" w:lineRule="auto"/>
    </w:pPr>
    <w:rPr>
      <w:rFonts w:ascii="Times New Roman" w:eastAsia="Times New Roman" w:hAnsi="Times New Roman" w:cs="Times New Roman"/>
      <w:b/>
      <w:bCs/>
      <w:sz w:val="20"/>
      <w:szCs w:val="20"/>
    </w:rPr>
  </w:style>
  <w:style w:type="character" w:styleId="ad">
    <w:name w:val="Hyperlink"/>
    <w:basedOn w:val="a0"/>
    <w:uiPriority w:val="99"/>
    <w:semiHidden/>
    <w:unhideWhenUsed/>
    <w:rsid w:val="00285468"/>
    <w:rPr>
      <w:color w:val="3375A0"/>
      <w:u w:val="single"/>
    </w:rPr>
  </w:style>
  <w:style w:type="paragraph" w:styleId="ae">
    <w:name w:val="Document Map"/>
    <w:basedOn w:val="a"/>
    <w:link w:val="af"/>
    <w:uiPriority w:val="99"/>
    <w:semiHidden/>
    <w:unhideWhenUsed/>
    <w:rsid w:val="00285468"/>
    <w:pPr>
      <w:spacing w:after="0"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semiHidden/>
    <w:rsid w:val="00285468"/>
    <w:rPr>
      <w:rFonts w:ascii="Tahoma" w:eastAsia="Times New Roman" w:hAnsi="Tahoma" w:cs="Tahoma"/>
      <w:sz w:val="16"/>
      <w:szCs w:val="16"/>
    </w:rPr>
  </w:style>
  <w:style w:type="paragraph" w:styleId="21">
    <w:name w:val="Body Text 2"/>
    <w:aliases w:val=" Знак"/>
    <w:basedOn w:val="a"/>
    <w:link w:val="22"/>
    <w:unhideWhenUsed/>
    <w:rsid w:val="00285468"/>
    <w:pPr>
      <w:spacing w:after="120" w:line="480" w:lineRule="auto"/>
    </w:pPr>
    <w:rPr>
      <w:rFonts w:ascii="Times New Roman" w:eastAsia="Times New Roman" w:hAnsi="Times New Roman" w:cs="Times New Roman"/>
      <w:sz w:val="24"/>
      <w:szCs w:val="20"/>
    </w:rPr>
  </w:style>
  <w:style w:type="character" w:customStyle="1" w:styleId="22">
    <w:name w:val="Основной текст 2 Знак"/>
    <w:aliases w:val=" Знак Знак"/>
    <w:basedOn w:val="a0"/>
    <w:link w:val="21"/>
    <w:rsid w:val="00285468"/>
    <w:rPr>
      <w:rFonts w:ascii="Times New Roman" w:eastAsia="Times New Roman" w:hAnsi="Times New Roman" w:cs="Times New Roman"/>
      <w:sz w:val="24"/>
      <w:szCs w:val="20"/>
    </w:rPr>
  </w:style>
  <w:style w:type="paragraph" w:customStyle="1" w:styleId="toleft">
    <w:name w:val="to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left">
    <w:name w:val="normalsbslef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sbsright">
    <w:name w:val="normalsbsrigh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comment">
    <w:name w:val="txtcomment"/>
    <w:basedOn w:val="a"/>
    <w:rsid w:val="002854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285468"/>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rsid w:val="002854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basedOn w:val="a0"/>
    <w:link w:val="ConsPlusNormal"/>
    <w:locked/>
    <w:rsid w:val="00285468"/>
    <w:rPr>
      <w:rFonts w:ascii="Arial" w:eastAsia="Times New Roman" w:hAnsi="Arial" w:cs="Arial"/>
      <w:sz w:val="20"/>
      <w:szCs w:val="20"/>
    </w:rPr>
  </w:style>
  <w:style w:type="character" w:styleId="af0">
    <w:name w:val="FollowedHyperlink"/>
    <w:basedOn w:val="a0"/>
    <w:uiPriority w:val="99"/>
    <w:semiHidden/>
    <w:unhideWhenUsed/>
    <w:rsid w:val="00285468"/>
    <w:rPr>
      <w:color w:val="800080" w:themeColor="followedHyperlink"/>
      <w:u w:val="single"/>
    </w:rPr>
  </w:style>
  <w:style w:type="paragraph" w:customStyle="1" w:styleId="ConsPlusDocList">
    <w:name w:val="ConsPlusDocList"/>
    <w:rsid w:val="0097126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7126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71265"/>
    <w:pPr>
      <w:widowControl w:val="0"/>
      <w:autoSpaceDE w:val="0"/>
      <w:autoSpaceDN w:val="0"/>
      <w:spacing w:after="0" w:line="240" w:lineRule="auto"/>
    </w:pPr>
    <w:rPr>
      <w:rFonts w:ascii="Tahoma" w:eastAsia="Times New Roman" w:hAnsi="Tahoma" w:cs="Tahoma"/>
      <w:szCs w:val="20"/>
    </w:rPr>
  </w:style>
  <w:style w:type="paragraph" w:styleId="af1">
    <w:name w:val="Balloon Text"/>
    <w:basedOn w:val="a"/>
    <w:link w:val="af2"/>
    <w:uiPriority w:val="99"/>
    <w:semiHidden/>
    <w:unhideWhenUsed/>
    <w:rsid w:val="00971265"/>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971265"/>
    <w:rPr>
      <w:rFonts w:ascii="Tahoma" w:eastAsiaTheme="minorHAnsi" w:hAnsi="Tahoma" w:cs="Tahoma"/>
      <w:sz w:val="16"/>
      <w:szCs w:val="16"/>
      <w:lang w:eastAsia="en-US"/>
    </w:rPr>
  </w:style>
  <w:style w:type="paragraph" w:styleId="af3">
    <w:name w:val="List Paragraph"/>
    <w:basedOn w:val="a"/>
    <w:uiPriority w:val="34"/>
    <w:qFormat/>
    <w:rsid w:val="00E12B7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96F814D9AF63431D529940FFD221A938F44574764074B2CB82B247607C7E4D1302FB4AFAB867DhFBAA" TargetMode="External"/><Relationship Id="rId13" Type="http://schemas.openxmlformats.org/officeDocument/2006/relationships/hyperlink" Target="consultantplus://offline/ref=3CC96F814D9AF63431D529940FFD221A938F44574764074B2CB82B247607C7E4D1302FB4AFAD867DhFBAA" TargetMode="External"/><Relationship Id="rId18" Type="http://schemas.openxmlformats.org/officeDocument/2006/relationships/hyperlink" Target="consultantplus://offline/ref=3CC96F814D9AF63431D529940FFD221A938F44574764074B2CB82B247607C7E4D1302FB4AFAD807EhFBAA" TargetMode="External"/><Relationship Id="rId26" Type="http://schemas.openxmlformats.org/officeDocument/2006/relationships/hyperlink" Target="consultantplus://offline/ref=3CC96F814D9AF63431D529940FFD221A938F44574764074B2CB82B247607C7E4D1302FB4AFAD8274hFB4A" TargetMode="External"/><Relationship Id="rId3" Type="http://schemas.openxmlformats.org/officeDocument/2006/relationships/styles" Target="styles.xml"/><Relationship Id="rId21" Type="http://schemas.openxmlformats.org/officeDocument/2006/relationships/hyperlink" Target="consultantplus://offline/ref=3CC96F814D9AF63431D529940FFD221A938F44574764074B2CB82B247607C7E4D1302FB4AFAC8379hFB9A" TargetMode="External"/><Relationship Id="rId34" Type="http://schemas.openxmlformats.org/officeDocument/2006/relationships/hyperlink" Target="consultantplus://offline/ref=3CC96F814D9AF63431D529940FFD221A908640504668074B2CB82B247607C7E4D1302FB4AFA8867AhFB9A" TargetMode="External"/><Relationship Id="rId7" Type="http://schemas.openxmlformats.org/officeDocument/2006/relationships/hyperlink" Target="consultantplus://offline/ref=B36E046A8D5A1D1415CA68ED2F6A1C244E9E69482AD2DE54DF488948202335D1E3F86A55E1C9A174D714S" TargetMode="External"/><Relationship Id="rId12" Type="http://schemas.openxmlformats.org/officeDocument/2006/relationships/hyperlink" Target="consultantplus://offline/ref=3CC96F814D9AF63431D529940FFD221A938F44574764074B2CB82B247607C7E4D1302FB4AFAC8E7EhFB4A" TargetMode="External"/><Relationship Id="rId17" Type="http://schemas.openxmlformats.org/officeDocument/2006/relationships/hyperlink" Target="consultantplus://offline/ref=3CC96F814D9AF63431D529940FFD221A938F44574764074B2CB82B247607C7E4D1302FB4AFAD807ChFBBA" TargetMode="External"/><Relationship Id="rId25" Type="http://schemas.openxmlformats.org/officeDocument/2006/relationships/hyperlink" Target="consultantplus://offline/ref=3CC96F814D9AF63431D529940FFD221A938F44574764074B2CB82B247607C7E4D1302FB4AFAD8278hFB8A" TargetMode="External"/><Relationship Id="rId33" Type="http://schemas.openxmlformats.org/officeDocument/2006/relationships/hyperlink" Target="consultantplus://offline/ref=3CC96F814D9AF63431D529940FFD221A908640504668074B2CB82B247607C7E4D1302FB4AFA88479hFB4A" TargetMode="External"/><Relationship Id="rId2" Type="http://schemas.openxmlformats.org/officeDocument/2006/relationships/numbering" Target="numbering.xml"/><Relationship Id="rId16" Type="http://schemas.openxmlformats.org/officeDocument/2006/relationships/hyperlink" Target="consultantplus://offline/ref=3CC96F814D9AF63431D529940FFD221A938F44574764074B2CB82B247607C7E4D1302FB4AFAD837FhFBEA" TargetMode="External"/><Relationship Id="rId20" Type="http://schemas.openxmlformats.org/officeDocument/2006/relationships/hyperlink" Target="consultantplus://offline/ref=3CC96F814D9AF63431D529940FFD221A938F44574764074B2CB82B247607C7E4D1302FB4AFAC857AhFB9A" TargetMode="External"/><Relationship Id="rId29" Type="http://schemas.openxmlformats.org/officeDocument/2006/relationships/hyperlink" Target="consultantplus://offline/ref=3CC96F814D9AF63431D529940FFD221A938F44544467074B2CB82B247607C7E4D1302FB4AFA8867FhFBD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3CC96F814D9AF63431D529940FFD221A938F44574764074B2CB82B247607C7E4D1302FB4AFAC8175hFBEA" TargetMode="External"/><Relationship Id="rId24" Type="http://schemas.openxmlformats.org/officeDocument/2006/relationships/hyperlink" Target="consultantplus://offline/ref=3CC96F814D9AF63431D529940FFD221A938F44574764074B2CB82B247607C7E4D1302FB4AFAD847DhFBCA" TargetMode="External"/><Relationship Id="rId32" Type="http://schemas.openxmlformats.org/officeDocument/2006/relationships/hyperlink" Target="consultantplus://offline/ref=3CC96F814D9AF63431D529940FFD221A908640504668074B2CB82B247607C7E4D1302FB4AFA8877FhFB4A" TargetMode="External"/><Relationship Id="rId5" Type="http://schemas.openxmlformats.org/officeDocument/2006/relationships/webSettings" Target="webSettings.xml"/><Relationship Id="rId15" Type="http://schemas.openxmlformats.org/officeDocument/2006/relationships/hyperlink" Target="consultantplus://offline/ref=3CC96F814D9AF63431D529940FFD221A938F44574764074B2CB82B247607C7E4D1302FB4AFAD847DhFBCA" TargetMode="External"/><Relationship Id="rId23" Type="http://schemas.openxmlformats.org/officeDocument/2006/relationships/hyperlink" Target="consultantplus://offline/ref=3CC96F814D9AF63431D529940FFD221A938F44574764074B2CB82B247607C7E4D1302FB4AFAC817EhFBDA" TargetMode="External"/><Relationship Id="rId28" Type="http://schemas.openxmlformats.org/officeDocument/2006/relationships/hyperlink" Target="consultantplus://offline/ref=3CC96F814D9AF63431D529940FFD221A938F44574764074B2CB82B247607C7E4D1302FB4AFAC857ChFB8A" TargetMode="External"/><Relationship Id="rId36" Type="http://schemas.openxmlformats.org/officeDocument/2006/relationships/theme" Target="theme/theme1.xml"/><Relationship Id="rId10" Type="http://schemas.openxmlformats.org/officeDocument/2006/relationships/hyperlink" Target="consultantplus://offline/ref=3CC96F814D9AF63431D529940FFD221A938F44574764074B2CB82B247607C7E4D1302FB4AFAC817EhFBDA" TargetMode="External"/><Relationship Id="rId19" Type="http://schemas.openxmlformats.org/officeDocument/2006/relationships/hyperlink" Target="consultantplus://offline/ref=3CC96F814D9AF63431D529940FFD221A938F44574764074B2CB82B247607C7E4D1302FB4AFAB867DhFBAA" TargetMode="External"/><Relationship Id="rId31" Type="http://schemas.openxmlformats.org/officeDocument/2006/relationships/hyperlink" Target="consultantplus://offline/ref=3CC96F814D9AF63431D529940FFD221A908640504668074B2CB82B247607C7E4D1302FB4AFA88479hFB9A" TargetMode="External"/><Relationship Id="rId4" Type="http://schemas.openxmlformats.org/officeDocument/2006/relationships/settings" Target="settings.xml"/><Relationship Id="rId9" Type="http://schemas.openxmlformats.org/officeDocument/2006/relationships/hyperlink" Target="consultantplus://offline/ref=3CC96F814D9AF63431D529940FFD221A938F44574764074B2CB82B247607C7E4D1302FB4AFAC8379hFB9A" TargetMode="External"/><Relationship Id="rId14" Type="http://schemas.openxmlformats.org/officeDocument/2006/relationships/hyperlink" Target="consultantplus://offline/ref=3CC96F814D9AF63431D529940FFD221A938F44574764074B2CB82B247607C7E4D1302FB4AFAD867EhFBBA" TargetMode="External"/><Relationship Id="rId22" Type="http://schemas.openxmlformats.org/officeDocument/2006/relationships/hyperlink" Target="consultantplus://offline/ref=3CC96F814D9AF63431D529940FFD221A938F44574764074B2CB82B247607C7E4D1302FB4AFAC8F7BhFBEA" TargetMode="External"/><Relationship Id="rId27" Type="http://schemas.openxmlformats.org/officeDocument/2006/relationships/hyperlink" Target="consultantplus://offline/ref=3CC96F814D9AF63431D529940FFD221A938F44574764074B2CB82B247607C7E4D1302FB4AFAD857EhFBAA" TargetMode="External"/><Relationship Id="rId30" Type="http://schemas.openxmlformats.org/officeDocument/2006/relationships/hyperlink" Target="consultantplus://offline/ref=3CC96F814D9AF63431D529940FFD221A908640504668074B2CB82B247607C7E4D1302FB4AFA8867DhFB5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5E7F-F81E-4033-96B2-C7348373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11</Pages>
  <Words>4362</Words>
  <Characters>24870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dc:creator>
  <cp:lastModifiedBy>putilovskaya_ne</cp:lastModifiedBy>
  <cp:revision>30</cp:revision>
  <cp:lastPrinted>2019-11-26T06:20:00Z</cp:lastPrinted>
  <dcterms:created xsi:type="dcterms:W3CDTF">2019-04-17T00:37:00Z</dcterms:created>
  <dcterms:modified xsi:type="dcterms:W3CDTF">2019-11-29T02:46:00Z</dcterms:modified>
</cp:coreProperties>
</file>