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BE" w:rsidRDefault="001D38AD" w:rsidP="00293DEE">
      <w:pPr>
        <w:rPr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57675" cy="1219200"/>
            <wp:effectExtent l="0" t="0" r="9525" b="0"/>
            <wp:docPr id="3" name="Рисунок 3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6B" w:rsidRDefault="00DD336B" w:rsidP="00DD336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Приглашаем принять участие в круглом столе «Актуальные вопросы предпринимательства</w:t>
      </w:r>
      <w:r w:rsidRPr="00573603"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8"/>
        </w:rPr>
        <w:t>в г. Спасск-Дальний</w:t>
      </w:r>
    </w:p>
    <w:p w:rsidR="00DD336B" w:rsidRDefault="00DD336B" w:rsidP="003B5DE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3603">
        <w:rPr>
          <w:rFonts w:ascii="Times New Roman" w:hAnsi="Times New Roman" w:cs="Times New Roman"/>
          <w:b/>
          <w:sz w:val="24"/>
          <w:szCs w:val="28"/>
        </w:rPr>
        <w:t>В рамках круглого стола будет рас</w:t>
      </w:r>
      <w:r>
        <w:rPr>
          <w:rFonts w:ascii="Times New Roman" w:hAnsi="Times New Roman" w:cs="Times New Roman"/>
          <w:b/>
          <w:sz w:val="24"/>
          <w:szCs w:val="28"/>
        </w:rPr>
        <w:t>смотрена тема «</w:t>
      </w:r>
      <w:r w:rsidR="003B5DE7" w:rsidRPr="003B5DE7">
        <w:rPr>
          <w:rFonts w:ascii="Times New Roman" w:hAnsi="Times New Roman" w:cs="Times New Roman"/>
          <w:b/>
          <w:sz w:val="24"/>
          <w:szCs w:val="28"/>
        </w:rPr>
        <w:t>Актуальные</w:t>
      </w:r>
      <w:r w:rsidR="003B5DE7">
        <w:rPr>
          <w:rFonts w:ascii="Times New Roman" w:hAnsi="Times New Roman" w:cs="Times New Roman"/>
          <w:b/>
          <w:sz w:val="24"/>
          <w:szCs w:val="28"/>
        </w:rPr>
        <w:t xml:space="preserve"> вопр</w:t>
      </w:r>
      <w:r w:rsidR="0048160F">
        <w:rPr>
          <w:rFonts w:ascii="Times New Roman" w:hAnsi="Times New Roman" w:cs="Times New Roman"/>
          <w:b/>
          <w:sz w:val="24"/>
          <w:szCs w:val="28"/>
        </w:rPr>
        <w:t>осы участия в</w:t>
      </w:r>
      <w:r w:rsidR="003B5DE7">
        <w:rPr>
          <w:rFonts w:ascii="Times New Roman" w:hAnsi="Times New Roman" w:cs="Times New Roman"/>
          <w:b/>
          <w:sz w:val="24"/>
          <w:szCs w:val="28"/>
        </w:rPr>
        <w:t xml:space="preserve"> закупках по </w:t>
      </w:r>
      <w:r w:rsidR="003B5DE7" w:rsidRPr="003B5DE7">
        <w:rPr>
          <w:rFonts w:ascii="Times New Roman" w:hAnsi="Times New Roman" w:cs="Times New Roman"/>
          <w:b/>
          <w:sz w:val="24"/>
          <w:szCs w:val="28"/>
        </w:rPr>
        <w:t>федеральным</w:t>
      </w:r>
      <w:r w:rsidR="003B5DE7">
        <w:rPr>
          <w:rFonts w:ascii="Times New Roman" w:hAnsi="Times New Roman" w:cs="Times New Roman"/>
          <w:b/>
          <w:sz w:val="24"/>
          <w:szCs w:val="28"/>
        </w:rPr>
        <w:t xml:space="preserve"> законам № 44-ФЗ и № 223-ФЗ</w:t>
      </w:r>
      <w:r w:rsidRPr="003B5DE7">
        <w:rPr>
          <w:rFonts w:ascii="Times New Roman" w:hAnsi="Times New Roman" w:cs="Times New Roman"/>
          <w:b/>
          <w:sz w:val="24"/>
          <w:szCs w:val="28"/>
        </w:rPr>
        <w:t>»</w:t>
      </w:r>
      <w:r w:rsidRPr="00573603">
        <w:rPr>
          <w:rFonts w:ascii="Times New Roman" w:hAnsi="Times New Roman" w:cs="Times New Roman"/>
          <w:b/>
          <w:sz w:val="24"/>
          <w:szCs w:val="28"/>
        </w:rPr>
        <w:t>.</w:t>
      </w:r>
    </w:p>
    <w:p w:rsidR="00386660" w:rsidRPr="00DF1E09" w:rsidRDefault="008E449C" w:rsidP="00386660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47BE">
        <w:rPr>
          <w:rFonts w:ascii="Times New Roman" w:hAnsi="Times New Roman" w:cs="Times New Roman"/>
          <w:b/>
          <w:sz w:val="24"/>
          <w:szCs w:val="28"/>
        </w:rPr>
        <w:t>Когда:</w:t>
      </w:r>
      <w:r w:rsidR="00DD336B">
        <w:rPr>
          <w:rFonts w:ascii="Times New Roman" w:hAnsi="Times New Roman" w:cs="Times New Roman"/>
          <w:sz w:val="24"/>
          <w:szCs w:val="28"/>
        </w:rPr>
        <w:t>12 ноября</w:t>
      </w:r>
      <w:r w:rsidR="00F70552">
        <w:rPr>
          <w:rFonts w:ascii="Times New Roman" w:hAnsi="Times New Roman" w:cs="Times New Roman"/>
          <w:sz w:val="24"/>
          <w:szCs w:val="28"/>
        </w:rPr>
        <w:t xml:space="preserve"> </w:t>
      </w:r>
      <w:r w:rsidRPr="00E7179E"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r w:rsidR="00DD336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10:30 до </w:t>
      </w:r>
      <w:r w:rsidR="00AF5FF3">
        <w:rPr>
          <w:rFonts w:ascii="Times New Roman" w:hAnsi="Times New Roman" w:cs="Times New Roman"/>
          <w:sz w:val="24"/>
          <w:szCs w:val="28"/>
          <w:shd w:val="clear" w:color="auto" w:fill="FFFFFF"/>
        </w:rPr>
        <w:t>14:00</w:t>
      </w:r>
      <w:r w:rsidR="00F7055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ч.</w:t>
      </w:r>
    </w:p>
    <w:p w:rsidR="00386660" w:rsidRPr="00DF1E09" w:rsidRDefault="00386660" w:rsidP="00386660">
      <w:pPr>
        <w:jc w:val="both"/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47B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Где:</w:t>
      </w:r>
      <w:r w:rsidRPr="00DF1E09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proofErr w:type="gramStart"/>
      <w:r w:rsidRPr="00DF1E09">
        <w:rPr>
          <w:rStyle w:val="js-extracted-address"/>
          <w:rFonts w:ascii="Times New Roman" w:hAnsi="Times New Roman" w:cs="Times New Roman"/>
          <w:sz w:val="24"/>
          <w:szCs w:val="28"/>
          <w:shd w:val="clear" w:color="auto" w:fill="FFFFFF"/>
        </w:rPr>
        <w:t>г</w:t>
      </w:r>
      <w:proofErr w:type="gramEnd"/>
      <w:r w:rsidRPr="00DF1E09">
        <w:rPr>
          <w:rStyle w:val="js-extracted-address"/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="006B015A">
        <w:rPr>
          <w:rStyle w:val="js-extracted-address"/>
          <w:rFonts w:ascii="Times New Roman" w:hAnsi="Times New Roman" w:cs="Times New Roman"/>
          <w:sz w:val="24"/>
          <w:szCs w:val="28"/>
          <w:shd w:val="clear" w:color="auto" w:fill="FFFFFF"/>
        </w:rPr>
        <w:t>Спасск-Дальний</w:t>
      </w:r>
      <w:r w:rsidR="00831251">
        <w:rPr>
          <w:rStyle w:val="js-extracted-address"/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4C53D8">
        <w:rPr>
          <w:rStyle w:val="js-extracted-address"/>
          <w:rFonts w:ascii="Times New Roman" w:hAnsi="Times New Roman" w:cs="Times New Roman"/>
          <w:sz w:val="24"/>
          <w:szCs w:val="28"/>
          <w:shd w:val="clear" w:color="auto" w:fill="FFFFFF"/>
        </w:rPr>
        <w:t xml:space="preserve">ул. </w:t>
      </w:r>
      <w:r w:rsidR="006B015A">
        <w:rPr>
          <w:rStyle w:val="js-extracted-address"/>
          <w:rFonts w:ascii="Times New Roman" w:hAnsi="Times New Roman" w:cs="Times New Roman"/>
          <w:sz w:val="24"/>
          <w:szCs w:val="28"/>
          <w:shd w:val="clear" w:color="auto" w:fill="FFFFFF"/>
        </w:rPr>
        <w:t>Борисова</w:t>
      </w:r>
      <w:r w:rsidR="006067F5">
        <w:rPr>
          <w:rStyle w:val="js-extracted-address"/>
          <w:rFonts w:ascii="Times New Roman" w:hAnsi="Times New Roman" w:cs="Times New Roman"/>
          <w:sz w:val="24"/>
          <w:szCs w:val="28"/>
          <w:shd w:val="clear" w:color="auto" w:fill="FFFFFF"/>
        </w:rPr>
        <w:t>, 17 (здание администрации</w:t>
      </w:r>
      <w:r w:rsidR="004C53D8">
        <w:rPr>
          <w:rStyle w:val="js-extracted-address"/>
          <w:rFonts w:ascii="Times New Roman" w:hAnsi="Times New Roman" w:cs="Times New Roman"/>
          <w:sz w:val="24"/>
          <w:szCs w:val="28"/>
          <w:shd w:val="clear" w:color="auto" w:fill="FFFFFF"/>
        </w:rPr>
        <w:t>)</w:t>
      </w:r>
    </w:p>
    <w:p w:rsidR="00DD336B" w:rsidRDefault="00386660" w:rsidP="00DD336B">
      <w:pPr>
        <w:pStyle w:val="aa"/>
        <w:jc w:val="both"/>
      </w:pPr>
      <w:r w:rsidRPr="006447BE">
        <w:rPr>
          <w:rStyle w:val="mail-message-map-nobreak"/>
          <w:rFonts w:cs="Times New Roman"/>
          <w:b/>
          <w:szCs w:val="28"/>
          <w:shd w:val="clear" w:color="auto" w:fill="FFFFFF"/>
        </w:rPr>
        <w:t>Для кого</w:t>
      </w:r>
      <w:r w:rsidRPr="00DF1E09">
        <w:rPr>
          <w:rStyle w:val="mail-message-map-nobreak"/>
          <w:rFonts w:cs="Times New Roman"/>
          <w:szCs w:val="28"/>
          <w:shd w:val="clear" w:color="auto" w:fill="FFFFFF"/>
        </w:rPr>
        <w:t xml:space="preserve">: </w:t>
      </w:r>
      <w:r w:rsidR="00E26F95" w:rsidRPr="00E26F95">
        <w:rPr>
          <w:rStyle w:val="mail-message-map-nobreak"/>
          <w:rFonts w:cs="Times New Roman"/>
          <w:szCs w:val="28"/>
          <w:shd w:val="clear" w:color="auto" w:fill="FFFFFF"/>
        </w:rPr>
        <w:t xml:space="preserve">для </w:t>
      </w:r>
      <w:r w:rsidR="003748B9">
        <w:rPr>
          <w:rStyle w:val="mail-message-map-nobreak"/>
          <w:rFonts w:cs="Times New Roman"/>
          <w:szCs w:val="28"/>
          <w:shd w:val="clear" w:color="auto" w:fill="FFFFFF"/>
        </w:rPr>
        <w:t xml:space="preserve">действующих предпринимателей. </w:t>
      </w:r>
      <w:r w:rsidR="00DD336B">
        <w:t>Эксперт в области закупок расскажет про критически важные новации в законодательстве, продемонстрирует примеры правильных и неправильных действий как заказчиков, так и поставщиков, а также даст инструкции по нескольким способам защиты прав и интересов участников закупки с примерами из судебной и административной практики,предоставит шаблоны правильных документов (документация, проект контракта), а также объяснит практику применения новаций в законодательстве с примерами из судебной и административной практики.</w:t>
      </w:r>
    </w:p>
    <w:p w:rsidR="00E26F95" w:rsidRDefault="00E26F95" w:rsidP="00DD336B">
      <w:pPr>
        <w:spacing w:after="0" w:line="240" w:lineRule="auto"/>
        <w:jc w:val="both"/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386660" w:rsidRDefault="00386660" w:rsidP="00386660">
      <w:pPr>
        <w:jc w:val="both"/>
        <w:rPr>
          <w:rStyle w:val="mail-message-map-nobreak"/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6447BE">
        <w:rPr>
          <w:rStyle w:val="mail-message-map-nobreak"/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Практическая ценность: </w:t>
      </w:r>
    </w:p>
    <w:p w:rsidR="002B3CB2" w:rsidRDefault="00291886" w:rsidP="006B015A">
      <w:pPr>
        <w:spacing w:after="0"/>
        <w:jc w:val="both"/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>В ходе работы круглого стола будут рассмотрены</w:t>
      </w:r>
      <w:r w:rsidR="002B3CB2" w:rsidRPr="00E26F95"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6B015A" w:rsidRDefault="00291886" w:rsidP="00DC341A">
      <w:pPr>
        <w:spacing w:after="0"/>
        <w:jc w:val="both"/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="00DC341A" w:rsidRPr="00DC341A"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>Изменения в требовани</w:t>
      </w:r>
      <w:r w:rsidR="00DC341A"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 xml:space="preserve">ях к описанию объекта закупки. </w:t>
      </w:r>
      <w:r w:rsidR="00DC341A" w:rsidRPr="00DC341A"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 xml:space="preserve">Наиболее часто встречающиеся нарушения в описании объекта закупки </w:t>
      </w:r>
    </w:p>
    <w:p w:rsidR="00DC341A" w:rsidRDefault="00DC341A" w:rsidP="00DC341A">
      <w:pPr>
        <w:spacing w:after="0"/>
        <w:jc w:val="both"/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Pr="00DC341A"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>Изменение тр</w:t>
      </w:r>
      <w:r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 xml:space="preserve">ебований к участникам закупки. </w:t>
      </w:r>
      <w:r w:rsidRPr="00DC341A"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>Изменение требований к содержанию заявки.</w:t>
      </w:r>
    </w:p>
    <w:p w:rsidR="00DC341A" w:rsidRPr="00DC341A" w:rsidRDefault="00DC341A" w:rsidP="00DC341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74E">
        <w:rPr>
          <w:rStyle w:val="mail-message-map-nobreak"/>
          <w:rFonts w:ascii="Times New Roman" w:hAnsi="Times New Roman" w:cs="Times New Roman"/>
          <w:szCs w:val="28"/>
          <w:shd w:val="clear" w:color="auto" w:fill="FFFFFF"/>
        </w:rPr>
        <w:t>-</w:t>
      </w:r>
      <w:r w:rsidRPr="00DC341A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C341A">
        <w:rPr>
          <w:rFonts w:ascii="Times New Roman" w:hAnsi="Times New Roman" w:cs="Times New Roman"/>
          <w:sz w:val="24"/>
          <w:szCs w:val="24"/>
        </w:rPr>
        <w:t>бзор ключевых изменений в законодательстве о контрактной системе и в законодательстве о закупках отдельными видами юридических лиц.</w:t>
      </w:r>
    </w:p>
    <w:p w:rsidR="00DC341A" w:rsidRDefault="00DC341A" w:rsidP="00DC341A">
      <w:pPr>
        <w:pStyle w:val="aa"/>
        <w:jc w:val="both"/>
      </w:pPr>
      <w:r>
        <w:rPr>
          <w:rStyle w:val="mail-message-map-nobreak"/>
          <w:rFonts w:cs="Times New Roman"/>
          <w:szCs w:val="28"/>
          <w:shd w:val="clear" w:color="auto" w:fill="FFFFFF"/>
        </w:rPr>
        <w:t xml:space="preserve">- </w:t>
      </w:r>
      <w:r>
        <w:t>Изменения в требованиях к документации закупки.</w:t>
      </w:r>
    </w:p>
    <w:p w:rsidR="00DC341A" w:rsidRDefault="00DC341A" w:rsidP="00DC341A">
      <w:pPr>
        <w:spacing w:after="0"/>
        <w:jc w:val="both"/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  <w:r w:rsidRPr="00DC341A"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>Изменения в требованиях к участникам закупки, в требованиях к содержанию заявок, к обес</w:t>
      </w:r>
      <w:r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>печению</w:t>
      </w:r>
      <w:r w:rsidRPr="00DC341A">
        <w:rPr>
          <w:rStyle w:val="mail-message-map-nobreak"/>
          <w:rFonts w:ascii="Times New Roman" w:hAnsi="Times New Roman" w:cs="Times New Roman"/>
          <w:sz w:val="24"/>
          <w:szCs w:val="28"/>
          <w:shd w:val="clear" w:color="auto" w:fill="FFFFFF"/>
        </w:rPr>
        <w:t xml:space="preserve"> и в требованиях к составу контракта.</w:t>
      </w:r>
    </w:p>
    <w:p w:rsidR="00386660" w:rsidRPr="00654436" w:rsidRDefault="00BA774E" w:rsidP="00DF1E09">
      <w:pPr>
        <w:rPr>
          <w:rFonts w:ascii="Times New Roman" w:hAnsi="Times New Roman" w:cs="Times New Roman"/>
          <w:b/>
          <w:sz w:val="2"/>
          <w:szCs w:val="28"/>
        </w:rPr>
      </w:pPr>
      <w:r w:rsidRPr="00BA774E">
        <w:rPr>
          <w:rFonts w:ascii="Calibri" w:eastAsia="Calibri" w:hAnsi="Calibri" w:cs="Calibri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125095</wp:posOffset>
            </wp:positionV>
            <wp:extent cx="176212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83" y="21417"/>
                <wp:lineTo x="214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10-31 13.37.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422" w:rsidRDefault="00BA774E" w:rsidP="00BA774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Спикер: Задорожный</w:t>
      </w:r>
      <w:r w:rsidR="00DC341A" w:rsidRPr="00DC341A">
        <w:rPr>
          <w:rFonts w:ascii="Times New Roman" w:hAnsi="Times New Roman" w:cs="Times New Roman"/>
          <w:b/>
          <w:sz w:val="24"/>
          <w:szCs w:val="28"/>
        </w:rPr>
        <w:t xml:space="preserve"> Алексей Ан</w:t>
      </w:r>
      <w:bookmarkStart w:id="0" w:name="_GoBack"/>
      <w:bookmarkEnd w:id="0"/>
      <w:r w:rsidR="00DC341A" w:rsidRPr="00DC341A">
        <w:rPr>
          <w:rFonts w:ascii="Times New Roman" w:hAnsi="Times New Roman" w:cs="Times New Roman"/>
          <w:b/>
          <w:sz w:val="24"/>
          <w:szCs w:val="28"/>
        </w:rPr>
        <w:t>атольевич</w:t>
      </w:r>
    </w:p>
    <w:p w:rsidR="00BA774E" w:rsidRPr="00BA774E" w:rsidRDefault="00BA774E" w:rsidP="00BA77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774E">
        <w:rPr>
          <w:rFonts w:ascii="Times New Roman" w:hAnsi="Times New Roman" w:cs="Times New Roman"/>
          <w:b/>
          <w:sz w:val="20"/>
          <w:szCs w:val="20"/>
        </w:rPr>
        <w:t>Образование:</w:t>
      </w:r>
    </w:p>
    <w:p w:rsidR="00BA774E" w:rsidRPr="00BA774E" w:rsidRDefault="00BA774E" w:rsidP="00BA77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74E">
        <w:rPr>
          <w:rFonts w:ascii="Times New Roman" w:hAnsi="Times New Roman" w:cs="Times New Roman"/>
          <w:sz w:val="20"/>
          <w:szCs w:val="20"/>
        </w:rPr>
        <w:t>2009 г. – Дальневосточный федеральный университет, Специальность «Информационные технологии в экономике».</w:t>
      </w:r>
    </w:p>
    <w:p w:rsidR="00BA774E" w:rsidRPr="00BA774E" w:rsidRDefault="00BA774E" w:rsidP="00BA77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74E">
        <w:rPr>
          <w:rFonts w:ascii="Times New Roman" w:hAnsi="Times New Roman" w:cs="Times New Roman"/>
          <w:sz w:val="20"/>
          <w:szCs w:val="20"/>
        </w:rPr>
        <w:t>2016 г. - Профессиональная переподготовка по теме «Контрактная система в сфере закупок товаров, работ, услуг для обеспечения государственных и муниципальных нужд».</w:t>
      </w:r>
    </w:p>
    <w:p w:rsidR="00BA774E" w:rsidRPr="00BA774E" w:rsidRDefault="00BA774E" w:rsidP="00BA77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774E">
        <w:rPr>
          <w:rFonts w:ascii="Times New Roman" w:hAnsi="Times New Roman" w:cs="Times New Roman"/>
          <w:b/>
          <w:sz w:val="20"/>
          <w:szCs w:val="20"/>
        </w:rPr>
        <w:t>Опыт работы:</w:t>
      </w:r>
    </w:p>
    <w:p w:rsidR="00BA774E" w:rsidRPr="00BA774E" w:rsidRDefault="00BA774E" w:rsidP="00BA77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74E">
        <w:rPr>
          <w:rFonts w:ascii="Times New Roman" w:hAnsi="Times New Roman" w:cs="Times New Roman"/>
          <w:sz w:val="20"/>
          <w:szCs w:val="20"/>
        </w:rPr>
        <w:t xml:space="preserve"> Коммерческий директор Общества с ограниченной ответственностью «Гелиос Гр</w:t>
      </w:r>
      <w:r>
        <w:rPr>
          <w:rFonts w:ascii="Times New Roman" w:hAnsi="Times New Roman" w:cs="Times New Roman"/>
          <w:sz w:val="20"/>
          <w:szCs w:val="20"/>
        </w:rPr>
        <w:t>упп», д</w:t>
      </w:r>
      <w:r w:rsidRPr="00BA774E">
        <w:rPr>
          <w:rFonts w:ascii="Times New Roman" w:hAnsi="Times New Roman" w:cs="Times New Roman"/>
          <w:sz w:val="20"/>
          <w:szCs w:val="20"/>
        </w:rPr>
        <w:t>иректор Общества с ограниченной ответственностью «Строительно</w:t>
      </w:r>
      <w:r>
        <w:rPr>
          <w:rFonts w:ascii="Times New Roman" w:hAnsi="Times New Roman" w:cs="Times New Roman"/>
          <w:sz w:val="20"/>
          <w:szCs w:val="20"/>
        </w:rPr>
        <w:t>-монтажное предприятие «Велес», к</w:t>
      </w:r>
      <w:r w:rsidRPr="00BA774E">
        <w:rPr>
          <w:rFonts w:ascii="Times New Roman" w:hAnsi="Times New Roman" w:cs="Times New Roman"/>
          <w:sz w:val="20"/>
          <w:szCs w:val="20"/>
        </w:rPr>
        <w:t>онтрактный управ</w:t>
      </w:r>
      <w:r>
        <w:rPr>
          <w:rFonts w:ascii="Times New Roman" w:hAnsi="Times New Roman" w:cs="Times New Roman"/>
          <w:sz w:val="20"/>
          <w:szCs w:val="20"/>
        </w:rPr>
        <w:t>ляющий КГБУЗ «Артемовский РД», п</w:t>
      </w:r>
      <w:r w:rsidRPr="00BA774E">
        <w:rPr>
          <w:rFonts w:ascii="Times New Roman" w:hAnsi="Times New Roman" w:cs="Times New Roman"/>
          <w:sz w:val="20"/>
          <w:szCs w:val="20"/>
        </w:rPr>
        <w:t>реподаватель ЧОУ ДПО «Институт Развитие 2000».</w:t>
      </w:r>
    </w:p>
    <w:p w:rsidR="00BA774E" w:rsidRDefault="00BA774E" w:rsidP="0028542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A774E" w:rsidRDefault="00BA774E" w:rsidP="0028542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A774E" w:rsidRDefault="00BA774E" w:rsidP="0028542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D38AD" w:rsidRPr="001D38AD" w:rsidRDefault="001D38AD" w:rsidP="0028542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D38AD">
        <w:rPr>
          <w:rFonts w:ascii="Times New Roman" w:hAnsi="Times New Roman" w:cs="Times New Roman"/>
          <w:b/>
          <w:sz w:val="24"/>
          <w:szCs w:val="28"/>
        </w:rPr>
        <w:t>Условия участия:</w:t>
      </w:r>
    </w:p>
    <w:p w:rsidR="00386660" w:rsidRDefault="001D38AD" w:rsidP="00285422">
      <w:pPr>
        <w:spacing w:after="0"/>
      </w:pPr>
      <w:r w:rsidRPr="001D38AD">
        <w:rPr>
          <w:rFonts w:ascii="Times New Roman" w:hAnsi="Times New Roman" w:cs="Times New Roman"/>
          <w:sz w:val="24"/>
          <w:szCs w:val="28"/>
        </w:rPr>
        <w:t>Регис</w:t>
      </w:r>
      <w:r w:rsidR="008E449C">
        <w:rPr>
          <w:rFonts w:ascii="Times New Roman" w:hAnsi="Times New Roman" w:cs="Times New Roman"/>
          <w:sz w:val="24"/>
          <w:szCs w:val="28"/>
        </w:rPr>
        <w:t>трация на  мероприятие</w:t>
      </w:r>
      <w:hyperlink r:id="rId7" w:history="1">
        <w:r w:rsidR="003B5DE7">
          <w:rPr>
            <w:rStyle w:val="a3"/>
          </w:rPr>
          <w:t>по ссылке</w:t>
        </w:r>
      </w:hyperlink>
    </w:p>
    <w:p w:rsidR="003B5DE7" w:rsidRDefault="00B95718" w:rsidP="00285422">
      <w:pPr>
        <w:spacing w:after="0"/>
        <w:rPr>
          <w:rStyle w:val="a3"/>
        </w:rPr>
      </w:pPr>
      <w:hyperlink r:id="rId8" w:history="1">
        <w:r w:rsidR="003B5DE7">
          <w:rPr>
            <w:rStyle w:val="a3"/>
          </w:rPr>
          <w:t>https://docs.google.com/forms/d/1kWLgOvUeFNDC7yjpJqpvZ_go30bWRt2KcGCimqdieFA/edit</w:t>
        </w:r>
      </w:hyperlink>
    </w:p>
    <w:p w:rsidR="0002255A" w:rsidRDefault="001D38AD" w:rsidP="0028542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D38AD">
        <w:rPr>
          <w:rFonts w:ascii="Times New Roman" w:hAnsi="Times New Roman" w:cs="Times New Roman"/>
          <w:sz w:val="24"/>
          <w:szCs w:val="28"/>
        </w:rPr>
        <w:t>Участие бесплатное! Количество мест ограничено!</w:t>
      </w:r>
    </w:p>
    <w:p w:rsidR="00472E60" w:rsidRDefault="00472E60" w:rsidP="00285422">
      <w:pPr>
        <w:shd w:val="clear" w:color="auto" w:fill="FFFFFF"/>
        <w:spacing w:after="0" w:line="276" w:lineRule="auto"/>
        <w:rPr>
          <w:rFonts w:ascii="Ubuntu" w:eastAsia="Times New Roman" w:hAnsi="Ubuntu" w:cs="Times New Roman"/>
          <w:color w:val="111111"/>
          <w:szCs w:val="20"/>
          <w:lang w:eastAsia="ru-RU"/>
        </w:rPr>
      </w:pPr>
      <w:r w:rsidRPr="00EB6E5A">
        <w:rPr>
          <w:rFonts w:ascii="Ubuntu" w:eastAsia="Times New Roman" w:hAnsi="Ubuntu" w:cs="Times New Roman"/>
          <w:b/>
          <w:color w:val="111111"/>
          <w:szCs w:val="20"/>
          <w:lang w:eastAsia="ru-RU"/>
        </w:rPr>
        <w:t xml:space="preserve">Организатор: </w:t>
      </w:r>
      <w:r w:rsidRPr="00EB6E5A">
        <w:rPr>
          <w:rFonts w:ascii="Ubuntu" w:eastAsia="Times New Roman" w:hAnsi="Ubuntu" w:cs="Times New Roman"/>
          <w:color w:val="111111"/>
          <w:szCs w:val="20"/>
          <w:lang w:eastAsia="ru-RU"/>
        </w:rPr>
        <w:t>АНО «Центр поддержки предпринимательства Приморского края»</w:t>
      </w:r>
    </w:p>
    <w:p w:rsidR="00831251" w:rsidRPr="00291886" w:rsidRDefault="00831251" w:rsidP="00285422">
      <w:pPr>
        <w:shd w:val="clear" w:color="auto" w:fill="FFFFFF"/>
        <w:spacing w:after="0" w:line="276" w:lineRule="auto"/>
        <w:rPr>
          <w:rFonts w:cs="Times New Roman"/>
          <w:sz w:val="28"/>
          <w:szCs w:val="28"/>
        </w:rPr>
      </w:pPr>
      <w:r>
        <w:rPr>
          <w:rFonts w:ascii="Ubuntu" w:eastAsia="Times New Roman" w:hAnsi="Ubuntu" w:cs="Times New Roman"/>
          <w:color w:val="111111"/>
          <w:szCs w:val="20"/>
          <w:lang w:eastAsia="ru-RU"/>
        </w:rPr>
        <w:t xml:space="preserve">Соорганизватор: центр </w:t>
      </w:r>
      <w:r>
        <w:rPr>
          <w:rFonts w:ascii="Ubuntu" w:eastAsia="Times New Roman" w:hAnsi="Ubuntu" w:cs="Times New Roman" w:hint="eastAsia"/>
          <w:color w:val="111111"/>
          <w:szCs w:val="20"/>
          <w:lang w:eastAsia="ru-RU"/>
        </w:rPr>
        <w:t>«</w:t>
      </w:r>
      <w:r>
        <w:rPr>
          <w:rFonts w:ascii="Ubuntu" w:eastAsia="Times New Roman" w:hAnsi="Ubuntu" w:cs="Times New Roman"/>
          <w:color w:val="111111"/>
          <w:szCs w:val="20"/>
          <w:lang w:eastAsia="ru-RU"/>
        </w:rPr>
        <w:t>Мой бизнес</w:t>
      </w:r>
      <w:r>
        <w:rPr>
          <w:rFonts w:ascii="Ubuntu" w:eastAsia="Times New Roman" w:hAnsi="Ubuntu" w:cs="Times New Roman" w:hint="eastAsia"/>
          <w:color w:val="111111"/>
          <w:szCs w:val="20"/>
          <w:lang w:eastAsia="ru-RU"/>
        </w:rPr>
        <w:t>»</w:t>
      </w:r>
      <w:r>
        <w:rPr>
          <w:rFonts w:ascii="Ubuntu" w:eastAsia="Times New Roman" w:hAnsi="Ubuntu" w:cs="Times New Roman"/>
          <w:color w:val="111111"/>
          <w:szCs w:val="20"/>
          <w:lang w:eastAsia="ru-RU"/>
        </w:rPr>
        <w:t xml:space="preserve"> Уссурийск, телефон 89147112372</w:t>
      </w:r>
      <w:r w:rsidR="00291886">
        <w:rPr>
          <w:rFonts w:eastAsia="Times New Roman" w:cs="Times New Roman"/>
          <w:color w:val="111111"/>
          <w:szCs w:val="20"/>
          <w:lang w:eastAsia="ru-RU"/>
        </w:rPr>
        <w:t>, 8(4234)372-372</w:t>
      </w:r>
    </w:p>
    <w:sectPr w:rsidR="00831251" w:rsidRPr="00291886" w:rsidSect="002854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52B"/>
    <w:multiLevelType w:val="hybridMultilevel"/>
    <w:tmpl w:val="96A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63C8"/>
    <w:multiLevelType w:val="hybridMultilevel"/>
    <w:tmpl w:val="947A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B4F91"/>
    <w:multiLevelType w:val="hybridMultilevel"/>
    <w:tmpl w:val="6A66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F655E"/>
    <w:multiLevelType w:val="multilevel"/>
    <w:tmpl w:val="1D5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BF"/>
    <w:rsid w:val="0002255A"/>
    <w:rsid w:val="0004089F"/>
    <w:rsid w:val="00054B8B"/>
    <w:rsid w:val="000C5859"/>
    <w:rsid w:val="001C43E6"/>
    <w:rsid w:val="001D38AD"/>
    <w:rsid w:val="001F3664"/>
    <w:rsid w:val="002211B2"/>
    <w:rsid w:val="002450AC"/>
    <w:rsid w:val="00250B3E"/>
    <w:rsid w:val="00272703"/>
    <w:rsid w:val="002827FD"/>
    <w:rsid w:val="00285422"/>
    <w:rsid w:val="00291886"/>
    <w:rsid w:val="00293DEE"/>
    <w:rsid w:val="002B3CB2"/>
    <w:rsid w:val="003222D7"/>
    <w:rsid w:val="00351FBF"/>
    <w:rsid w:val="003748B9"/>
    <w:rsid w:val="00376BA6"/>
    <w:rsid w:val="00386660"/>
    <w:rsid w:val="00394E04"/>
    <w:rsid w:val="003B5DE7"/>
    <w:rsid w:val="004332A4"/>
    <w:rsid w:val="00437DD7"/>
    <w:rsid w:val="00472E60"/>
    <w:rsid w:val="0048160F"/>
    <w:rsid w:val="00486B9C"/>
    <w:rsid w:val="00492541"/>
    <w:rsid w:val="004C1B51"/>
    <w:rsid w:val="004C53D8"/>
    <w:rsid w:val="004E2A57"/>
    <w:rsid w:val="004E4E09"/>
    <w:rsid w:val="00504E41"/>
    <w:rsid w:val="00545AA2"/>
    <w:rsid w:val="00557829"/>
    <w:rsid w:val="00574F8E"/>
    <w:rsid w:val="0059535F"/>
    <w:rsid w:val="006067F5"/>
    <w:rsid w:val="006447BE"/>
    <w:rsid w:val="006468BF"/>
    <w:rsid w:val="00654436"/>
    <w:rsid w:val="0067412D"/>
    <w:rsid w:val="006949DF"/>
    <w:rsid w:val="00697A8E"/>
    <w:rsid w:val="006B015A"/>
    <w:rsid w:val="006D137E"/>
    <w:rsid w:val="006F1ED7"/>
    <w:rsid w:val="00717BB3"/>
    <w:rsid w:val="00737615"/>
    <w:rsid w:val="00750F75"/>
    <w:rsid w:val="007B4B5C"/>
    <w:rsid w:val="00831251"/>
    <w:rsid w:val="008536C8"/>
    <w:rsid w:val="008E449C"/>
    <w:rsid w:val="008F4DC7"/>
    <w:rsid w:val="00916575"/>
    <w:rsid w:val="00923A27"/>
    <w:rsid w:val="00A31E04"/>
    <w:rsid w:val="00A37C5B"/>
    <w:rsid w:val="00A50793"/>
    <w:rsid w:val="00AA3B88"/>
    <w:rsid w:val="00AC29BB"/>
    <w:rsid w:val="00AF5FF3"/>
    <w:rsid w:val="00AF75AB"/>
    <w:rsid w:val="00B36DD0"/>
    <w:rsid w:val="00B47C5B"/>
    <w:rsid w:val="00B72EAB"/>
    <w:rsid w:val="00B95718"/>
    <w:rsid w:val="00BA2A79"/>
    <w:rsid w:val="00BA774E"/>
    <w:rsid w:val="00BF6136"/>
    <w:rsid w:val="00C664BC"/>
    <w:rsid w:val="00C969F1"/>
    <w:rsid w:val="00CE2C1B"/>
    <w:rsid w:val="00CF30AD"/>
    <w:rsid w:val="00D04729"/>
    <w:rsid w:val="00D2565B"/>
    <w:rsid w:val="00D32373"/>
    <w:rsid w:val="00DC341A"/>
    <w:rsid w:val="00DD336B"/>
    <w:rsid w:val="00DF1E09"/>
    <w:rsid w:val="00E26F95"/>
    <w:rsid w:val="00E61C36"/>
    <w:rsid w:val="00E7179E"/>
    <w:rsid w:val="00E7568D"/>
    <w:rsid w:val="00EA0845"/>
    <w:rsid w:val="00EB1B94"/>
    <w:rsid w:val="00EB5399"/>
    <w:rsid w:val="00EF612C"/>
    <w:rsid w:val="00F70552"/>
    <w:rsid w:val="00F9599B"/>
    <w:rsid w:val="00FA19DF"/>
    <w:rsid w:val="00FE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04"/>
  </w:style>
  <w:style w:type="paragraph" w:styleId="2">
    <w:name w:val="heading 2"/>
    <w:basedOn w:val="a"/>
    <w:next w:val="a"/>
    <w:link w:val="20"/>
    <w:uiPriority w:val="9"/>
    <w:unhideWhenUsed/>
    <w:qFormat/>
    <w:rsid w:val="00293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4BC"/>
    <w:pPr>
      <w:ind w:left="720"/>
      <w:contextualSpacing/>
    </w:pPr>
  </w:style>
  <w:style w:type="character" w:customStyle="1" w:styleId="js-extracted-address">
    <w:name w:val="js-extracted-address"/>
    <w:basedOn w:val="a0"/>
    <w:rsid w:val="00916575"/>
  </w:style>
  <w:style w:type="character" w:customStyle="1" w:styleId="mail-message-map-nobreak">
    <w:name w:val="mail-message-map-nobreak"/>
    <w:basedOn w:val="a0"/>
    <w:rsid w:val="00916575"/>
  </w:style>
  <w:style w:type="paragraph" w:styleId="a5">
    <w:name w:val="Balloon Text"/>
    <w:basedOn w:val="a"/>
    <w:link w:val="a6"/>
    <w:uiPriority w:val="99"/>
    <w:semiHidden/>
    <w:unhideWhenUsed/>
    <w:rsid w:val="001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8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E449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93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 Spacing"/>
    <w:uiPriority w:val="1"/>
    <w:qFormat/>
    <w:rsid w:val="00DD336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8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WLgOvUeFNDC7yjpJqpvZ_go30bWRt2KcGCimqdieFA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WLgOvUeFNDC7yjpJqpvZ_go30bWRt2KcGCimqdieF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Спец</cp:lastModifiedBy>
  <cp:revision>20</cp:revision>
  <cp:lastPrinted>2019-04-18T01:20:00Z</cp:lastPrinted>
  <dcterms:created xsi:type="dcterms:W3CDTF">2019-07-29T01:45:00Z</dcterms:created>
  <dcterms:modified xsi:type="dcterms:W3CDTF">2019-11-07T01:41:00Z</dcterms:modified>
</cp:coreProperties>
</file>