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9" w:rsidRDefault="00F64689" w:rsidP="000267BD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Уважаемые жители города </w:t>
      </w:r>
      <w:r w:rsidR="000267BD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Спасска-Дальнего </w:t>
      </w: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0267BD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Спасского </w:t>
      </w: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района!</w:t>
      </w:r>
    </w:p>
    <w:p w:rsidR="000267BD" w:rsidRPr="000267BD" w:rsidRDefault="000267BD" w:rsidP="000267BD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4430" w:rsidRPr="000267BD" w:rsidRDefault="00F64689" w:rsidP="000267BD">
      <w:pPr>
        <w:suppressAutoHyphens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en-US"/>
        </w:rPr>
      </w:pP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 01 октября 2019 г. 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Спасское отделение </w:t>
      </w:r>
      <w:r w:rsidR="00425422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Краево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="00425422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государственно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="00425422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автономно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="00425422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учреждени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425422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«Многофункциональный центр предоставления государственных и муниципальных услуг в Приморском крае»</w:t>
      </w: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90DE8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ет</w:t>
      </w:r>
      <w:r w:rsidR="00E90DE8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прием и выдачу документов по новому графику</w:t>
      </w:r>
      <w:r w:rsidR="00E23F3B"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267BD">
        <w:rPr>
          <w:rFonts w:ascii="Times New Roman" w:eastAsia="Times New Roman" w:hAnsi="Times New Roman" w:cs="Times New Roman"/>
          <w:sz w:val="26"/>
          <w:szCs w:val="26"/>
          <w:lang w:val="ru-RU"/>
        </w:rPr>
        <w:t>работы:</w:t>
      </w:r>
      <w:r w:rsidR="00E23F3B" w:rsidRPr="000267BD">
        <w:rPr>
          <w:rFonts w:ascii="Times New Roman" w:eastAsia="Calibri" w:hAnsi="Times New Roman" w:cs="Times New Roman"/>
          <w:sz w:val="26"/>
          <w:szCs w:val="26"/>
          <w:lang w:val="ru-RU" w:eastAsia="en-US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536"/>
        <w:gridCol w:w="4536"/>
      </w:tblGrid>
      <w:tr w:rsidR="00560A32" w:rsidRPr="00560A32" w:rsidTr="00AD75C0">
        <w:trPr>
          <w:trHeight w:val="709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Объект </w:t>
            </w: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(МФЦ / ТОСП)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Режим работы </w:t>
            </w:r>
          </w:p>
          <w:p w:rsidR="00560A32" w:rsidRPr="00560A32" w:rsidRDefault="00560A32" w:rsidP="00DE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 указанием обеденного перерыва </w:t>
            </w:r>
          </w:p>
          <w:p w:rsidR="00560A32" w:rsidRPr="00560A32" w:rsidRDefault="00560A32" w:rsidP="00DE7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(при наличии)</w:t>
            </w:r>
          </w:p>
        </w:tc>
      </w:tr>
      <w:tr w:rsidR="00560A32" w:rsidRPr="00560A32" w:rsidTr="00AD75C0">
        <w:trPr>
          <w:trHeight w:val="900"/>
        </w:trPr>
        <w:tc>
          <w:tcPr>
            <w:tcW w:w="1702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Центральный офис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692245, Приморский край, г.Спасск-Дальний, ул. Советская, д.64, </w:t>
            </w: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08 :</w:t>
            </w:r>
            <w:r w:rsidR="00A220C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00 до 19 : 00      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00 до 19 : 00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10 : 00 до 20 : 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08 : 00 до 19: 00    без обеда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00 до 19 : 00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Сб.: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13 : 30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Вс.: выходной</w:t>
            </w:r>
          </w:p>
        </w:tc>
      </w:tr>
      <w:tr w:rsidR="00560A32" w:rsidRPr="00560A32" w:rsidTr="00AD75C0">
        <w:trPr>
          <w:trHeight w:val="900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с.Спасское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692211, Приморский край, Спасский район, с. Спасское,  ул.  Ханкайская, д.46,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13 : 00 до 17 : 00</w:t>
            </w:r>
            <w:r w:rsidR="00BD4F6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без обеда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09 : 00 до 17 : 00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09 : 00 до 17 : 00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Сб.: 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Вс.: выходной</w:t>
            </w:r>
          </w:p>
        </w:tc>
      </w:tr>
      <w:tr w:rsidR="00560A32" w:rsidRPr="00560A32" w:rsidTr="00AD75C0">
        <w:trPr>
          <w:trHeight w:val="1125"/>
        </w:trPr>
        <w:tc>
          <w:tcPr>
            <w:tcW w:w="1702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с.Красный Кут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692216, Приморский край, Спасский район, с. Красный Кут,  ул.  Октябрьская, д.8а, 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</w:t>
            </w:r>
            <w:r w:rsidR="00A220C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 </w:t>
            </w:r>
            <w:r w:rsidR="00BD4F6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13 : 00 до 17 : 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09 : 00 до 17 : 00   </w:t>
            </w:r>
            <w:r w:rsidR="00A220C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09 : 00 до 17 : 00 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Сб.: 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Вс.: выходной</w:t>
            </w:r>
          </w:p>
        </w:tc>
      </w:tr>
      <w:tr w:rsidR="00560A32" w:rsidRPr="00560A32" w:rsidTr="00AD75C0">
        <w:trPr>
          <w:trHeight w:val="1125"/>
        </w:trPr>
        <w:tc>
          <w:tcPr>
            <w:tcW w:w="1702" w:type="dxa"/>
            <w:shd w:val="clear" w:color="000000" w:fill="FFFFFF"/>
            <w:vAlign w:val="center"/>
          </w:tcPr>
          <w:p w:rsidR="002A6536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с.Летно-Хвалынское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692233, Приморский край, Спасский район, с. Лётно-Хвалынское,  ул. 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Первомайская, д.17а, 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08 : 30 до 17 : 30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08 : 30 до 17 : 30 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13 : 00 до 17 : 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09 : 00 до 17 : 00 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09 : 00 до 17 : 00 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Сб.: 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Вс.: выходной</w:t>
            </w:r>
          </w:p>
        </w:tc>
      </w:tr>
      <w:tr w:rsidR="00560A32" w:rsidRPr="00560A32" w:rsidTr="00AD75C0">
        <w:trPr>
          <w:trHeight w:val="1125"/>
        </w:trPr>
        <w:tc>
          <w:tcPr>
            <w:tcW w:w="1702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с.Прохоры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692219, Приморский край, Спасский район, с. Прохоры,  ул.  Ленинская, д.66,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09 : 00 до 17 : 00    обед 12:00 – 13:00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Сб.: 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Вс.: выходной</w:t>
            </w:r>
          </w:p>
        </w:tc>
      </w:tr>
      <w:tr w:rsidR="00560A32" w:rsidRPr="00560A32" w:rsidTr="00AD75C0">
        <w:trPr>
          <w:trHeight w:val="557"/>
        </w:trPr>
        <w:tc>
          <w:tcPr>
            <w:tcW w:w="1702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с.Чкаловское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692200, Приморский край, Спасский район, с. Чкаловское,  пер.  Торговый, д.12,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единый центр телефонного обслуживания</w:t>
            </w:r>
          </w:p>
          <w:p w:rsidR="00560A32" w:rsidRPr="00560A32" w:rsidRDefault="00560A32" w:rsidP="00DE79E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60A32">
              <w:rPr>
                <w:rFonts w:ascii="Times New Roman" w:eastAsia="Calibri" w:hAnsi="Times New Roman" w:cs="Times New Roman"/>
                <w:sz w:val="22"/>
                <w:szCs w:val="22"/>
              </w:rPr>
              <w:t>8(423)201-01-56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Пн.: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08 : 30 до 17 : 30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Ср.: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 13 : 00 до 17 : 00</w:t>
            </w:r>
            <w:r w:rsidR="00BD4F6E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   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без обеда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09 : 00 до 17 : 00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Пт.:</w:t>
            </w:r>
            <w:r w:rsidR="00A22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560A3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 09 : 00 до 17 : 00       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Сб.: выходной</w:t>
            </w:r>
          </w:p>
          <w:p w:rsidR="00560A32" w:rsidRPr="00560A32" w:rsidRDefault="00560A32" w:rsidP="00DE79E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Вс.: выходной</w:t>
            </w:r>
          </w:p>
        </w:tc>
      </w:tr>
    </w:tbl>
    <w:p w:rsidR="000865FC" w:rsidRDefault="000865FC" w:rsidP="00F646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64689" w:rsidRPr="00A220CD" w:rsidRDefault="00F64689" w:rsidP="00F64689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A220CD">
        <w:rPr>
          <w:rFonts w:ascii="Times New Roman" w:eastAsia="Calibri" w:hAnsi="Times New Roman" w:cs="Times New Roman"/>
          <w:b/>
          <w:lang w:val="ru-RU"/>
        </w:rPr>
        <w:t>Единый центр телефонного обслуживания8(423)201-01-56</w:t>
      </w:r>
    </w:p>
    <w:p w:rsidR="00F64689" w:rsidRPr="00A220CD" w:rsidRDefault="00F64689" w:rsidP="00F64689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A220CD">
        <w:rPr>
          <w:rFonts w:ascii="Times New Roman" w:eastAsia="Calibri" w:hAnsi="Times New Roman" w:cs="Times New Roman"/>
          <w:b/>
          <w:lang w:val="ru-RU"/>
        </w:rPr>
        <w:t>Телефон центра контроля качества 8(423)201-01-55</w:t>
      </w:r>
    </w:p>
    <w:p w:rsidR="00560A32" w:rsidRDefault="00560A32" w:rsidP="00F4622E">
      <w:pPr>
        <w:spacing w:before="40" w:after="60"/>
        <w:jc w:val="both"/>
        <w:rPr>
          <w:rFonts w:ascii="Times New Roman" w:hAnsi="Times New Roman"/>
          <w:lang w:val="ru-RU"/>
        </w:rPr>
      </w:pPr>
    </w:p>
    <w:sectPr w:rsidR="00560A32" w:rsidSect="00A220CD">
      <w:pgSz w:w="11907" w:h="16840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21" w:rsidRDefault="00D46F21" w:rsidP="00AF398A">
      <w:r>
        <w:separator/>
      </w:r>
    </w:p>
  </w:endnote>
  <w:endnote w:type="continuationSeparator" w:id="1">
    <w:p w:rsidR="00D46F21" w:rsidRDefault="00D46F21" w:rsidP="00AF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21" w:rsidRDefault="00D46F21" w:rsidP="00AF398A">
      <w:r>
        <w:separator/>
      </w:r>
    </w:p>
  </w:footnote>
  <w:footnote w:type="continuationSeparator" w:id="1">
    <w:p w:rsidR="00D46F21" w:rsidRDefault="00D46F21" w:rsidP="00AF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79"/>
    <w:multiLevelType w:val="multilevel"/>
    <w:tmpl w:val="3BF8EF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C0FE3"/>
    <w:multiLevelType w:val="multilevel"/>
    <w:tmpl w:val="67C4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12DBA"/>
    <w:multiLevelType w:val="multilevel"/>
    <w:tmpl w:val="FD204B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572E78"/>
    <w:multiLevelType w:val="hybridMultilevel"/>
    <w:tmpl w:val="E834D8DC"/>
    <w:lvl w:ilvl="0" w:tplc="726AA8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024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8F"/>
    <w:rsid w:val="000264AE"/>
    <w:rsid w:val="000267BD"/>
    <w:rsid w:val="000864B1"/>
    <w:rsid w:val="000865FC"/>
    <w:rsid w:val="00114321"/>
    <w:rsid w:val="00157A8E"/>
    <w:rsid w:val="001612D5"/>
    <w:rsid w:val="00227A3C"/>
    <w:rsid w:val="00241274"/>
    <w:rsid w:val="002520C8"/>
    <w:rsid w:val="00290CBE"/>
    <w:rsid w:val="002A6536"/>
    <w:rsid w:val="002D3D19"/>
    <w:rsid w:val="00303C9F"/>
    <w:rsid w:val="00351AF2"/>
    <w:rsid w:val="0037399C"/>
    <w:rsid w:val="00384B90"/>
    <w:rsid w:val="003A1DAD"/>
    <w:rsid w:val="003C7BA7"/>
    <w:rsid w:val="003D4B28"/>
    <w:rsid w:val="003E32EF"/>
    <w:rsid w:val="003E6CEC"/>
    <w:rsid w:val="00425422"/>
    <w:rsid w:val="00425F18"/>
    <w:rsid w:val="004808B8"/>
    <w:rsid w:val="004D2BD0"/>
    <w:rsid w:val="004F4430"/>
    <w:rsid w:val="00520C07"/>
    <w:rsid w:val="00560A32"/>
    <w:rsid w:val="005B13F4"/>
    <w:rsid w:val="005B4FE1"/>
    <w:rsid w:val="005E05A7"/>
    <w:rsid w:val="00622F02"/>
    <w:rsid w:val="0064164B"/>
    <w:rsid w:val="00684407"/>
    <w:rsid w:val="006A62F1"/>
    <w:rsid w:val="00772A8F"/>
    <w:rsid w:val="00887D55"/>
    <w:rsid w:val="00897936"/>
    <w:rsid w:val="008A0F9C"/>
    <w:rsid w:val="009170A4"/>
    <w:rsid w:val="00944355"/>
    <w:rsid w:val="009D5E0E"/>
    <w:rsid w:val="00A220CD"/>
    <w:rsid w:val="00AD75C0"/>
    <w:rsid w:val="00AF398A"/>
    <w:rsid w:val="00B66BAB"/>
    <w:rsid w:val="00BD4F6E"/>
    <w:rsid w:val="00C04D01"/>
    <w:rsid w:val="00C21812"/>
    <w:rsid w:val="00C3103F"/>
    <w:rsid w:val="00C34E7C"/>
    <w:rsid w:val="00C4055D"/>
    <w:rsid w:val="00D0121A"/>
    <w:rsid w:val="00D16EDB"/>
    <w:rsid w:val="00D46F21"/>
    <w:rsid w:val="00E23F3B"/>
    <w:rsid w:val="00E4653E"/>
    <w:rsid w:val="00E47891"/>
    <w:rsid w:val="00E57751"/>
    <w:rsid w:val="00E90DE8"/>
    <w:rsid w:val="00E90F2F"/>
    <w:rsid w:val="00EA5CFF"/>
    <w:rsid w:val="00F4622E"/>
    <w:rsid w:val="00F64689"/>
    <w:rsid w:val="00F74B42"/>
    <w:rsid w:val="00F7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F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1">
    <w:name w:val="heading 1"/>
    <w:basedOn w:val="a0"/>
    <w:next w:val="a"/>
    <w:link w:val="10"/>
    <w:autoRedefine/>
    <w:uiPriority w:val="9"/>
    <w:qFormat/>
    <w:rsid w:val="00E47891"/>
    <w:pPr>
      <w:keepNext/>
      <w:keepLines/>
      <w:numPr>
        <w:numId w:val="2"/>
      </w:numPr>
      <w:suppressAutoHyphens/>
      <w:spacing w:before="240" w:after="240"/>
      <w:ind w:hanging="360"/>
      <w:jc w:val="center"/>
      <w:outlineLvl w:val="0"/>
    </w:pPr>
    <w:rPr>
      <w:rFonts w:eastAsiaTheme="majorEastAsia" w:cstheme="majorBidi"/>
      <w:b/>
      <w:caps/>
      <w:sz w:val="32"/>
      <w:szCs w:val="32"/>
      <w:lang w:eastAsia="ar-SA"/>
    </w:rPr>
  </w:style>
  <w:style w:type="paragraph" w:styleId="2">
    <w:name w:val="heading 2"/>
    <w:basedOn w:val="a0"/>
    <w:next w:val="a"/>
    <w:link w:val="20"/>
    <w:autoRedefine/>
    <w:uiPriority w:val="9"/>
    <w:semiHidden/>
    <w:unhideWhenUsed/>
    <w:qFormat/>
    <w:rsid w:val="00E47891"/>
    <w:pPr>
      <w:keepNext/>
      <w:keepLines/>
      <w:suppressAutoHyphens/>
      <w:spacing w:before="240" w:after="240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64AE"/>
    <w:pPr>
      <w:keepNext/>
      <w:keepLines/>
      <w:spacing w:before="240" w:after="240"/>
      <w:outlineLvl w:val="2"/>
    </w:pPr>
    <w:rPr>
      <w:rFonts w:eastAsiaTheme="majorEastAsia" w:cstheme="majorBidi"/>
      <w:b/>
      <w:color w:val="171717" w:themeColor="background2" w:themeShade="1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47891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47891"/>
    <w:rPr>
      <w:rFonts w:ascii="Times New Roman" w:eastAsiaTheme="majorEastAsia" w:hAnsi="Times New Roman" w:cstheme="majorBidi"/>
      <w:b/>
      <w:cap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264AE"/>
    <w:rPr>
      <w:rFonts w:eastAsiaTheme="majorEastAsia" w:cstheme="majorBidi"/>
      <w:b/>
      <w:color w:val="171717" w:themeColor="background2" w:themeShade="1A"/>
      <w:szCs w:val="24"/>
    </w:rPr>
  </w:style>
  <w:style w:type="paragraph" w:customStyle="1" w:styleId="TNR12">
    <w:name w:val="TNR 12 Рисунок"/>
    <w:basedOn w:val="a"/>
    <w:link w:val="TNR120"/>
    <w:autoRedefine/>
    <w:qFormat/>
    <w:rsid w:val="005B13F4"/>
    <w:pPr>
      <w:spacing w:line="360" w:lineRule="auto"/>
      <w:jc w:val="center"/>
    </w:pPr>
    <w:rPr>
      <w:rFonts w:eastAsia="Times New Roman"/>
      <w:bCs/>
      <w:sz w:val="16"/>
      <w:lang w:eastAsia="ar-SA"/>
    </w:rPr>
  </w:style>
  <w:style w:type="character" w:customStyle="1" w:styleId="TNR120">
    <w:name w:val="TNR 12 Рисунок Знак"/>
    <w:basedOn w:val="a1"/>
    <w:link w:val="TNR12"/>
    <w:rsid w:val="005B13F4"/>
    <w:rPr>
      <w:rFonts w:eastAsia="Times New Roman"/>
      <w:bCs/>
      <w:sz w:val="1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4789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47891"/>
  </w:style>
  <w:style w:type="table" w:styleId="a5">
    <w:name w:val="Table Grid"/>
    <w:basedOn w:val="a2"/>
    <w:uiPriority w:val="39"/>
    <w:rsid w:val="0077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именование МФЦ"/>
    <w:basedOn w:val="a"/>
    <w:qFormat/>
    <w:rsid w:val="00772A8F"/>
    <w:pPr>
      <w:jc w:val="center"/>
    </w:pPr>
    <w:rPr>
      <w:rFonts w:ascii="Arial" w:hAnsi="Arial"/>
      <w:color w:val="623B2A"/>
      <w:sz w:val="18"/>
    </w:rPr>
  </w:style>
  <w:style w:type="paragraph" w:customStyle="1" w:styleId="a7">
    <w:name w:val="регион МФЦ"/>
    <w:basedOn w:val="a"/>
    <w:qFormat/>
    <w:rsid w:val="00772A8F"/>
    <w:rPr>
      <w:rFonts w:ascii="Arial" w:hAnsi="Arial"/>
      <w:color w:val="623B2A"/>
      <w:sz w:val="16"/>
      <w:lang w:val="ru-RU"/>
    </w:rPr>
  </w:style>
  <w:style w:type="paragraph" w:styleId="a8">
    <w:name w:val="header"/>
    <w:basedOn w:val="a"/>
    <w:link w:val="a9"/>
    <w:uiPriority w:val="99"/>
    <w:unhideWhenUsed/>
    <w:rsid w:val="00AF3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398A"/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F3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398A"/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1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103F"/>
    <w:rPr>
      <w:rFonts w:ascii="Segoe UI" w:eastAsiaTheme="minorEastAsia" w:hAnsi="Segoe UI" w:cs="Segoe UI"/>
      <w:color w:val="auto"/>
      <w:sz w:val="18"/>
      <w:szCs w:val="18"/>
      <w:lang w:val="en-US" w:eastAsia="ru-RU"/>
    </w:rPr>
  </w:style>
  <w:style w:type="character" w:customStyle="1" w:styleId="21">
    <w:name w:val="Основной текст (2)_"/>
    <w:basedOn w:val="a1"/>
    <w:link w:val="22"/>
    <w:rsid w:val="003A1DA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DAD"/>
    <w:pPr>
      <w:widowControl w:val="0"/>
      <w:shd w:val="clear" w:color="auto" w:fill="FFFFFF"/>
      <w:spacing w:before="540" w:after="740" w:line="288" w:lineRule="exact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val="ru-RU" w:eastAsia="en-US"/>
    </w:rPr>
  </w:style>
  <w:style w:type="table" w:customStyle="1" w:styleId="11">
    <w:name w:val="Сетка таблицы1"/>
    <w:basedOn w:val="a2"/>
    <w:next w:val="a5"/>
    <w:uiPriority w:val="59"/>
    <w:rsid w:val="00E90DE8"/>
    <w:pPr>
      <w:spacing w:after="0" w:line="240" w:lineRule="auto"/>
    </w:pPr>
    <w:rPr>
      <w:rFonts w:ascii="Calibri" w:hAnsi="Calibr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F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1">
    <w:name w:val="heading 1"/>
    <w:basedOn w:val="a0"/>
    <w:next w:val="a"/>
    <w:link w:val="10"/>
    <w:autoRedefine/>
    <w:uiPriority w:val="9"/>
    <w:qFormat/>
    <w:rsid w:val="00E47891"/>
    <w:pPr>
      <w:keepNext/>
      <w:keepLines/>
      <w:numPr>
        <w:numId w:val="2"/>
      </w:numPr>
      <w:suppressAutoHyphens/>
      <w:spacing w:before="240" w:after="240"/>
      <w:ind w:hanging="360"/>
      <w:jc w:val="center"/>
      <w:outlineLvl w:val="0"/>
    </w:pPr>
    <w:rPr>
      <w:rFonts w:eastAsiaTheme="majorEastAsia" w:cstheme="majorBidi"/>
      <w:b/>
      <w:caps/>
      <w:sz w:val="32"/>
      <w:szCs w:val="32"/>
      <w:lang w:eastAsia="ar-SA"/>
    </w:rPr>
  </w:style>
  <w:style w:type="paragraph" w:styleId="2">
    <w:name w:val="heading 2"/>
    <w:basedOn w:val="a0"/>
    <w:next w:val="a"/>
    <w:link w:val="20"/>
    <w:autoRedefine/>
    <w:uiPriority w:val="9"/>
    <w:semiHidden/>
    <w:unhideWhenUsed/>
    <w:qFormat/>
    <w:rsid w:val="00E47891"/>
    <w:pPr>
      <w:keepNext/>
      <w:keepLines/>
      <w:suppressAutoHyphens/>
      <w:spacing w:before="240" w:after="240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64AE"/>
    <w:pPr>
      <w:keepNext/>
      <w:keepLines/>
      <w:spacing w:before="240" w:after="240"/>
      <w:outlineLvl w:val="2"/>
    </w:pPr>
    <w:rPr>
      <w:rFonts w:eastAsiaTheme="majorEastAsia" w:cstheme="majorBidi"/>
      <w:b/>
      <w:color w:val="171717" w:themeColor="background2" w:themeShade="1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47891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47891"/>
    <w:rPr>
      <w:rFonts w:ascii="Times New Roman" w:eastAsiaTheme="majorEastAsia" w:hAnsi="Times New Roman" w:cstheme="majorBidi"/>
      <w:b/>
      <w:cap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264AE"/>
    <w:rPr>
      <w:rFonts w:eastAsiaTheme="majorEastAsia" w:cstheme="majorBidi"/>
      <w:b/>
      <w:color w:val="171717" w:themeColor="background2" w:themeShade="1A"/>
      <w:szCs w:val="24"/>
    </w:rPr>
  </w:style>
  <w:style w:type="paragraph" w:customStyle="1" w:styleId="TNR12">
    <w:name w:val="TNR 12 Рисунок"/>
    <w:basedOn w:val="a"/>
    <w:link w:val="TNR120"/>
    <w:autoRedefine/>
    <w:qFormat/>
    <w:rsid w:val="005B13F4"/>
    <w:pPr>
      <w:spacing w:line="360" w:lineRule="auto"/>
      <w:jc w:val="center"/>
    </w:pPr>
    <w:rPr>
      <w:rFonts w:eastAsia="Times New Roman"/>
      <w:bCs/>
      <w:sz w:val="16"/>
      <w:lang w:eastAsia="ar-SA"/>
    </w:rPr>
  </w:style>
  <w:style w:type="character" w:customStyle="1" w:styleId="TNR120">
    <w:name w:val="TNR 12 Рисунок Знак"/>
    <w:basedOn w:val="a1"/>
    <w:link w:val="TNR12"/>
    <w:rsid w:val="005B13F4"/>
    <w:rPr>
      <w:rFonts w:eastAsia="Times New Roman"/>
      <w:bCs/>
      <w:sz w:val="1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4789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47891"/>
  </w:style>
  <w:style w:type="table" w:styleId="a5">
    <w:name w:val="Table Grid"/>
    <w:basedOn w:val="a2"/>
    <w:uiPriority w:val="39"/>
    <w:rsid w:val="0077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именование МФЦ"/>
    <w:basedOn w:val="a"/>
    <w:qFormat/>
    <w:rsid w:val="00772A8F"/>
    <w:pPr>
      <w:jc w:val="center"/>
    </w:pPr>
    <w:rPr>
      <w:rFonts w:ascii="Arial" w:hAnsi="Arial"/>
      <w:color w:val="623B2A"/>
      <w:sz w:val="18"/>
    </w:rPr>
  </w:style>
  <w:style w:type="paragraph" w:customStyle="1" w:styleId="a7">
    <w:name w:val="регион МФЦ"/>
    <w:basedOn w:val="a"/>
    <w:qFormat/>
    <w:rsid w:val="00772A8F"/>
    <w:rPr>
      <w:rFonts w:ascii="Arial" w:hAnsi="Arial"/>
      <w:color w:val="623B2A"/>
      <w:sz w:val="16"/>
      <w:lang w:val="ru-RU"/>
    </w:rPr>
  </w:style>
  <w:style w:type="paragraph" w:styleId="a8">
    <w:name w:val="header"/>
    <w:basedOn w:val="a"/>
    <w:link w:val="a9"/>
    <w:uiPriority w:val="99"/>
    <w:unhideWhenUsed/>
    <w:rsid w:val="00AF3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398A"/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F3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398A"/>
    <w:rPr>
      <w:rFonts w:asciiTheme="minorHAnsi" w:eastAsiaTheme="minorEastAsia" w:hAnsiTheme="minorHAnsi" w:cstheme="minorBidi"/>
      <w:color w:val="auto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31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103F"/>
    <w:rPr>
      <w:rFonts w:ascii="Segoe UI" w:eastAsiaTheme="minorEastAsia" w:hAnsi="Segoe UI" w:cs="Segoe UI"/>
      <w:color w:val="auto"/>
      <w:sz w:val="18"/>
      <w:szCs w:val="18"/>
      <w:lang w:val="en-US" w:eastAsia="ru-RU"/>
    </w:rPr>
  </w:style>
  <w:style w:type="character" w:customStyle="1" w:styleId="21">
    <w:name w:val="Основной текст (2)_"/>
    <w:basedOn w:val="a1"/>
    <w:link w:val="22"/>
    <w:rsid w:val="003A1DA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DAD"/>
    <w:pPr>
      <w:widowControl w:val="0"/>
      <w:shd w:val="clear" w:color="auto" w:fill="FFFFFF"/>
      <w:spacing w:before="540" w:after="740" w:line="288" w:lineRule="exact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val="ru-RU" w:eastAsia="en-US"/>
    </w:rPr>
  </w:style>
  <w:style w:type="table" w:customStyle="1" w:styleId="11">
    <w:name w:val="Сетка таблицы1"/>
    <w:basedOn w:val="a2"/>
    <w:next w:val="a5"/>
    <w:uiPriority w:val="59"/>
    <w:rsid w:val="00E90DE8"/>
    <w:pPr>
      <w:spacing w:after="0" w:line="240" w:lineRule="auto"/>
    </w:pPr>
    <w:rPr>
      <w:rFonts w:ascii="Calibri" w:hAnsi="Calibr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berezhkova</dc:creator>
  <cp:lastModifiedBy>golovina_ea</cp:lastModifiedBy>
  <cp:revision>16</cp:revision>
  <cp:lastPrinted>2019-04-26T02:32:00Z</cp:lastPrinted>
  <dcterms:created xsi:type="dcterms:W3CDTF">2019-10-10T04:06:00Z</dcterms:created>
  <dcterms:modified xsi:type="dcterms:W3CDTF">2019-10-10T04:25:00Z</dcterms:modified>
</cp:coreProperties>
</file>