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C6" w:rsidRDefault="00600A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0AC6" w:rsidRDefault="00600AC6">
      <w:pPr>
        <w:pStyle w:val="ConsPlusNormal"/>
        <w:jc w:val="both"/>
        <w:outlineLvl w:val="0"/>
      </w:pPr>
    </w:p>
    <w:p w:rsidR="00600AC6" w:rsidRDefault="00600AC6">
      <w:pPr>
        <w:pStyle w:val="ConsPlusTitle"/>
        <w:jc w:val="center"/>
      </w:pPr>
      <w:r>
        <w:t>ДЕПАРТАМЕНТ ПО ТАРИФАМ</w:t>
      </w:r>
    </w:p>
    <w:p w:rsidR="00600AC6" w:rsidRDefault="00600AC6">
      <w:pPr>
        <w:pStyle w:val="ConsPlusTitle"/>
        <w:jc w:val="center"/>
      </w:pPr>
      <w:r>
        <w:t>ПРИМОРСКОГО КРАЯ</w:t>
      </w:r>
    </w:p>
    <w:p w:rsidR="00600AC6" w:rsidRDefault="00600AC6">
      <w:pPr>
        <w:pStyle w:val="ConsPlusTitle"/>
        <w:jc w:val="center"/>
      </w:pPr>
    </w:p>
    <w:p w:rsidR="00600AC6" w:rsidRDefault="00600AC6">
      <w:pPr>
        <w:pStyle w:val="ConsPlusTitle"/>
        <w:jc w:val="center"/>
      </w:pPr>
      <w:r>
        <w:t>ПОСТАНОВЛЕНИЕ</w:t>
      </w:r>
    </w:p>
    <w:p w:rsidR="00600AC6" w:rsidRDefault="00600AC6">
      <w:pPr>
        <w:pStyle w:val="ConsPlusTitle"/>
        <w:jc w:val="center"/>
      </w:pPr>
      <w:r>
        <w:t>от 31 января 2018 г. N 6/1</w:t>
      </w:r>
    </w:p>
    <w:p w:rsidR="00600AC6" w:rsidRDefault="00600AC6">
      <w:pPr>
        <w:pStyle w:val="ConsPlusTitle"/>
        <w:jc w:val="center"/>
      </w:pPr>
    </w:p>
    <w:p w:rsidR="00600AC6" w:rsidRDefault="00600AC6">
      <w:pPr>
        <w:pStyle w:val="ConsPlusTitle"/>
        <w:jc w:val="center"/>
      </w:pPr>
      <w:r>
        <w:t>ОБ УТВЕРЖДЕНИИ ПРЕДЕЛЬНЫХ РОЗНИЧНЫХ ЦЕН</w:t>
      </w:r>
    </w:p>
    <w:p w:rsidR="00600AC6" w:rsidRDefault="00600AC6">
      <w:pPr>
        <w:pStyle w:val="ConsPlusTitle"/>
        <w:jc w:val="center"/>
      </w:pPr>
      <w:r>
        <w:t>НА СЖИЖЕННЫЙ ГАЗ, РЕАЛИЗУЕМЫЙ НАСЕЛЕНИЮ, А ТАКЖЕ</w:t>
      </w:r>
    </w:p>
    <w:p w:rsidR="00600AC6" w:rsidRDefault="00600AC6">
      <w:pPr>
        <w:pStyle w:val="ConsPlusTitle"/>
        <w:jc w:val="center"/>
      </w:pPr>
      <w:r>
        <w:t>ЖИЛИЩНО-ЭКСПЛУАТАЦИОННЫМ ОРГАНИЗАЦИЯМ, ОРГАНИЗАЦИЯМ,</w:t>
      </w:r>
    </w:p>
    <w:p w:rsidR="00600AC6" w:rsidRDefault="00600AC6">
      <w:pPr>
        <w:pStyle w:val="ConsPlusTitle"/>
        <w:jc w:val="center"/>
      </w:pPr>
      <w:r>
        <w:t>УПРАВЛЯЮЩИМ МНОГОКВАРТИРНЫМИ ДОМАМИ, ЖИЛИЩНО-СТРОИТЕЛЬНЫМ</w:t>
      </w:r>
    </w:p>
    <w:p w:rsidR="00600AC6" w:rsidRDefault="00600AC6">
      <w:pPr>
        <w:pStyle w:val="ConsPlusTitle"/>
        <w:jc w:val="center"/>
      </w:pPr>
      <w:r>
        <w:t xml:space="preserve">КООПЕРАТИВАМ И ТОВАРИЩЕСТВАМ СОБСТВЕННИКОВ ЖИЛЬЯ </w:t>
      </w:r>
      <w:proofErr w:type="gramStart"/>
      <w:r>
        <w:t>ДЛЯ</w:t>
      </w:r>
      <w:proofErr w:type="gramEnd"/>
      <w:r>
        <w:t xml:space="preserve"> БЫТОВЫХ</w:t>
      </w:r>
    </w:p>
    <w:p w:rsidR="00600AC6" w:rsidRDefault="00600AC6">
      <w:pPr>
        <w:pStyle w:val="ConsPlusTitle"/>
        <w:jc w:val="center"/>
      </w:pPr>
      <w:proofErr w:type="gramStart"/>
      <w:r>
        <w:t>НУЖД НАСЕЛЕНИЯ (КРОМЕ ГАЗА ДЛЯ АРЕНДАТОРОВ НЕЖИЛЫХ ПОМЕЩЕНИЙ</w:t>
      </w:r>
      <w:proofErr w:type="gramEnd"/>
    </w:p>
    <w:p w:rsidR="00600AC6" w:rsidRDefault="00600AC6">
      <w:pPr>
        <w:pStyle w:val="ConsPlusTitle"/>
        <w:jc w:val="center"/>
      </w:pPr>
      <w:r>
        <w:t>В ЖИЛЫХ ДОМАХ И ГАЗА ДЛЯ ЗАПРАВКИ АВТОТРАНСПОРТНЫХ</w:t>
      </w:r>
    </w:p>
    <w:p w:rsidR="00600AC6" w:rsidRDefault="00600AC6">
      <w:pPr>
        <w:pStyle w:val="ConsPlusTitle"/>
        <w:jc w:val="center"/>
      </w:pPr>
      <w:proofErr w:type="gramStart"/>
      <w:r>
        <w:t>СРЕДСТВ) ИНДИВИДУАЛЬНЫМ ПРЕДПРИНИМАТЕЛЕМ</w:t>
      </w:r>
      <w:proofErr w:type="gramEnd"/>
    </w:p>
    <w:p w:rsidR="00600AC6" w:rsidRDefault="00600AC6">
      <w:pPr>
        <w:pStyle w:val="ConsPlusTitle"/>
        <w:jc w:val="center"/>
      </w:pPr>
      <w:r>
        <w:t>ПАШКИНОЙ ТАТЬЯНОЙ ВЛАДИМИРОВНОЙ</w:t>
      </w:r>
    </w:p>
    <w:p w:rsidR="00600AC6" w:rsidRDefault="00600AC6">
      <w:pPr>
        <w:pStyle w:val="ConsPlusNormal"/>
        <w:jc w:val="both"/>
      </w:pPr>
    </w:p>
    <w:p w:rsidR="00600AC6" w:rsidRDefault="00600AC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1995 года N 332 "О мерах по упорядочению государственного регулирования цен на газ и сырье для его производства", на основании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департаменте по тарифам Приморского края, утвержденного постановлением Администрации Приморского края от 6 августа 2007 года N 214-па "О переименовании региональной энергетической комиссии Приморского края и об утверждении Положения</w:t>
      </w:r>
      <w:proofErr w:type="gramEnd"/>
      <w:r>
        <w:t xml:space="preserve"> о департаменте по тарифам Приморского края", решения правления департамента по тарифам Приморского края от 31 января 2018 года N 6 департамент по тарифам Приморского края постановляет:</w:t>
      </w:r>
    </w:p>
    <w:p w:rsidR="00600AC6" w:rsidRDefault="00600AC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Утвердить и ввести в действие с 8 февраля 2018 года по 7 февраля 2019 года включительно для индивидуального предпринимателя Пашкиной Татьяны Владимировны предельные розничные цены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</w:t>
      </w:r>
      <w:proofErr w:type="gramEnd"/>
      <w:r>
        <w:t xml:space="preserve"> заправки автотранспортных средств):</w:t>
      </w:r>
    </w:p>
    <w:p w:rsidR="00600AC6" w:rsidRDefault="00600AC6">
      <w:pPr>
        <w:pStyle w:val="ConsPlusNormal"/>
        <w:spacing w:before="220"/>
        <w:ind w:firstLine="540"/>
        <w:jc w:val="both"/>
      </w:pPr>
      <w:r>
        <w:t>сжиженный газ в баллонах, реализуемый с места промежуточного хранения (склада) - 53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килограмм.</w:t>
      </w:r>
    </w:p>
    <w:p w:rsidR="00600AC6" w:rsidRDefault="00600AC6">
      <w:pPr>
        <w:pStyle w:val="ConsPlusNormal"/>
        <w:spacing w:before="220"/>
        <w:ind w:firstLine="540"/>
        <w:jc w:val="both"/>
      </w:pPr>
      <w:r>
        <w:t>Индивидуальный предприниматель Пашкина Татьяна Владимировна применяет единый налог на вмененный доход для отдельных видов деятельности.</w:t>
      </w:r>
    </w:p>
    <w:p w:rsidR="00600AC6" w:rsidRDefault="00600AC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00AC6" w:rsidRDefault="00600AC6">
      <w:pPr>
        <w:pStyle w:val="ConsPlusNormal"/>
        <w:jc w:val="both"/>
      </w:pPr>
    </w:p>
    <w:p w:rsidR="00600AC6" w:rsidRDefault="00600AC6">
      <w:pPr>
        <w:pStyle w:val="ConsPlusNormal"/>
        <w:jc w:val="right"/>
      </w:pPr>
      <w:r>
        <w:t>Директор департамента по тарифам</w:t>
      </w:r>
    </w:p>
    <w:p w:rsidR="00600AC6" w:rsidRDefault="00600AC6">
      <w:pPr>
        <w:pStyle w:val="ConsPlusNormal"/>
        <w:jc w:val="right"/>
      </w:pPr>
      <w:r>
        <w:t>Приморского края</w:t>
      </w:r>
    </w:p>
    <w:p w:rsidR="00600AC6" w:rsidRDefault="00600AC6">
      <w:pPr>
        <w:pStyle w:val="ConsPlusNormal"/>
        <w:jc w:val="right"/>
      </w:pPr>
      <w:r>
        <w:t>В.А.МАЛЮШИЦКИЙ</w:t>
      </w:r>
    </w:p>
    <w:p w:rsidR="00600AC6" w:rsidRDefault="00600AC6">
      <w:pPr>
        <w:pStyle w:val="ConsPlusNormal"/>
        <w:jc w:val="both"/>
      </w:pPr>
    </w:p>
    <w:p w:rsidR="00600AC6" w:rsidRDefault="00600AC6">
      <w:pPr>
        <w:pStyle w:val="ConsPlusNormal"/>
        <w:jc w:val="both"/>
      </w:pPr>
    </w:p>
    <w:p w:rsidR="00600AC6" w:rsidRDefault="00600A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AFA" w:rsidRDefault="00483AFA"/>
    <w:sectPr w:rsidR="00483AFA" w:rsidSect="00F4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0AC6"/>
    <w:rsid w:val="00483AFA"/>
    <w:rsid w:val="0060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A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2DF4BCDC1F0E1B24D153C7E1C588BAA0E8666CD9D63792E3F07EC614EF4690A3C52D8EE096E222741424F2EG0G" TargetMode="External"/><Relationship Id="rId5" Type="http://schemas.openxmlformats.org/officeDocument/2006/relationships/hyperlink" Target="consultantplus://offline/ref=B472DF4BCDC1F0E1B24D0B3168700684AB0DDD6CCA9B6A26726A01BB3E1EF23C4A7C5428GD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>АГО Спасск-Дальний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malacshenko_ln</dc:creator>
  <cp:keywords/>
  <dc:description/>
  <cp:lastModifiedBy>malacshenko_ln</cp:lastModifiedBy>
  <cp:revision>1</cp:revision>
  <dcterms:created xsi:type="dcterms:W3CDTF">2018-09-03T06:06:00Z</dcterms:created>
  <dcterms:modified xsi:type="dcterms:W3CDTF">2018-09-03T06:08:00Z</dcterms:modified>
</cp:coreProperties>
</file>