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2A151F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595317830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Pr="004A085C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F61B35">
        <w:rPr>
          <w:color w:val="000000"/>
          <w:sz w:val="26"/>
          <w:szCs w:val="26"/>
        </w:rPr>
        <w:t>5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F61B35">
        <w:rPr>
          <w:color w:val="000000"/>
          <w:sz w:val="26"/>
          <w:szCs w:val="26"/>
        </w:rPr>
        <w:t>мая</w:t>
      </w:r>
      <w:r w:rsidR="00EF56F3" w:rsidRPr="00EF56F3">
        <w:rPr>
          <w:color w:val="000000"/>
          <w:sz w:val="26"/>
          <w:szCs w:val="26"/>
        </w:rPr>
        <w:t xml:space="preserve">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E31B36" w:rsidRPr="00F61B35" w:rsidRDefault="00E31B36" w:rsidP="00E31B3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61B35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решила:</w:t>
      </w:r>
    </w:p>
    <w:p w:rsidR="00E31B36" w:rsidRPr="00F61B35" w:rsidRDefault="00F61B35" w:rsidP="00E31B3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61B35">
        <w:rPr>
          <w:rFonts w:eastAsiaTheme="minorEastAsia"/>
          <w:bCs/>
          <w:sz w:val="26"/>
          <w:szCs w:val="26"/>
        </w:rPr>
        <w:t>1. Проект  решения «</w:t>
      </w:r>
      <w:r w:rsidR="00E31B36" w:rsidRPr="00F61B35">
        <w:rPr>
          <w:rFonts w:eastAsiaTheme="minorEastAsia"/>
          <w:bCs/>
          <w:sz w:val="26"/>
          <w:szCs w:val="26"/>
        </w:rPr>
        <w:t xml:space="preserve">О согласовании  замены дотации </w:t>
      </w:r>
      <w:r w:rsidR="00E31B36" w:rsidRPr="00F61B35">
        <w:rPr>
          <w:sz w:val="26"/>
          <w:szCs w:val="26"/>
        </w:rPr>
        <w:t>на выравнивание бюджетной обеспеченности муниципальных районов (городских округов) на дополнительный норматив отчислений в бюджет городского округа Спасск-Дальний</w:t>
      </w:r>
      <w:r w:rsidR="00E31B36" w:rsidRPr="00F61B35">
        <w:rPr>
          <w:b/>
          <w:sz w:val="26"/>
          <w:szCs w:val="26"/>
        </w:rPr>
        <w:t xml:space="preserve"> </w:t>
      </w:r>
      <w:r w:rsidR="00E31B36" w:rsidRPr="00F61B35">
        <w:rPr>
          <w:sz w:val="26"/>
          <w:szCs w:val="26"/>
        </w:rPr>
        <w:t>от налога на доходы физических лиц на 2019 год и п</w:t>
      </w:r>
      <w:r w:rsidRPr="00F61B35">
        <w:rPr>
          <w:sz w:val="26"/>
          <w:szCs w:val="26"/>
        </w:rPr>
        <w:t xml:space="preserve">лановый период 2020 и 2021 годы» - </w:t>
      </w:r>
      <w:r w:rsidR="00E31B36" w:rsidRPr="00F61B35">
        <w:rPr>
          <w:sz w:val="26"/>
          <w:szCs w:val="26"/>
        </w:rPr>
        <w:t xml:space="preserve"> одобрить без дополнений и изменений, рекомендовать Думе городского округа Спасск-Дальний  принять.</w:t>
      </w:r>
    </w:p>
    <w:p w:rsidR="00F61B35" w:rsidRPr="00F61B35" w:rsidRDefault="00E31B36" w:rsidP="00F61B35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61B35">
        <w:rPr>
          <w:sz w:val="26"/>
          <w:szCs w:val="26"/>
        </w:rPr>
        <w:t xml:space="preserve">2. </w:t>
      </w:r>
      <w:r w:rsidR="00F61B35" w:rsidRPr="00F61B35">
        <w:rPr>
          <w:sz w:val="26"/>
          <w:szCs w:val="26"/>
        </w:rPr>
        <w:t>Проект  решения «</w:t>
      </w:r>
      <w:r w:rsidRPr="00F61B35">
        <w:rPr>
          <w:sz w:val="26"/>
          <w:szCs w:val="26"/>
        </w:rPr>
        <w:t>О внесении изменений</w:t>
      </w:r>
      <w:r w:rsidRPr="00F61B35">
        <w:rPr>
          <w:b/>
          <w:sz w:val="26"/>
          <w:szCs w:val="26"/>
        </w:rPr>
        <w:t xml:space="preserve"> </w:t>
      </w:r>
      <w:r w:rsidRPr="00F61B35">
        <w:rPr>
          <w:sz w:val="26"/>
          <w:szCs w:val="26"/>
        </w:rPr>
        <w:t>в решение Думы городского округа</w:t>
      </w:r>
      <w:r w:rsidRPr="00F61B35">
        <w:rPr>
          <w:b/>
          <w:sz w:val="26"/>
          <w:szCs w:val="26"/>
        </w:rPr>
        <w:t xml:space="preserve"> </w:t>
      </w:r>
      <w:r w:rsidRPr="00F61B35">
        <w:rPr>
          <w:sz w:val="26"/>
          <w:szCs w:val="26"/>
        </w:rPr>
        <w:t>Спасск-Дальний  от 2 марта 2018 г. № 9-НПА</w:t>
      </w:r>
      <w:r w:rsidRPr="00F61B35">
        <w:rPr>
          <w:b/>
          <w:sz w:val="26"/>
          <w:szCs w:val="26"/>
        </w:rPr>
        <w:t xml:space="preserve"> «</w:t>
      </w:r>
      <w:r w:rsidRPr="00F61B35">
        <w:rPr>
          <w:sz w:val="26"/>
          <w:szCs w:val="26"/>
        </w:rPr>
        <w:t xml:space="preserve">О внесении изменений в решение Думы городского округа Спасск-Дальний  от 27 сентября 2005г. № 123 «Об </w:t>
      </w:r>
      <w:r w:rsidR="00F61B35" w:rsidRPr="00F61B35">
        <w:rPr>
          <w:sz w:val="26"/>
          <w:szCs w:val="26"/>
        </w:rPr>
        <w:t>установлении земельного налога» - одобрить без дополнений и изменений, рекомендовать Думе городского округа Спасск-Дальний  принять.</w:t>
      </w:r>
    </w:p>
    <w:p w:rsidR="00F61B35" w:rsidRPr="00F61B35" w:rsidRDefault="00E31B36" w:rsidP="00F61B35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61B35">
        <w:rPr>
          <w:sz w:val="26"/>
          <w:szCs w:val="26"/>
        </w:rPr>
        <w:t>3. Отчет Администрации городского округа Спасск-Дальний об исполнении бюджета городского ок</w:t>
      </w:r>
      <w:r w:rsidR="00F61B35" w:rsidRPr="00F61B35">
        <w:rPr>
          <w:sz w:val="26"/>
          <w:szCs w:val="26"/>
        </w:rPr>
        <w:t>руга Спасск-Дальний за 2017 год – одобрить, рекомендовать Думе городского округа Спасск-Дальний  принять.</w:t>
      </w:r>
    </w:p>
    <w:p w:rsidR="00E31B36" w:rsidRPr="00F61B35" w:rsidRDefault="00F61B35" w:rsidP="00E31B36">
      <w:pPr>
        <w:spacing w:line="360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E31B36" w:rsidRPr="00F61B35">
        <w:rPr>
          <w:bCs/>
          <w:sz w:val="26"/>
          <w:szCs w:val="26"/>
        </w:rPr>
        <w:t>4. Об исполнении  бюджета городского округа Спасск-Дальний за 1 квартал 2</w:t>
      </w:r>
      <w:r w:rsidRPr="00F61B35">
        <w:rPr>
          <w:bCs/>
          <w:sz w:val="26"/>
          <w:szCs w:val="26"/>
        </w:rPr>
        <w:t>018 года – принять к сведению.</w:t>
      </w:r>
    </w:p>
    <w:p w:rsidR="00F61B35" w:rsidRPr="00F61B35" w:rsidRDefault="00E31B36" w:rsidP="00F61B35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1" w:name="_Toc512610025"/>
      <w:r w:rsidRPr="00F61B35">
        <w:rPr>
          <w:spacing w:val="-3"/>
          <w:sz w:val="26"/>
          <w:szCs w:val="26"/>
        </w:rPr>
        <w:t>5.</w:t>
      </w:r>
      <w:r w:rsidRPr="00F61B35">
        <w:rPr>
          <w:sz w:val="26"/>
          <w:szCs w:val="26"/>
        </w:rPr>
        <w:t>Отчет главы городского округа Спасск-Дальний о результатах его деятельности и деятельности Администрации  городского округа Спасск-Дальний за 2017 год</w:t>
      </w:r>
      <w:bookmarkEnd w:id="1"/>
      <w:r w:rsidR="00F61B35" w:rsidRPr="00F61B35">
        <w:rPr>
          <w:sz w:val="26"/>
          <w:szCs w:val="26"/>
        </w:rPr>
        <w:t xml:space="preserve"> -</w:t>
      </w:r>
      <w:r w:rsidR="00F61B35" w:rsidRPr="00F61B35">
        <w:rPr>
          <w:b/>
          <w:sz w:val="26"/>
          <w:szCs w:val="26"/>
        </w:rPr>
        <w:t xml:space="preserve"> </w:t>
      </w:r>
      <w:r w:rsidR="00F61B35" w:rsidRPr="00F61B35">
        <w:rPr>
          <w:sz w:val="26"/>
          <w:szCs w:val="26"/>
        </w:rPr>
        <w:t>одобрить  и направить на рассмотрение  Думы городского округа Спасск-Дальний</w:t>
      </w:r>
      <w:proofErr w:type="gramStart"/>
      <w:r w:rsidR="00F61B35" w:rsidRPr="00F61B35">
        <w:rPr>
          <w:sz w:val="26"/>
          <w:szCs w:val="26"/>
        </w:rPr>
        <w:t xml:space="preserve"> .</w:t>
      </w:r>
      <w:proofErr w:type="gramEnd"/>
    </w:p>
    <w:p w:rsidR="00E31B36" w:rsidRPr="00F61B35" w:rsidRDefault="00E31B36" w:rsidP="00E31B36">
      <w:pPr>
        <w:pStyle w:val="12"/>
        <w:spacing w:after="0"/>
        <w:ind w:left="0" w:right="0" w:firstLine="568"/>
        <w:jc w:val="both"/>
        <w:rPr>
          <w:b w:val="0"/>
          <w:sz w:val="26"/>
          <w:szCs w:val="26"/>
        </w:rPr>
      </w:pPr>
    </w:p>
    <w:p w:rsidR="004A085C" w:rsidRPr="00F61B35" w:rsidRDefault="00EF56F3" w:rsidP="002E6C23">
      <w:pPr>
        <w:pStyle w:val="a4"/>
        <w:rPr>
          <w:szCs w:val="26"/>
        </w:rPr>
      </w:pPr>
      <w:r w:rsidRPr="00F61B35">
        <w:rPr>
          <w:szCs w:val="26"/>
        </w:rPr>
        <w:t xml:space="preserve">Председатель комиссии        </w:t>
      </w:r>
      <w:r w:rsidR="00C73AC0" w:rsidRPr="00F61B35">
        <w:rPr>
          <w:szCs w:val="26"/>
        </w:rPr>
        <w:t xml:space="preserve">       </w:t>
      </w:r>
      <w:r w:rsidRPr="00F61B35">
        <w:rPr>
          <w:szCs w:val="26"/>
        </w:rPr>
        <w:t xml:space="preserve">                                                                </w:t>
      </w:r>
      <w:proofErr w:type="spellStart"/>
      <w:r w:rsidR="00187106" w:rsidRPr="00F61B35">
        <w:rPr>
          <w:szCs w:val="26"/>
        </w:rPr>
        <w:t>Т.В.Ибатуллина</w:t>
      </w:r>
      <w:proofErr w:type="spellEnd"/>
    </w:p>
    <w:p w:rsidR="004A085C" w:rsidRPr="00F61B35" w:rsidRDefault="004A085C" w:rsidP="002E6C23">
      <w:pPr>
        <w:pStyle w:val="a4"/>
        <w:rPr>
          <w:szCs w:val="26"/>
        </w:rPr>
      </w:pPr>
    </w:p>
    <w:bookmarkEnd w:id="0"/>
    <w:p w:rsidR="00B26898" w:rsidRPr="00F61B35" w:rsidRDefault="00B26898" w:rsidP="00C976AC">
      <w:pPr>
        <w:rPr>
          <w:sz w:val="26"/>
          <w:szCs w:val="26"/>
        </w:rPr>
      </w:pPr>
    </w:p>
    <w:sectPr w:rsidR="00B26898" w:rsidRPr="00F61B35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6FB8"/>
    <w:rsid w:val="00187106"/>
    <w:rsid w:val="001B5F3C"/>
    <w:rsid w:val="001D07CA"/>
    <w:rsid w:val="002A151F"/>
    <w:rsid w:val="002E6C23"/>
    <w:rsid w:val="00314C57"/>
    <w:rsid w:val="003305E0"/>
    <w:rsid w:val="003B5278"/>
    <w:rsid w:val="003E70BB"/>
    <w:rsid w:val="004A085C"/>
    <w:rsid w:val="004F609A"/>
    <w:rsid w:val="00504A61"/>
    <w:rsid w:val="005A5F1B"/>
    <w:rsid w:val="006001EA"/>
    <w:rsid w:val="0062462B"/>
    <w:rsid w:val="006C4D6B"/>
    <w:rsid w:val="006F33CF"/>
    <w:rsid w:val="007041E3"/>
    <w:rsid w:val="00813D65"/>
    <w:rsid w:val="008B0ED8"/>
    <w:rsid w:val="00936838"/>
    <w:rsid w:val="009962D5"/>
    <w:rsid w:val="009C1D8A"/>
    <w:rsid w:val="00A22A7B"/>
    <w:rsid w:val="00A61F2D"/>
    <w:rsid w:val="00B26898"/>
    <w:rsid w:val="00BC6F76"/>
    <w:rsid w:val="00C54EFC"/>
    <w:rsid w:val="00C73AC0"/>
    <w:rsid w:val="00C976AC"/>
    <w:rsid w:val="00D77148"/>
    <w:rsid w:val="00D94543"/>
    <w:rsid w:val="00DF4996"/>
    <w:rsid w:val="00E31B36"/>
    <w:rsid w:val="00E71988"/>
    <w:rsid w:val="00EA055D"/>
    <w:rsid w:val="00EA1EC7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semiHidden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19</cp:revision>
  <cp:lastPrinted>2018-03-05T05:45:00Z</cp:lastPrinted>
  <dcterms:created xsi:type="dcterms:W3CDTF">2013-03-18T05:59:00Z</dcterms:created>
  <dcterms:modified xsi:type="dcterms:W3CDTF">2018-08-09T02:04:00Z</dcterms:modified>
</cp:coreProperties>
</file>