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D46D6B" w:rsidRDefault="00D46D6B" w:rsidP="00D46D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D46D6B" w:rsidRDefault="00D46D6B" w:rsidP="00D46D6B">
      <w:pPr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.2017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>13.4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час.                        Лекционный зал Администрации </w:t>
      </w:r>
    </w:p>
    <w:p w:rsidR="00D46D6B" w:rsidRDefault="00D46D6B" w:rsidP="00D46D6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D46D6B" w:rsidRDefault="00D46D6B" w:rsidP="00D46D6B">
      <w:pPr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16 членов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hAnsi="Times New Roman"/>
          <w:sz w:val="26"/>
          <w:szCs w:val="26"/>
        </w:rPr>
        <w:t>4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Отсутствует  -  </w:t>
      </w:r>
      <w:r>
        <w:rPr>
          <w:rFonts w:ascii="Times New Roman" w:hAnsi="Times New Roman"/>
          <w:sz w:val="26"/>
          <w:szCs w:val="26"/>
        </w:rPr>
        <w:t>2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D46D6B" w:rsidRDefault="00D46D6B" w:rsidP="00D46D6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Председателя Думы ГО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, Секретаря  Местного Отделения Всероссийской политической  партии «ЕДИНАЯ РОССИЯ» Сысоева Алексея Николаевича.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Сысоев А.Н.:</w:t>
      </w:r>
      <w:r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__ «против» _нет__ «воздержались» _нет__.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Сысоев А.Н.:</w:t>
      </w:r>
      <w:r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вопросов. Повестка имеется. </w:t>
      </w: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О внесении изменений в решение Думы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29 октября </w:t>
      </w:r>
      <w:smartTag w:uri="urn:schemas-microsoft-com:office:smarttags" w:element="metricconverter">
        <w:smartTagPr>
          <w:attr w:name="ProductID" w:val="2014 г"/>
        </w:smartTagPr>
        <w:r w:rsidRPr="00D46D6B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2014 г</w:t>
        </w:r>
      </w:smartTag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. № 14 «Об установлении налога на имущество физических лиц».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порядке рассмотрения </w:t>
      </w: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Думой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проектов муниципальных программ и предложений о внесении изменений в муниципальные программы городского округа Спасск-Дальний</w:t>
      </w:r>
      <w:r w:rsidRP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Губенко Марина Игоревна, председатель контрольно-счетной палаты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Порядок определения размера арендной платы за земельные участки, находящиеся в собственности 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предоставленные в аренду без торгов, утвержденный решением Думы городского округа Спасск-Дальний от 02 ноября 2016 года № 65-НПА.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01 декабря 2016 года № 81-НПА « Об утверждении прогнозного плана (программы) приватизации муниципального имущества городского округа  Спасск-Дальний на 2017 год».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согласовании передачи в муниципальную собственность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движимого имущества, являющегося собственностью Приморского края.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в Правила благоустройства и санитарного содержания территории городского округа </w:t>
      </w:r>
      <w:proofErr w:type="gramStart"/>
      <w:r w:rsidRP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».</w:t>
      </w:r>
    </w:p>
    <w:p w:rsidR="00D46D6B" w:rsidRPr="00D46D6B" w:rsidRDefault="00D46D6B" w:rsidP="00D46D6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Симоненко Ольга Сергеевна, начальник управления жилищно-коммунального хозяйства Администрации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Федченко Олег Геннадьевич, заместитель председателя комиссии по строительству и жилищно-коммунальному хозяйству Думы городского округа </w:t>
      </w:r>
      <w:proofErr w:type="gramStart"/>
      <w:r w:rsidRPr="00D46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46D6B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pacing w:val="-3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порядке размещения на официальном сайте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представляемых лицами, замещающими муниципальные должности, сведений о доходах, расходах, об имуществе и обязательствах имущественного характера, сведений об источниках получения средств и порядке представления этих сведений средствам массовой информации для опубликования в связи с их запросами.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утратившими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силу решений Думы  городского округа Спасск-Дальний.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 отмене решения Думы городского округа Спасск-Дальний от 26 октября 2016 года № 70 «О принятии решения «Об утверждении</w:t>
      </w: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Порядка согласования Думой городского округа Спасск-Дальний кандидатуры на </w:t>
      </w: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замещение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должности  заместителя главы Администрации городского округа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Спасск-Дальний».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награждении Почётными грамотами Думы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Pr="00D46D6B" w:rsidRDefault="00D46D6B" w:rsidP="00D46D6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10.05.2016 г. № 8 «О формировании постоянных комиссий Думы городского округа Спасск-Дальний.</w:t>
      </w:r>
    </w:p>
    <w:p w:rsidR="00D46D6B" w:rsidRPr="00D46D6B" w:rsidRDefault="00D46D6B" w:rsidP="00D46D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D46D6B" w:rsidRPr="00D46D6B" w:rsidRDefault="00D46D6B" w:rsidP="00D46D6B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46D6B" w:rsidRPr="00D46D6B" w:rsidRDefault="00D46D6B" w:rsidP="00D46D6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D6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46D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46D6B" w:rsidRDefault="00D46D6B" w:rsidP="000F3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Сысоев А.Н.: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вопросы повестки были обсуждены на заседаниях профильных комиссий. По первому вопросу повестки поясню, что было предложено повысить ставку налога с 0,5 до 0,6 процента. Была проведена большая работа Администрации ГО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совместно с налоговой службой, 180 человек будут платить налог. И это хорошая динамика.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46D6B" w:rsidRP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Ибатуллина</w:t>
      </w:r>
      <w:proofErr w:type="spellEnd"/>
      <w:r w:rsidRPr="00D46D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Т.В.: </w:t>
      </w:r>
      <w:r w:rsidRPr="00D46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2018 год внесено 286 объектов.</w:t>
      </w:r>
    </w:p>
    <w:p w:rsidR="00D46D6B" w:rsidRDefault="00D46D6B" w:rsidP="00D46D6B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Сысоев А.Н.: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еще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вопросы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мнения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? Если нет, предлагаю поддержать повестку в целом. </w:t>
      </w: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D46D6B" w:rsidRDefault="00D46D6B" w:rsidP="00D46D6B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0F31F2" w:rsidRDefault="000F31F2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31F2" w:rsidRDefault="000F31F2" w:rsidP="00D46D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Сысоев А.Н.: У нас есть еще один вопрос. В связи с избранием нового депутата Киреева Виктора Валерьевича, есть предложение, принять его во фракцию и считать членом фракции ВПП «ЕДИНАЯ РОССИЯ» в Думе городского округа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Если есть вопросы</w:t>
      </w:r>
      <w:r w:rsidR="005177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задавайте, если нет - прошу голосовать.</w:t>
      </w:r>
    </w:p>
    <w:p w:rsidR="000F31F2" w:rsidRDefault="000F31F2" w:rsidP="000F31F2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0F31F2" w:rsidRDefault="000F31F2" w:rsidP="000F31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D46D6B" w:rsidRDefault="00D46D6B" w:rsidP="00D46D6B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</w:t>
      </w:r>
      <w:r w:rsidR="000F31F2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за принятие во фракцию </w:t>
      </w:r>
      <w:r w:rsidR="000F31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ВПП «ЕДИНАЯ РОССИЯ» в Думе го</w:t>
      </w:r>
      <w:r w:rsidR="000F31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родского округа Спасск-Дальний Киреева В.В.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</w:t>
      </w:r>
      <w:r w:rsidR="000F31F2">
        <w:rPr>
          <w:rFonts w:ascii="Times New Roman" w:eastAsia="Times New Roman" w:hAnsi="Times New Roman"/>
          <w:sz w:val="26"/>
          <w:szCs w:val="26"/>
          <w:lang w:eastAsia="ru-RU"/>
        </w:rPr>
        <w:t>олосовать «за» по всем вопросам и считать Киреева В.В. членом фракции.</w:t>
      </w: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6D6B" w:rsidRDefault="00D46D6B" w:rsidP="00D46D6B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6D6B" w:rsidRDefault="00D46D6B" w:rsidP="00D46D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МО ВПП «ЕДИНАЯ РОССИЯ»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А.Н. Сысоев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D46D6B" w:rsidRDefault="00D46D6B" w:rsidP="00D46D6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63BB8" w:rsidRDefault="00363BB8"/>
    <w:sectPr w:rsidR="0036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6D" w:rsidRDefault="006B646D" w:rsidP="00D46D6B">
      <w:pPr>
        <w:spacing w:after="0" w:line="240" w:lineRule="auto"/>
      </w:pPr>
      <w:r>
        <w:separator/>
      </w:r>
    </w:p>
  </w:endnote>
  <w:endnote w:type="continuationSeparator" w:id="0">
    <w:p w:rsidR="006B646D" w:rsidRDefault="006B646D" w:rsidP="00D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6D" w:rsidRDefault="006B646D" w:rsidP="00D46D6B">
      <w:pPr>
        <w:spacing w:after="0" w:line="240" w:lineRule="auto"/>
      </w:pPr>
      <w:r>
        <w:separator/>
      </w:r>
    </w:p>
  </w:footnote>
  <w:footnote w:type="continuationSeparator" w:id="0">
    <w:p w:rsidR="006B646D" w:rsidRDefault="006B646D" w:rsidP="00D4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CD7"/>
    <w:multiLevelType w:val="hybridMultilevel"/>
    <w:tmpl w:val="FA08C9B2"/>
    <w:lvl w:ilvl="0" w:tplc="CF663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C4B"/>
    <w:multiLevelType w:val="hybridMultilevel"/>
    <w:tmpl w:val="D79C0C52"/>
    <w:lvl w:ilvl="0" w:tplc="2C122000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6"/>
    <w:rsid w:val="000F31F2"/>
    <w:rsid w:val="00146096"/>
    <w:rsid w:val="00363BB8"/>
    <w:rsid w:val="00517712"/>
    <w:rsid w:val="006B646D"/>
    <w:rsid w:val="00D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D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D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DA06-1B30-469E-9926-C7C40319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2017-10-27T00:56:00Z</dcterms:created>
  <dcterms:modified xsi:type="dcterms:W3CDTF">2017-10-27T01:16:00Z</dcterms:modified>
</cp:coreProperties>
</file>