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5" w:rsidRPr="00C754AC" w:rsidRDefault="00EF2685" w:rsidP="00390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4AC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проведения оценки регулирующего воздействия</w:t>
      </w:r>
    </w:p>
    <w:p w:rsidR="00E729C2" w:rsidRPr="00C754AC" w:rsidRDefault="00E729C2" w:rsidP="00390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4AC">
        <w:rPr>
          <w:rFonts w:ascii="Times New Roman" w:hAnsi="Times New Roman" w:cs="Times New Roman"/>
          <w:b/>
          <w:bCs/>
          <w:sz w:val="24"/>
          <w:szCs w:val="24"/>
        </w:rPr>
        <w:t>проекта постановления Администрации городского округа Спасск-Дальний</w:t>
      </w:r>
    </w:p>
    <w:p w:rsidR="00C754AC" w:rsidRDefault="00C754AC" w:rsidP="00390B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54AC">
        <w:rPr>
          <w:rFonts w:ascii="Times New Roman" w:hAnsi="Times New Roman" w:cs="Times New Roman"/>
          <w:b/>
          <w:sz w:val="24"/>
          <w:szCs w:val="24"/>
        </w:rPr>
        <w:t>«Об утверждении схемы размещения нестационарных торговых объектов</w:t>
      </w:r>
    </w:p>
    <w:p w:rsidR="00C73C19" w:rsidRPr="00C754AC" w:rsidRDefault="00C754AC" w:rsidP="00390B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754AC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Спасск-Дальний»</w:t>
      </w:r>
    </w:p>
    <w:p w:rsidR="00C754AC" w:rsidRDefault="00C754AC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C754AC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28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 xml:space="preserve"> марта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 № </w:t>
      </w: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C73C19" w:rsidRPr="00C754AC" w:rsidRDefault="00EF2685" w:rsidP="00C75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54AC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Администрацией городского округа Спасск-Дальний 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 проведена оценка регулирующего воздействия проекта </w:t>
      </w:r>
      <w:r w:rsidR="00E729C2" w:rsidRPr="00C754AC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округа Спасск-Дальний </w:t>
      </w:r>
      <w:r w:rsidR="00C754AC" w:rsidRPr="00C754AC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городского округа Спасск-Дальний»</w:t>
      </w:r>
      <w:r w:rsidR="00C754AC">
        <w:rPr>
          <w:rFonts w:ascii="Times New Roman" w:hAnsi="Times New Roman" w:cs="Times New Roman"/>
          <w:sz w:val="24"/>
          <w:szCs w:val="24"/>
        </w:rPr>
        <w:t>.</w:t>
      </w:r>
    </w:p>
    <w:p w:rsidR="00B241C8" w:rsidRDefault="00EF2685" w:rsidP="00C75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Публичные консультации по проекту нормативного правового акта проведены в сроки с </w:t>
      </w:r>
      <w:r w:rsidR="00C36F50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марта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>201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года по </w:t>
      </w:r>
      <w:r w:rsidR="00C36F50">
        <w:rPr>
          <w:rFonts w:ascii="Times New Roman" w:hAnsi="Times New Roman" w:cs="Times New Roman"/>
          <w:spacing w:val="2"/>
          <w:sz w:val="24"/>
          <w:szCs w:val="24"/>
        </w:rPr>
        <w:t>26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 xml:space="preserve"> марта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года. </w:t>
      </w:r>
    </w:p>
    <w:p w:rsidR="00BA3030" w:rsidRDefault="00BA3030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241C8" w:rsidRPr="00552B79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Информаци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об оценке регулирующего воздействия проекта акта </w:t>
      </w:r>
      <w:proofErr w:type="gramStart"/>
      <w:r w:rsidRPr="00E729C2">
        <w:rPr>
          <w:rFonts w:ascii="Times New Roman" w:hAnsi="Times New Roman" w:cs="Times New Roman"/>
          <w:spacing w:val="2"/>
          <w:sz w:val="24"/>
          <w:szCs w:val="24"/>
        </w:rPr>
        <w:t>размещена</w:t>
      </w:r>
      <w:proofErr w:type="gramEnd"/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на официальном сайте проведения процедуры ОРВ по адресу: </w:t>
      </w:r>
      <w:r w:rsidR="00552B79" w:rsidRPr="00552B79">
        <w:rPr>
          <w:rFonts w:ascii="Times New Roman" w:hAnsi="Times New Roman" w:cs="Times New Roman"/>
          <w:lang w:val="en-US"/>
        </w:rPr>
        <w:t>http</w:t>
      </w:r>
      <w:r w:rsidR="00552B79" w:rsidRPr="00552B79">
        <w:rPr>
          <w:rFonts w:ascii="Times New Roman" w:hAnsi="Times New Roman" w:cs="Times New Roman"/>
        </w:rPr>
        <w:t>://</w:t>
      </w:r>
      <w:hyperlink r:id="rId5" w:history="1">
        <w:proofErr w:type="spellStart"/>
        <w:r w:rsidR="00552B79" w:rsidRPr="00552B79">
          <w:rPr>
            <w:rStyle w:val="a3"/>
            <w:rFonts w:ascii="Times New Roman" w:hAnsi="Times New Roman" w:cs="Times New Roman"/>
            <w:lang w:val="en-US"/>
          </w:rPr>
          <w:t>spasskd</w:t>
        </w:r>
        <w:proofErr w:type="spellEnd"/>
      </w:hyperlink>
      <w:r w:rsidR="00552B79" w:rsidRPr="00552B79">
        <w:rPr>
          <w:rFonts w:ascii="Times New Roman" w:hAnsi="Times New Roman" w:cs="Times New Roman"/>
        </w:rPr>
        <w:t>.</w:t>
      </w:r>
      <w:r w:rsidR="00552B79" w:rsidRPr="00552B79">
        <w:rPr>
          <w:rFonts w:ascii="Times New Roman" w:hAnsi="Times New Roman" w:cs="Times New Roman"/>
          <w:lang w:val="en-US"/>
        </w:rPr>
        <w:t>ru</w:t>
      </w:r>
      <w:r w:rsidR="00552B79">
        <w:rPr>
          <w:rFonts w:ascii="Times New Roman" w:hAnsi="Times New Roman" w:cs="Times New Roman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:rsidR="00EF2685" w:rsidRPr="00E729C2" w:rsidRDefault="001D0E09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вводящи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приводящи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к возникновению необоснованных расходов субъектов предпринимательской и инвестиционной деятельности, а также городского бюджета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способствующи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 ограничению конкуренции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902F88" w:rsidRDefault="00902F8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Приложение: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1. проект правового акта;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2. отчет о проведении публичных консультаций.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6F0FE8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F0FE8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регулирующего органа </w:t>
      </w:r>
    </w:p>
    <w:p w:rsidR="00BD3B82" w:rsidRDefault="00BD3B82" w:rsidP="005F579B">
      <w:pPr>
        <w:pStyle w:val="ConsPlusNormal0"/>
        <w:jc w:val="both"/>
        <w:rPr>
          <w:sz w:val="26"/>
          <w:szCs w:val="26"/>
        </w:rPr>
      </w:pPr>
    </w:p>
    <w:p w:rsidR="00E96D53" w:rsidRDefault="00E96D53" w:rsidP="005F579B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5F579B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F57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</w:t>
      </w:r>
      <w:r w:rsidR="00C36F50">
        <w:rPr>
          <w:sz w:val="26"/>
          <w:szCs w:val="26"/>
        </w:rPr>
        <w:t>муниципального заказа</w:t>
      </w:r>
    </w:p>
    <w:p w:rsidR="00E96D53" w:rsidRDefault="00E96D53" w:rsidP="005F579B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>и потребительского рынка</w:t>
      </w:r>
      <w:r w:rsidR="00C36F50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экономики</w:t>
      </w:r>
    </w:p>
    <w:p w:rsidR="00C36F50" w:rsidRDefault="00E96D53" w:rsidP="005F579B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муниципального заказа </w:t>
      </w:r>
      <w:r w:rsidR="005F579B">
        <w:rPr>
          <w:sz w:val="26"/>
          <w:szCs w:val="26"/>
        </w:rPr>
        <w:t>Администрации</w:t>
      </w:r>
    </w:p>
    <w:p w:rsidR="00BD3B82" w:rsidRDefault="005F579B" w:rsidP="005F579B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Спасск-Дальний </w:t>
      </w:r>
      <w:r w:rsidR="00E96D53">
        <w:rPr>
          <w:sz w:val="26"/>
          <w:szCs w:val="26"/>
        </w:rPr>
        <w:t xml:space="preserve">             </w:t>
      </w:r>
      <w:r w:rsidR="00BD3B82">
        <w:rPr>
          <w:sz w:val="26"/>
          <w:szCs w:val="26"/>
        </w:rPr>
        <w:t>____</w:t>
      </w:r>
      <w:r w:rsidR="00E96D53">
        <w:rPr>
          <w:sz w:val="26"/>
          <w:szCs w:val="26"/>
        </w:rPr>
        <w:t>_________</w:t>
      </w:r>
      <w:r w:rsidR="00BD3B82">
        <w:rPr>
          <w:sz w:val="26"/>
          <w:szCs w:val="26"/>
        </w:rPr>
        <w:t xml:space="preserve">_____ </w:t>
      </w:r>
      <w:r w:rsidR="00E96D53">
        <w:rPr>
          <w:sz w:val="26"/>
          <w:szCs w:val="26"/>
        </w:rPr>
        <w:t xml:space="preserve">  А.П. Тарасенко</w:t>
      </w:r>
    </w:p>
    <w:p w:rsidR="00EF2685" w:rsidRPr="00E729C2" w:rsidRDefault="00E96D53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28</w:t>
      </w:r>
      <w:r w:rsidR="005F579B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03</w:t>
      </w:r>
      <w:r w:rsidR="005F579B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FE8" w:rsidRDefault="006F0FE8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85" w:rsidRPr="006F0FE8" w:rsidRDefault="00EF2685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FE8">
        <w:rPr>
          <w:rFonts w:ascii="Times New Roman" w:hAnsi="Times New Roman" w:cs="Times New Roman"/>
          <w:b/>
          <w:bCs/>
          <w:sz w:val="24"/>
          <w:szCs w:val="24"/>
        </w:rPr>
        <w:t>Заключение уполномоченного органа:</w:t>
      </w:r>
    </w:p>
    <w:p w:rsidR="00EF2685" w:rsidRPr="00E729C2" w:rsidRDefault="00EF2685" w:rsidP="00E729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 органом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1752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с</w:t>
      </w:r>
      <w:r w:rsidR="006F0FE8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облюдены.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уполномоченного органа 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Начальник управления</w:t>
      </w:r>
    </w:p>
    <w:p w:rsidR="005F579B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экономики и муниципального заказа      </w:t>
      </w:r>
      <w:r w:rsidR="00882FDC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E96D53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882F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 </w:t>
      </w:r>
      <w:r w:rsidR="00E96D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Г.К. Бегунков</w:t>
      </w:r>
    </w:p>
    <w:p w:rsidR="003E5675" w:rsidRPr="00E729C2" w:rsidRDefault="00E96D53" w:rsidP="000164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28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03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8</w:t>
      </w:r>
    </w:p>
    <w:sectPr w:rsidR="003E5675" w:rsidRPr="00E729C2" w:rsidSect="00463C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111"/>
    <w:multiLevelType w:val="hybridMultilevel"/>
    <w:tmpl w:val="226043CC"/>
    <w:lvl w:ilvl="0" w:tplc="8D6C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2685"/>
    <w:rsid w:val="0001640F"/>
    <w:rsid w:val="00054222"/>
    <w:rsid w:val="001D0E09"/>
    <w:rsid w:val="00390B8F"/>
    <w:rsid w:val="003E5675"/>
    <w:rsid w:val="00463C50"/>
    <w:rsid w:val="00476675"/>
    <w:rsid w:val="004A721D"/>
    <w:rsid w:val="00552B79"/>
    <w:rsid w:val="005F3BAB"/>
    <w:rsid w:val="005F579B"/>
    <w:rsid w:val="006504F6"/>
    <w:rsid w:val="00687E11"/>
    <w:rsid w:val="006B5C9C"/>
    <w:rsid w:val="006F0FE8"/>
    <w:rsid w:val="0077454B"/>
    <w:rsid w:val="00882FDC"/>
    <w:rsid w:val="00902F88"/>
    <w:rsid w:val="00AD1752"/>
    <w:rsid w:val="00B241C8"/>
    <w:rsid w:val="00B568F4"/>
    <w:rsid w:val="00BA3030"/>
    <w:rsid w:val="00BD3B82"/>
    <w:rsid w:val="00C36F50"/>
    <w:rsid w:val="00C73C19"/>
    <w:rsid w:val="00C754AC"/>
    <w:rsid w:val="00D20638"/>
    <w:rsid w:val="00E729C2"/>
    <w:rsid w:val="00E82E8C"/>
    <w:rsid w:val="00E96D53"/>
    <w:rsid w:val="00EF2685"/>
    <w:rsid w:val="00F57B8D"/>
    <w:rsid w:val="00F74C80"/>
    <w:rsid w:val="00FB1F5B"/>
    <w:rsid w:val="00FB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B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B79"/>
    <w:pPr>
      <w:ind w:left="720"/>
      <w:contextualSpacing/>
    </w:pPr>
  </w:style>
  <w:style w:type="character" w:customStyle="1" w:styleId="FontStyle12">
    <w:name w:val="Font Style12"/>
    <w:basedOn w:val="a0"/>
    <w:rsid w:val="00E82E8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5">
    <w:name w:val="Strong"/>
    <w:basedOn w:val="a0"/>
    <w:qFormat/>
    <w:rsid w:val="00E82E8C"/>
    <w:rPr>
      <w:b/>
      <w:bCs/>
    </w:rPr>
  </w:style>
  <w:style w:type="character" w:customStyle="1" w:styleId="ConsPlusNormal">
    <w:name w:val="ConsPlusNormal Знак"/>
    <w:link w:val="ConsPlusNormal0"/>
    <w:locked/>
    <w:rsid w:val="005F579B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5F5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d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24</cp:revision>
  <cp:lastPrinted>2018-03-27T23:54:00Z</cp:lastPrinted>
  <dcterms:created xsi:type="dcterms:W3CDTF">2017-11-10T01:25:00Z</dcterms:created>
  <dcterms:modified xsi:type="dcterms:W3CDTF">2018-03-27T23:54:00Z</dcterms:modified>
</cp:coreProperties>
</file>