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C54C9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 проекта нормативного правового акта городского округа</w:t>
      </w:r>
      <w:proofErr w:type="gramEnd"/>
      <w:r w:rsidRPr="008C54C9">
        <w:rPr>
          <w:rFonts w:ascii="Times New Roman" w:hAnsi="Times New Roman" w:cs="Times New Roman"/>
          <w:b/>
          <w:sz w:val="24"/>
          <w:szCs w:val="24"/>
        </w:rPr>
        <w:t xml:space="preserve">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9"/>
        <w:gridCol w:w="4692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ind w:firstLine="709"/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</w:t>
            </w:r>
            <w:proofErr w:type="gramStart"/>
            <w:r w:rsidRPr="008C54C9">
              <w:rPr>
                <w:sz w:val="24"/>
                <w:szCs w:val="24"/>
              </w:rPr>
              <w:t>оценки регулирующего воздействия проекта нормативного правового акта городского округа</w:t>
            </w:r>
            <w:proofErr w:type="gramEnd"/>
            <w:r w:rsidRPr="008C54C9">
              <w:rPr>
                <w:sz w:val="24"/>
                <w:szCs w:val="24"/>
              </w:rPr>
              <w:t xml:space="preserve"> Спасск-Дальний </w:t>
            </w:r>
            <w:r w:rsidR="008C54C9">
              <w:rPr>
                <w:sz w:val="24"/>
                <w:szCs w:val="24"/>
              </w:rPr>
              <w:t>«</w:t>
            </w:r>
            <w:r w:rsidR="008C54C9" w:rsidRPr="008C54C9">
              <w:rPr>
                <w:sz w:val="24"/>
                <w:szCs w:val="24"/>
              </w:rPr>
              <w:t>Об  утверждении Порядка заключения специального инвестиционного контракта</w:t>
            </w:r>
            <w:r w:rsidR="008C54C9">
              <w:rPr>
                <w:sz w:val="24"/>
                <w:szCs w:val="24"/>
              </w:rPr>
              <w:t>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C2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программ и тарифов управления 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21B78" w:rsidP="00C2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02.11.2017-</w:t>
            </w:r>
            <w:r w:rsidR="00F80B9D">
              <w:rPr>
                <w:sz w:val="24"/>
                <w:szCs w:val="24"/>
              </w:rPr>
              <w:t>12.11.2017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F80B9D" w:rsidP="00F8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Вера Алексеевна, 8(42352) 2-16-89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13785B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 </w:t>
            </w:r>
            <w:r w:rsidR="0013785B" w:rsidRPr="0013785B">
              <w:rPr>
                <w:sz w:val="24"/>
                <w:szCs w:val="24"/>
              </w:rPr>
              <w:t>econom@spasskd.ru,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13785B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sz w:val="24"/>
                <w:szCs w:val="24"/>
              </w:rPr>
              <w:t>econom@spasskd.ru,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4. Считаете ли Вы, что нормы проекта нормативного правового акта не соответствуют или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3785B"/>
    <w:rsid w:val="00595D4D"/>
    <w:rsid w:val="008C54C9"/>
    <w:rsid w:val="00C21B78"/>
    <w:rsid w:val="00E65B89"/>
    <w:rsid w:val="00EE5BE7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3076</Characters>
  <Application>Microsoft Office Word</Application>
  <DocSecurity>0</DocSecurity>
  <Lines>25</Lines>
  <Paragraphs>7</Paragraphs>
  <ScaleCrop>false</ScaleCrop>
  <Company>АГО Спасск-Дальний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6</cp:revision>
  <dcterms:created xsi:type="dcterms:W3CDTF">2017-11-01T04:32:00Z</dcterms:created>
  <dcterms:modified xsi:type="dcterms:W3CDTF">2017-11-01T05:08:00Z</dcterms:modified>
</cp:coreProperties>
</file>