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D163D0">
        <w:rPr>
          <w:rFonts w:ascii="Times New Roman" w:hAnsi="Times New Roman" w:cs="Times New Roman"/>
          <w:sz w:val="26"/>
        </w:rPr>
        <w:t>АДМИНИСТРАЦИЯ ГОРОДСКОГО ОКРУГА СПАССК-ДАЛЬНИЙ</w:t>
      </w: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</w:rPr>
      </w:pPr>
      <w:r w:rsidRPr="00D163D0">
        <w:rPr>
          <w:rFonts w:ascii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D163D0">
          <w:rPr>
            <w:rFonts w:ascii="Times New Roman" w:hAnsi="Times New Roman" w:cs="Times New Roman"/>
            <w:sz w:val="26"/>
          </w:rPr>
          <w:t>17, г</w:t>
        </w:r>
      </w:smartTag>
      <w:r w:rsidRPr="00D163D0">
        <w:rPr>
          <w:rFonts w:ascii="Times New Roman" w:hAnsi="Times New Roman" w:cs="Times New Roman"/>
          <w:sz w:val="26"/>
        </w:rPr>
        <w:t>. Спасск-Дальний, 692245, телефон/факс: 2-16-89</w:t>
      </w:r>
    </w:p>
    <w:p w:rsidR="000E4466" w:rsidRPr="00D163D0" w:rsidRDefault="00F27087" w:rsidP="000E4466">
      <w:pPr>
        <w:jc w:val="center"/>
        <w:rPr>
          <w:rFonts w:ascii="Times New Roman" w:hAnsi="Times New Roman" w:cs="Times New Roman"/>
          <w:sz w:val="26"/>
          <w:lang w:val="en-US"/>
        </w:rPr>
      </w:pPr>
      <w:r w:rsidRPr="00D163D0">
        <w:rPr>
          <w:rFonts w:ascii="Times New Roman" w:hAnsi="Times New Roman" w:cs="Times New Roman"/>
          <w:sz w:val="26"/>
          <w:lang w:val="en-US"/>
        </w:rPr>
        <w:t>E-mail</w:t>
      </w:r>
      <w:r w:rsidR="000E4466" w:rsidRPr="00D163D0">
        <w:rPr>
          <w:rFonts w:ascii="Times New Roman" w:hAnsi="Times New Roman" w:cs="Times New Roman"/>
          <w:sz w:val="26"/>
          <w:lang w:val="en-US"/>
        </w:rPr>
        <w:t>: spasskd@mo.primorsky.ru</w:t>
      </w: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26"/>
          <w:lang w:val="en-US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sz w:val="40"/>
          <w:szCs w:val="44"/>
          <w:lang w:val="en-US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D163D0">
        <w:rPr>
          <w:rFonts w:ascii="Times New Roman" w:hAnsi="Times New Roman" w:cs="Times New Roman"/>
          <w:b/>
          <w:sz w:val="40"/>
          <w:szCs w:val="52"/>
        </w:rPr>
        <w:t>ИТОГИ</w:t>
      </w: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D163D0">
        <w:rPr>
          <w:rFonts w:ascii="Times New Roman" w:hAnsi="Times New Roman" w:cs="Times New Roman"/>
          <w:b/>
          <w:sz w:val="40"/>
          <w:szCs w:val="48"/>
        </w:rPr>
        <w:t>социально-экономического развития</w:t>
      </w: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D163D0">
        <w:rPr>
          <w:rFonts w:ascii="Times New Roman" w:hAnsi="Times New Roman" w:cs="Times New Roman"/>
          <w:b/>
          <w:sz w:val="40"/>
          <w:szCs w:val="52"/>
        </w:rPr>
        <w:t>городского округа Спасск-Дальний</w:t>
      </w: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D163D0">
        <w:rPr>
          <w:rFonts w:ascii="Times New Roman" w:hAnsi="Times New Roman" w:cs="Times New Roman"/>
          <w:b/>
          <w:sz w:val="40"/>
          <w:szCs w:val="52"/>
        </w:rPr>
        <w:t xml:space="preserve">за </w:t>
      </w:r>
      <w:r w:rsidR="00D163D0" w:rsidRPr="00D163D0">
        <w:rPr>
          <w:rFonts w:ascii="Times New Roman" w:hAnsi="Times New Roman" w:cs="Times New Roman"/>
          <w:b/>
          <w:sz w:val="40"/>
          <w:szCs w:val="52"/>
        </w:rPr>
        <w:t xml:space="preserve"> январь – сентябрь </w:t>
      </w:r>
      <w:r w:rsidR="00924434" w:rsidRPr="00D163D0">
        <w:rPr>
          <w:rFonts w:ascii="Times New Roman" w:hAnsi="Times New Roman" w:cs="Times New Roman"/>
          <w:b/>
          <w:sz w:val="40"/>
          <w:szCs w:val="52"/>
        </w:rPr>
        <w:t xml:space="preserve"> 2015</w:t>
      </w:r>
      <w:r w:rsidRPr="00D163D0">
        <w:rPr>
          <w:rFonts w:ascii="Times New Roman" w:hAnsi="Times New Roman" w:cs="Times New Roman"/>
          <w:b/>
          <w:sz w:val="40"/>
          <w:szCs w:val="52"/>
        </w:rPr>
        <w:t xml:space="preserve"> г.</w:t>
      </w: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26"/>
          <w:szCs w:val="48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0E4466" w:rsidRPr="00D163D0" w:rsidRDefault="000E4466" w:rsidP="000E4466">
      <w:pPr>
        <w:jc w:val="center"/>
        <w:rPr>
          <w:rFonts w:ascii="Times New Roman" w:hAnsi="Times New Roman" w:cs="Times New Roman"/>
          <w:b/>
          <w:sz w:val="26"/>
          <w:szCs w:val="36"/>
        </w:rPr>
      </w:pPr>
    </w:p>
    <w:p w:rsidR="00C4319D" w:rsidRPr="00D163D0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C4319D" w:rsidRPr="00D163D0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</w:p>
    <w:p w:rsidR="000E4466" w:rsidRPr="00D163D0" w:rsidRDefault="00C4319D" w:rsidP="000E4466">
      <w:pPr>
        <w:jc w:val="center"/>
        <w:rPr>
          <w:rFonts w:ascii="Times New Roman" w:hAnsi="Times New Roman" w:cs="Times New Roman"/>
          <w:b/>
          <w:sz w:val="26"/>
        </w:rPr>
      </w:pPr>
      <w:r w:rsidRPr="00D163D0">
        <w:rPr>
          <w:rFonts w:ascii="Times New Roman" w:hAnsi="Times New Roman" w:cs="Times New Roman"/>
          <w:b/>
          <w:sz w:val="26"/>
        </w:rPr>
        <w:t>2015</w:t>
      </w:r>
      <w:r w:rsidR="00C1580F" w:rsidRPr="00D163D0">
        <w:rPr>
          <w:rFonts w:ascii="Times New Roman" w:hAnsi="Times New Roman" w:cs="Times New Roman"/>
          <w:b/>
          <w:sz w:val="26"/>
        </w:rPr>
        <w:t>г.</w:t>
      </w:r>
    </w:p>
    <w:p w:rsidR="00C4319D" w:rsidRPr="00D163D0" w:rsidRDefault="00C4319D" w:rsidP="000E4466">
      <w:pPr>
        <w:jc w:val="both"/>
        <w:rPr>
          <w:rFonts w:ascii="Times New Roman" w:hAnsi="Times New Roman" w:cs="Times New Roman"/>
          <w:b/>
          <w:i/>
          <w:color w:val="C0504D" w:themeColor="accent2"/>
          <w:sz w:val="26"/>
        </w:rPr>
      </w:pPr>
    </w:p>
    <w:p w:rsidR="000E4466" w:rsidRPr="00711165" w:rsidRDefault="000E4466" w:rsidP="000E4466">
      <w:pPr>
        <w:jc w:val="both"/>
        <w:rPr>
          <w:rFonts w:ascii="Times New Roman" w:hAnsi="Times New Roman" w:cs="Times New Roman"/>
          <w:b/>
          <w:i/>
          <w:sz w:val="26"/>
        </w:rPr>
      </w:pPr>
      <w:r w:rsidRPr="00711165">
        <w:rPr>
          <w:rFonts w:ascii="Times New Roman" w:hAnsi="Times New Roman" w:cs="Times New Roman"/>
          <w:b/>
          <w:i/>
          <w:sz w:val="26"/>
        </w:rPr>
        <w:lastRenderedPageBreak/>
        <w:t xml:space="preserve">Раздел </w:t>
      </w:r>
      <w:r w:rsidRPr="00711165">
        <w:rPr>
          <w:rFonts w:ascii="Times New Roman" w:hAnsi="Times New Roman" w:cs="Times New Roman"/>
          <w:b/>
          <w:i/>
          <w:sz w:val="26"/>
          <w:lang w:val="en-US"/>
        </w:rPr>
        <w:t>I</w:t>
      </w:r>
      <w:r w:rsidRPr="00711165">
        <w:rPr>
          <w:rFonts w:ascii="Times New Roman" w:hAnsi="Times New Roman" w:cs="Times New Roman"/>
          <w:b/>
          <w:i/>
          <w:sz w:val="26"/>
        </w:rPr>
        <w:t>.</w:t>
      </w:r>
      <w:r w:rsidR="00251679" w:rsidRPr="00711165">
        <w:rPr>
          <w:rFonts w:ascii="Times New Roman" w:hAnsi="Times New Roman" w:cs="Times New Roman"/>
          <w:b/>
          <w:i/>
          <w:sz w:val="26"/>
        </w:rPr>
        <w:t xml:space="preserve"> </w:t>
      </w:r>
      <w:r w:rsidRPr="00711165">
        <w:rPr>
          <w:rFonts w:ascii="Times New Roman" w:hAnsi="Times New Roman" w:cs="Times New Roman"/>
          <w:b/>
          <w:i/>
          <w:sz w:val="26"/>
        </w:rPr>
        <w:t>Развитие реального сектора экономики</w:t>
      </w:r>
    </w:p>
    <w:p w:rsidR="000E4466" w:rsidRPr="00711165" w:rsidRDefault="000E4466" w:rsidP="000E4466">
      <w:pPr>
        <w:spacing w:after="240"/>
        <w:ind w:left="426"/>
        <w:rPr>
          <w:rFonts w:ascii="Times New Roman" w:hAnsi="Times New Roman" w:cs="Times New Roman"/>
          <w:b/>
          <w:sz w:val="26"/>
        </w:rPr>
      </w:pPr>
      <w:r w:rsidRPr="00711165">
        <w:rPr>
          <w:rFonts w:ascii="Times New Roman" w:hAnsi="Times New Roman" w:cs="Times New Roman"/>
          <w:b/>
          <w:sz w:val="26"/>
        </w:rPr>
        <w:t>Позитивные тенденции:</w:t>
      </w:r>
    </w:p>
    <w:p w:rsidR="00C1580F" w:rsidRPr="00711165" w:rsidRDefault="00C1580F" w:rsidP="00C1580F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11165">
        <w:rPr>
          <w:rFonts w:ascii="Times New Roman" w:hAnsi="Times New Roman" w:cs="Times New Roman"/>
          <w:sz w:val="26"/>
        </w:rPr>
        <w:t>●</w:t>
      </w:r>
      <w:r w:rsidRPr="00711165">
        <w:rPr>
          <w:rFonts w:ascii="Times New Roman" w:hAnsi="Times New Roman" w:cs="Times New Roman"/>
          <w:b/>
          <w:sz w:val="26"/>
        </w:rPr>
        <w:t xml:space="preserve">  </w:t>
      </w:r>
      <w:r w:rsidRPr="00711165">
        <w:rPr>
          <w:rFonts w:ascii="Times New Roman" w:hAnsi="Times New Roman" w:cs="Times New Roman"/>
          <w:sz w:val="26"/>
        </w:rPr>
        <w:t>Оборот  розничной торговли  по всем каналам реал</w:t>
      </w:r>
      <w:r w:rsidR="00711165" w:rsidRPr="00711165">
        <w:rPr>
          <w:rFonts w:ascii="Times New Roman" w:hAnsi="Times New Roman" w:cs="Times New Roman"/>
          <w:sz w:val="26"/>
        </w:rPr>
        <w:t>изации сложился  в сумме  4795,5</w:t>
      </w:r>
      <w:r w:rsidRPr="00711165">
        <w:rPr>
          <w:rFonts w:ascii="Times New Roman" w:hAnsi="Times New Roman" w:cs="Times New Roman"/>
          <w:sz w:val="26"/>
        </w:rPr>
        <w:t xml:space="preserve">  </w:t>
      </w:r>
      <w:r w:rsidR="001425E3" w:rsidRPr="00711165">
        <w:rPr>
          <w:rFonts w:ascii="Times New Roman" w:hAnsi="Times New Roman" w:cs="Times New Roman"/>
          <w:sz w:val="26"/>
        </w:rPr>
        <w:t>млн. руб., что составляет  102</w:t>
      </w:r>
      <w:r w:rsidR="00711165" w:rsidRPr="00711165">
        <w:rPr>
          <w:rFonts w:ascii="Times New Roman" w:hAnsi="Times New Roman" w:cs="Times New Roman"/>
          <w:sz w:val="26"/>
        </w:rPr>
        <w:t>,4</w:t>
      </w:r>
      <w:r w:rsidRPr="00711165">
        <w:rPr>
          <w:rFonts w:ascii="Times New Roman" w:hAnsi="Times New Roman" w:cs="Times New Roman"/>
          <w:sz w:val="26"/>
        </w:rPr>
        <w:t xml:space="preserve"> %   к</w:t>
      </w:r>
      <w:r w:rsidR="000C427B" w:rsidRPr="00711165">
        <w:rPr>
          <w:rFonts w:ascii="Times New Roman" w:hAnsi="Times New Roman" w:cs="Times New Roman"/>
          <w:sz w:val="26"/>
        </w:rPr>
        <w:t xml:space="preserve">  соответствующему  периоду 2014</w:t>
      </w:r>
      <w:r w:rsidRPr="00711165">
        <w:rPr>
          <w:rFonts w:ascii="Times New Roman" w:hAnsi="Times New Roman" w:cs="Times New Roman"/>
          <w:sz w:val="26"/>
        </w:rPr>
        <w:t xml:space="preserve"> года;</w:t>
      </w:r>
    </w:p>
    <w:p w:rsidR="000E4466" w:rsidRPr="00FB12AB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FB12AB">
        <w:rPr>
          <w:rFonts w:ascii="Times New Roman" w:hAnsi="Times New Roman" w:cs="Times New Roman"/>
          <w:b/>
          <w:sz w:val="26"/>
        </w:rPr>
        <w:t xml:space="preserve">● </w:t>
      </w:r>
      <w:r w:rsidRPr="00FB12AB">
        <w:rPr>
          <w:rFonts w:ascii="Times New Roman" w:hAnsi="Times New Roman" w:cs="Times New Roman"/>
          <w:sz w:val="26"/>
        </w:rPr>
        <w:t>Среднемесячная  зар</w:t>
      </w:r>
      <w:r w:rsidR="00FB12AB" w:rsidRPr="00FB12AB">
        <w:rPr>
          <w:rFonts w:ascii="Times New Roman" w:hAnsi="Times New Roman" w:cs="Times New Roman"/>
          <w:sz w:val="26"/>
        </w:rPr>
        <w:t>аботная плата за январь-август</w:t>
      </w:r>
      <w:r w:rsidR="004602C1" w:rsidRPr="00FB12AB">
        <w:rPr>
          <w:rFonts w:ascii="Times New Roman" w:hAnsi="Times New Roman" w:cs="Times New Roman"/>
          <w:sz w:val="26"/>
        </w:rPr>
        <w:t xml:space="preserve">  </w:t>
      </w:r>
      <w:r w:rsidRPr="00FB12AB">
        <w:rPr>
          <w:rFonts w:ascii="Times New Roman" w:hAnsi="Times New Roman" w:cs="Times New Roman"/>
          <w:sz w:val="26"/>
        </w:rPr>
        <w:t xml:space="preserve"> 201</w:t>
      </w:r>
      <w:r w:rsidR="00FB12AB" w:rsidRPr="00FB12AB">
        <w:rPr>
          <w:rFonts w:ascii="Times New Roman" w:hAnsi="Times New Roman" w:cs="Times New Roman"/>
          <w:sz w:val="26"/>
        </w:rPr>
        <w:t>5г. – 28235,9</w:t>
      </w:r>
      <w:r w:rsidR="004602C1" w:rsidRPr="00FB12AB">
        <w:rPr>
          <w:rFonts w:ascii="Times New Roman" w:hAnsi="Times New Roman" w:cs="Times New Roman"/>
          <w:sz w:val="26"/>
        </w:rPr>
        <w:t xml:space="preserve"> </w:t>
      </w:r>
      <w:r w:rsidRPr="00FB12AB">
        <w:rPr>
          <w:rFonts w:ascii="Times New Roman" w:hAnsi="Times New Roman" w:cs="Times New Roman"/>
          <w:sz w:val="26"/>
        </w:rPr>
        <w:t xml:space="preserve">руб., </w:t>
      </w:r>
      <w:r w:rsidR="004602C1" w:rsidRPr="00FB12AB">
        <w:rPr>
          <w:rFonts w:ascii="Times New Roman" w:hAnsi="Times New Roman" w:cs="Times New Roman"/>
          <w:sz w:val="26"/>
        </w:rPr>
        <w:t xml:space="preserve">к </w:t>
      </w:r>
      <w:r w:rsidR="00C4319D" w:rsidRPr="00FB12AB">
        <w:rPr>
          <w:rFonts w:ascii="Times New Roman" w:hAnsi="Times New Roman" w:cs="Times New Roman"/>
          <w:sz w:val="26"/>
        </w:rPr>
        <w:t>соответствую</w:t>
      </w:r>
      <w:r w:rsidR="00FB12AB" w:rsidRPr="00FB12AB">
        <w:rPr>
          <w:rFonts w:ascii="Times New Roman" w:hAnsi="Times New Roman" w:cs="Times New Roman"/>
          <w:sz w:val="26"/>
        </w:rPr>
        <w:t>щему периоду  2014 года  - 104,6</w:t>
      </w:r>
      <w:r w:rsidRPr="00FB12AB">
        <w:rPr>
          <w:rFonts w:ascii="Times New Roman" w:hAnsi="Times New Roman" w:cs="Times New Roman"/>
          <w:sz w:val="26"/>
        </w:rPr>
        <w:t xml:space="preserve">%; </w:t>
      </w:r>
    </w:p>
    <w:p w:rsidR="001425E3" w:rsidRPr="006C7211" w:rsidRDefault="001425E3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6C7211">
        <w:rPr>
          <w:rFonts w:ascii="Times New Roman" w:hAnsi="Times New Roman" w:cs="Times New Roman"/>
          <w:b/>
          <w:sz w:val="26"/>
        </w:rPr>
        <w:t xml:space="preserve">●   </w:t>
      </w:r>
      <w:r w:rsidRPr="006C7211">
        <w:rPr>
          <w:rFonts w:ascii="Times New Roman" w:hAnsi="Times New Roman" w:cs="Times New Roman"/>
          <w:sz w:val="26"/>
        </w:rPr>
        <w:t>Оборот  организац</w:t>
      </w:r>
      <w:r w:rsidR="006C7211" w:rsidRPr="006C7211">
        <w:rPr>
          <w:rFonts w:ascii="Times New Roman" w:hAnsi="Times New Roman" w:cs="Times New Roman"/>
          <w:sz w:val="26"/>
        </w:rPr>
        <w:t>ий малого бизнеса возрос на 21,7</w:t>
      </w:r>
      <w:r w:rsidRPr="006C7211">
        <w:rPr>
          <w:rFonts w:ascii="Times New Roman" w:hAnsi="Times New Roman" w:cs="Times New Roman"/>
          <w:sz w:val="26"/>
        </w:rPr>
        <w:t>%.</w:t>
      </w:r>
    </w:p>
    <w:p w:rsidR="000E4466" w:rsidRPr="00711165" w:rsidRDefault="000E4466" w:rsidP="000E4466">
      <w:pPr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711165">
        <w:rPr>
          <w:rFonts w:ascii="Times New Roman" w:hAnsi="Times New Roman" w:cs="Times New Roman"/>
          <w:b/>
          <w:sz w:val="26"/>
        </w:rPr>
        <w:t>Негативные тенденции:</w:t>
      </w:r>
    </w:p>
    <w:p w:rsidR="000C427B" w:rsidRPr="00711165" w:rsidRDefault="000C427B" w:rsidP="000C427B">
      <w:pPr>
        <w:spacing w:before="240" w:line="360" w:lineRule="auto"/>
        <w:jc w:val="both"/>
        <w:rPr>
          <w:rFonts w:ascii="Times New Roman" w:hAnsi="Times New Roman" w:cs="Times New Roman"/>
          <w:sz w:val="26"/>
        </w:rPr>
      </w:pPr>
      <w:r w:rsidRPr="00711165">
        <w:rPr>
          <w:rFonts w:ascii="Times New Roman" w:hAnsi="Times New Roman" w:cs="Times New Roman"/>
          <w:sz w:val="26"/>
        </w:rPr>
        <w:t>●</w:t>
      </w:r>
      <w:r w:rsidRPr="00711165">
        <w:rPr>
          <w:rFonts w:ascii="Times New Roman" w:hAnsi="Times New Roman" w:cs="Times New Roman"/>
          <w:b/>
          <w:sz w:val="26"/>
        </w:rPr>
        <w:t xml:space="preserve"> </w:t>
      </w:r>
      <w:r w:rsidRPr="00711165">
        <w:rPr>
          <w:rFonts w:ascii="Times New Roman" w:hAnsi="Times New Roman" w:cs="Times New Roman"/>
          <w:sz w:val="26"/>
        </w:rPr>
        <w:t>Объем отгруж</w:t>
      </w:r>
      <w:r w:rsidR="00711165" w:rsidRPr="00711165">
        <w:rPr>
          <w:rFonts w:ascii="Times New Roman" w:hAnsi="Times New Roman" w:cs="Times New Roman"/>
          <w:sz w:val="26"/>
        </w:rPr>
        <w:t xml:space="preserve">енной  продукции </w:t>
      </w:r>
      <w:r w:rsidR="006C7211">
        <w:rPr>
          <w:rFonts w:ascii="Times New Roman" w:hAnsi="Times New Roman" w:cs="Times New Roman"/>
          <w:sz w:val="26"/>
        </w:rPr>
        <w:t xml:space="preserve"> по крупным и средним предприятиям </w:t>
      </w:r>
      <w:r w:rsidR="00711165" w:rsidRPr="00711165">
        <w:rPr>
          <w:rFonts w:ascii="Times New Roman" w:hAnsi="Times New Roman" w:cs="Times New Roman"/>
          <w:sz w:val="26"/>
        </w:rPr>
        <w:t>составил 1020,5</w:t>
      </w:r>
      <w:r w:rsidRPr="00711165">
        <w:rPr>
          <w:rFonts w:ascii="Times New Roman" w:hAnsi="Times New Roman" w:cs="Times New Roman"/>
          <w:sz w:val="26"/>
        </w:rPr>
        <w:t xml:space="preserve"> млн. руб., снижение  к  соответствующему  периоду</w:t>
      </w:r>
      <w:r w:rsidR="00217664" w:rsidRPr="00711165">
        <w:rPr>
          <w:rFonts w:ascii="Times New Roman" w:hAnsi="Times New Roman" w:cs="Times New Roman"/>
          <w:sz w:val="26"/>
        </w:rPr>
        <w:t>,</w:t>
      </w:r>
      <w:r w:rsidRPr="00711165">
        <w:rPr>
          <w:rFonts w:ascii="Times New Roman" w:hAnsi="Times New Roman" w:cs="Times New Roman"/>
          <w:sz w:val="26"/>
        </w:rPr>
        <w:t xml:space="preserve"> </w:t>
      </w:r>
      <w:r w:rsidR="00217664" w:rsidRPr="00711165">
        <w:rPr>
          <w:rFonts w:ascii="Times New Roman" w:hAnsi="Times New Roman" w:cs="Times New Roman"/>
          <w:sz w:val="26"/>
        </w:rPr>
        <w:t>в действующих ценах</w:t>
      </w:r>
      <w:r w:rsidR="00711165" w:rsidRPr="00711165">
        <w:rPr>
          <w:rFonts w:ascii="Times New Roman" w:hAnsi="Times New Roman" w:cs="Times New Roman"/>
          <w:sz w:val="26"/>
        </w:rPr>
        <w:t xml:space="preserve"> 2014  года – 17,5</w:t>
      </w:r>
      <w:r w:rsidRPr="00711165">
        <w:rPr>
          <w:rFonts w:ascii="Times New Roman" w:hAnsi="Times New Roman" w:cs="Times New Roman"/>
          <w:sz w:val="26"/>
        </w:rPr>
        <w:t>%;</w:t>
      </w:r>
    </w:p>
    <w:p w:rsidR="000C427B" w:rsidRPr="00711165" w:rsidRDefault="000C427B" w:rsidP="000C427B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11165">
        <w:rPr>
          <w:rFonts w:ascii="Times New Roman" w:hAnsi="Times New Roman" w:cs="Times New Roman"/>
          <w:sz w:val="26"/>
        </w:rPr>
        <w:t>●</w:t>
      </w:r>
      <w:r w:rsidRPr="00711165">
        <w:rPr>
          <w:rFonts w:ascii="Times New Roman" w:hAnsi="Times New Roman" w:cs="Times New Roman"/>
          <w:b/>
          <w:sz w:val="26"/>
        </w:rPr>
        <w:t xml:space="preserve">  </w:t>
      </w:r>
      <w:r w:rsidRPr="00711165">
        <w:rPr>
          <w:rFonts w:ascii="Times New Roman" w:hAnsi="Times New Roman" w:cs="Times New Roman"/>
          <w:sz w:val="26"/>
        </w:rPr>
        <w:t>Оборот общест</w:t>
      </w:r>
      <w:r w:rsidR="006C7211">
        <w:rPr>
          <w:rFonts w:ascii="Times New Roman" w:hAnsi="Times New Roman" w:cs="Times New Roman"/>
          <w:sz w:val="26"/>
        </w:rPr>
        <w:t>венного питания   составил  84,5</w:t>
      </w:r>
      <w:r w:rsidRPr="00711165">
        <w:rPr>
          <w:rFonts w:ascii="Times New Roman" w:hAnsi="Times New Roman" w:cs="Times New Roman"/>
          <w:sz w:val="26"/>
        </w:rPr>
        <w:t xml:space="preserve"> млн. руб.,  к ана</w:t>
      </w:r>
      <w:r w:rsidR="00A366E7" w:rsidRPr="00711165">
        <w:rPr>
          <w:rFonts w:ascii="Times New Roman" w:hAnsi="Times New Roman" w:cs="Times New Roman"/>
          <w:sz w:val="26"/>
        </w:rPr>
        <w:t>логи</w:t>
      </w:r>
      <w:r w:rsidR="00711165" w:rsidRPr="00711165">
        <w:rPr>
          <w:rFonts w:ascii="Times New Roman" w:hAnsi="Times New Roman" w:cs="Times New Roman"/>
          <w:sz w:val="26"/>
        </w:rPr>
        <w:t>чному периоду  2014  года – 98,3</w:t>
      </w:r>
      <w:r w:rsidRPr="00711165">
        <w:rPr>
          <w:rFonts w:ascii="Times New Roman" w:hAnsi="Times New Roman" w:cs="Times New Roman"/>
          <w:sz w:val="26"/>
        </w:rPr>
        <w:t>%;</w:t>
      </w:r>
    </w:p>
    <w:p w:rsidR="000E4466" w:rsidRPr="00FB12AB" w:rsidRDefault="000E4466" w:rsidP="000E4466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711165">
        <w:rPr>
          <w:rFonts w:ascii="Times New Roman" w:hAnsi="Times New Roman" w:cs="Times New Roman"/>
          <w:sz w:val="26"/>
        </w:rPr>
        <w:t xml:space="preserve">●   </w:t>
      </w:r>
      <w:r w:rsidR="00646F68" w:rsidRPr="00711165">
        <w:rPr>
          <w:rFonts w:ascii="Times New Roman" w:hAnsi="Times New Roman" w:cs="Times New Roman"/>
          <w:sz w:val="26"/>
        </w:rPr>
        <w:t>Финансовый рез</w:t>
      </w:r>
      <w:r w:rsidR="00044A48" w:rsidRPr="00711165">
        <w:rPr>
          <w:rFonts w:ascii="Times New Roman" w:hAnsi="Times New Roman" w:cs="Times New Roman"/>
          <w:sz w:val="26"/>
        </w:rPr>
        <w:t>у</w:t>
      </w:r>
      <w:r w:rsidR="00646F68" w:rsidRPr="00711165">
        <w:rPr>
          <w:rFonts w:ascii="Times New Roman" w:hAnsi="Times New Roman" w:cs="Times New Roman"/>
          <w:sz w:val="26"/>
        </w:rPr>
        <w:t xml:space="preserve">льтат </w:t>
      </w:r>
      <w:r w:rsidR="00044A48" w:rsidRPr="00711165">
        <w:rPr>
          <w:rFonts w:ascii="Times New Roman" w:hAnsi="Times New Roman" w:cs="Times New Roman"/>
          <w:sz w:val="26"/>
        </w:rPr>
        <w:t xml:space="preserve">  деятельности крупных и средних  организаций составил  </w:t>
      </w:r>
      <w:r w:rsidR="00044A48" w:rsidRPr="00FB12AB">
        <w:rPr>
          <w:rFonts w:ascii="Times New Roman" w:hAnsi="Times New Roman" w:cs="Times New Roman"/>
          <w:sz w:val="26"/>
        </w:rPr>
        <w:t>-</w:t>
      </w:r>
      <w:r w:rsidR="0021312C" w:rsidRPr="00FB12AB">
        <w:rPr>
          <w:rFonts w:ascii="Times New Roman" w:hAnsi="Times New Roman" w:cs="Times New Roman"/>
          <w:sz w:val="26"/>
        </w:rPr>
        <w:t>(-</w:t>
      </w:r>
      <w:r w:rsidR="00711165" w:rsidRPr="00FB12AB">
        <w:rPr>
          <w:rFonts w:ascii="Times New Roman" w:hAnsi="Times New Roman" w:cs="Times New Roman"/>
          <w:sz w:val="26"/>
        </w:rPr>
        <w:t xml:space="preserve"> 18,2</w:t>
      </w:r>
      <w:r w:rsidR="00044A48" w:rsidRPr="00FB12AB">
        <w:rPr>
          <w:rFonts w:ascii="Times New Roman" w:hAnsi="Times New Roman" w:cs="Times New Roman"/>
          <w:sz w:val="26"/>
        </w:rPr>
        <w:t xml:space="preserve"> млн</w:t>
      </w:r>
      <w:r w:rsidR="00065F12" w:rsidRPr="00FB12AB">
        <w:rPr>
          <w:rFonts w:ascii="Times New Roman" w:hAnsi="Times New Roman" w:cs="Times New Roman"/>
          <w:sz w:val="26"/>
        </w:rPr>
        <w:t>. р</w:t>
      </w:r>
      <w:r w:rsidR="00044A48" w:rsidRPr="00FB12AB">
        <w:rPr>
          <w:rFonts w:ascii="Times New Roman" w:hAnsi="Times New Roman" w:cs="Times New Roman"/>
          <w:sz w:val="26"/>
        </w:rPr>
        <w:t>уб.</w:t>
      </w:r>
      <w:r w:rsidR="0021312C" w:rsidRPr="00FB12AB">
        <w:rPr>
          <w:rFonts w:ascii="Times New Roman" w:hAnsi="Times New Roman" w:cs="Times New Roman"/>
          <w:sz w:val="26"/>
        </w:rPr>
        <w:t>);</w:t>
      </w:r>
    </w:p>
    <w:p w:rsidR="00044A48" w:rsidRPr="00FB12AB" w:rsidRDefault="00044A48" w:rsidP="00044A48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FB12AB">
        <w:rPr>
          <w:rFonts w:ascii="Times New Roman" w:hAnsi="Times New Roman" w:cs="Times New Roman"/>
          <w:sz w:val="26"/>
        </w:rPr>
        <w:t xml:space="preserve">● Доходная часть бюджета </w:t>
      </w:r>
      <w:r w:rsidRPr="00A87968">
        <w:rPr>
          <w:rFonts w:ascii="Times New Roman" w:hAnsi="Times New Roman" w:cs="Times New Roman"/>
          <w:sz w:val="26"/>
        </w:rPr>
        <w:t xml:space="preserve">городского округа Спасск-Дальний  по собственным доходам выполнена  </w:t>
      </w:r>
      <w:r w:rsidR="00C4319D" w:rsidRPr="00A87968">
        <w:rPr>
          <w:rFonts w:ascii="Times New Roman" w:hAnsi="Times New Roman" w:cs="Times New Roman"/>
          <w:sz w:val="26"/>
        </w:rPr>
        <w:t>к соответствую</w:t>
      </w:r>
      <w:r w:rsidR="00CD257C" w:rsidRPr="00A87968">
        <w:rPr>
          <w:rFonts w:ascii="Times New Roman" w:hAnsi="Times New Roman" w:cs="Times New Roman"/>
          <w:sz w:val="26"/>
        </w:rPr>
        <w:t>щему периоду  2014 года на  77,3</w:t>
      </w:r>
      <w:r w:rsidR="00CF3E94" w:rsidRPr="00A87968">
        <w:rPr>
          <w:rFonts w:ascii="Times New Roman" w:hAnsi="Times New Roman" w:cs="Times New Roman"/>
          <w:sz w:val="26"/>
        </w:rPr>
        <w:t xml:space="preserve"> </w:t>
      </w:r>
      <w:r w:rsidRPr="00A87968">
        <w:rPr>
          <w:rFonts w:ascii="Times New Roman" w:hAnsi="Times New Roman" w:cs="Times New Roman"/>
          <w:sz w:val="26"/>
        </w:rPr>
        <w:t>%;</w:t>
      </w:r>
    </w:p>
    <w:p w:rsidR="001425E3" w:rsidRPr="00FB12AB" w:rsidRDefault="001425E3" w:rsidP="001425E3">
      <w:pPr>
        <w:spacing w:after="240" w:line="360" w:lineRule="auto"/>
        <w:jc w:val="both"/>
        <w:rPr>
          <w:rFonts w:ascii="Times New Roman" w:hAnsi="Times New Roman" w:cs="Times New Roman"/>
          <w:sz w:val="26"/>
        </w:rPr>
      </w:pPr>
      <w:r w:rsidRPr="00FB12AB">
        <w:rPr>
          <w:rFonts w:ascii="Times New Roman" w:hAnsi="Times New Roman" w:cs="Times New Roman"/>
          <w:sz w:val="26"/>
        </w:rPr>
        <w:t>● Уровень официально зарегистрирован</w:t>
      </w:r>
      <w:r w:rsidR="00FB12AB" w:rsidRPr="00FB12AB">
        <w:rPr>
          <w:rFonts w:ascii="Times New Roman" w:hAnsi="Times New Roman" w:cs="Times New Roman"/>
          <w:sz w:val="26"/>
        </w:rPr>
        <w:t xml:space="preserve">ной безработицы  составил 2,3 </w:t>
      </w:r>
      <w:r w:rsidRPr="00FB12AB">
        <w:rPr>
          <w:rFonts w:ascii="Times New Roman" w:hAnsi="Times New Roman" w:cs="Times New Roman"/>
          <w:sz w:val="26"/>
        </w:rPr>
        <w:t>%,   увеличился к соответству</w:t>
      </w:r>
      <w:r w:rsidR="00FB12AB" w:rsidRPr="00FB12AB">
        <w:rPr>
          <w:rFonts w:ascii="Times New Roman" w:hAnsi="Times New Roman" w:cs="Times New Roman"/>
          <w:sz w:val="26"/>
        </w:rPr>
        <w:t>ющему  периоду 2014 года  на 0,6</w:t>
      </w:r>
      <w:r w:rsidRPr="00FB12AB">
        <w:rPr>
          <w:rFonts w:ascii="Times New Roman" w:hAnsi="Times New Roman" w:cs="Times New Roman"/>
          <w:sz w:val="26"/>
        </w:rPr>
        <w:t xml:space="preserve"> процентных пункта. </w:t>
      </w:r>
    </w:p>
    <w:p w:rsidR="0083673E" w:rsidRPr="00D163D0" w:rsidRDefault="0083673E" w:rsidP="0083673E">
      <w:pPr>
        <w:spacing w:after="0"/>
        <w:ind w:left="720" w:firstLine="708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</w:p>
    <w:p w:rsidR="0021312C" w:rsidRPr="00D163D0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Pr="00D163D0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1425E3" w:rsidRPr="00D163D0" w:rsidRDefault="001425E3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1425E3" w:rsidRPr="00D163D0" w:rsidRDefault="001425E3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1425E3" w:rsidRPr="00D163D0" w:rsidRDefault="001425E3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Pr="00D163D0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21312C" w:rsidRPr="00D163D0" w:rsidRDefault="0021312C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C4319D" w:rsidRPr="00D163D0" w:rsidRDefault="00C4319D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83673E" w:rsidRPr="0003260C" w:rsidRDefault="000E4466" w:rsidP="0083673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</w:pPr>
      <w:r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lastRenderedPageBreak/>
        <w:t>1.1.</w:t>
      </w:r>
      <w:r w:rsidRPr="0003260C">
        <w:rPr>
          <w:rFonts w:ascii="Times New Roman" w:hAnsi="Times New Roman" w:cs="Times New Roman"/>
          <w:b/>
          <w:i/>
          <w:color w:val="000000" w:themeColor="text1"/>
          <w:sz w:val="26"/>
        </w:rPr>
        <w:t xml:space="preserve"> </w:t>
      </w:r>
      <w:r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Производство  товаров и  услуг.</w:t>
      </w:r>
    </w:p>
    <w:p w:rsidR="000A34F6" w:rsidRPr="0003260C" w:rsidRDefault="000E4466" w:rsidP="000A34F6">
      <w:pPr>
        <w:spacing w:after="2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</w:pPr>
      <w:r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Основные показатели развития  промышленного производства городского округ</w:t>
      </w:r>
      <w:r w:rsidR="00A97814"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 xml:space="preserve">а Спасск-Дальний за </w:t>
      </w:r>
      <w:r w:rsidR="00C90C48"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 xml:space="preserve">январь-сентябрь </w:t>
      </w:r>
      <w:r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 xml:space="preserve"> 201</w:t>
      </w:r>
      <w:r w:rsidR="00924434"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>5</w:t>
      </w:r>
      <w:r w:rsidRPr="0003260C">
        <w:rPr>
          <w:rFonts w:ascii="Times New Roman" w:hAnsi="Times New Roman" w:cs="Times New Roman"/>
          <w:b/>
          <w:i/>
          <w:color w:val="000000" w:themeColor="text1"/>
          <w:sz w:val="26"/>
          <w:szCs w:val="28"/>
        </w:rPr>
        <w:t xml:space="preserve"> г.</w:t>
      </w:r>
    </w:p>
    <w:p w:rsidR="00EB7EFF" w:rsidRPr="00C90C48" w:rsidRDefault="00BE2C84" w:rsidP="000A34F6">
      <w:pPr>
        <w:spacing w:after="2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90C48">
        <w:rPr>
          <w:rFonts w:ascii="Times New Roman" w:hAnsi="Times New Roman" w:cs="Times New Roman"/>
          <w:b/>
          <w:noProof/>
          <w:sz w:val="28"/>
          <w:szCs w:val="28"/>
        </w:rPr>
        <w:t>Оборот организаций  по видам экономической  деятельности</w:t>
      </w:r>
    </w:p>
    <w:p w:rsidR="008369F8" w:rsidRPr="00C90C48" w:rsidRDefault="008369F8" w:rsidP="000A34F6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8"/>
        </w:rPr>
      </w:pPr>
      <w:r w:rsidRPr="00C90C48">
        <w:rPr>
          <w:rFonts w:ascii="Times New Roman" w:hAnsi="Times New Roman" w:cs="Times New Roman"/>
          <w:noProof/>
          <w:sz w:val="26"/>
          <w:szCs w:val="28"/>
        </w:rPr>
        <w:t>Тыс.руб.</w:t>
      </w:r>
    </w:p>
    <w:tbl>
      <w:tblPr>
        <w:tblStyle w:val="a8"/>
        <w:tblW w:w="0" w:type="auto"/>
        <w:tblLook w:val="04A0"/>
      </w:tblPr>
      <w:tblGrid>
        <w:gridCol w:w="4077"/>
        <w:gridCol w:w="1925"/>
        <w:gridCol w:w="1925"/>
        <w:gridCol w:w="1926"/>
      </w:tblGrid>
      <w:tr w:rsidR="008369F8" w:rsidRPr="00C90C48" w:rsidTr="008369F8">
        <w:tc>
          <w:tcPr>
            <w:tcW w:w="4077" w:type="dxa"/>
            <w:vAlign w:val="center"/>
          </w:tcPr>
          <w:p w:rsidR="008369F8" w:rsidRPr="00C90C4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925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Январь-сентябрь</w:t>
            </w:r>
            <w:r w:rsidR="008369F8"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2015г.</w:t>
            </w:r>
          </w:p>
        </w:tc>
        <w:tc>
          <w:tcPr>
            <w:tcW w:w="1925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Январь-сентябрь</w:t>
            </w:r>
            <w:r w:rsidR="00A97814"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369F8"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2014г.</w:t>
            </w:r>
          </w:p>
        </w:tc>
        <w:tc>
          <w:tcPr>
            <w:tcW w:w="1926" w:type="dxa"/>
            <w:vAlign w:val="center"/>
          </w:tcPr>
          <w:p w:rsidR="008369F8" w:rsidRPr="00C90C4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1425E3" w:rsidRPr="00C90C48" w:rsidRDefault="00C90C4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Январь-сентябрь</w:t>
            </w:r>
            <w:r w:rsidR="000A34F6"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2015г. </w:t>
            </w:r>
          </w:p>
          <w:p w:rsidR="008369F8" w:rsidRPr="00C90C48" w:rsidRDefault="000A34F6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в % к январю </w:t>
            </w:r>
            <w:r w:rsidR="00C90C48"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сентябрю</w:t>
            </w:r>
            <w:r w:rsidRPr="00C90C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2014</w:t>
            </w:r>
          </w:p>
          <w:p w:rsidR="008369F8" w:rsidRPr="00C90C4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369F8" w:rsidRPr="00C90C48" w:rsidRDefault="008369F8" w:rsidP="008369F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369F8" w:rsidRPr="00C90C48" w:rsidTr="008369F8">
        <w:tc>
          <w:tcPr>
            <w:tcW w:w="4077" w:type="dxa"/>
            <w:vAlign w:val="center"/>
          </w:tcPr>
          <w:p w:rsidR="008369F8" w:rsidRPr="00C90C48" w:rsidRDefault="008369F8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25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371465</w:t>
            </w:r>
          </w:p>
        </w:tc>
        <w:tc>
          <w:tcPr>
            <w:tcW w:w="1925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569645</w:t>
            </w:r>
          </w:p>
        </w:tc>
        <w:tc>
          <w:tcPr>
            <w:tcW w:w="1926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65,2</w:t>
            </w:r>
          </w:p>
        </w:tc>
      </w:tr>
      <w:tr w:rsidR="008369F8" w:rsidRPr="00D163D0" w:rsidTr="008369F8">
        <w:tc>
          <w:tcPr>
            <w:tcW w:w="4077" w:type="dxa"/>
            <w:vAlign w:val="center"/>
          </w:tcPr>
          <w:p w:rsidR="008369F8" w:rsidRPr="00C90C48" w:rsidRDefault="008369F8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 и распределение электоэнергии, газа и воды</w:t>
            </w:r>
          </w:p>
        </w:tc>
        <w:tc>
          <w:tcPr>
            <w:tcW w:w="1925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noProof/>
                <w:sz w:val="24"/>
                <w:szCs w:val="24"/>
              </w:rPr>
              <w:t>698534</w:t>
            </w:r>
          </w:p>
        </w:tc>
        <w:tc>
          <w:tcPr>
            <w:tcW w:w="1925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noProof/>
                <w:sz w:val="24"/>
                <w:szCs w:val="24"/>
              </w:rPr>
              <w:t>746353</w:t>
            </w:r>
          </w:p>
        </w:tc>
        <w:tc>
          <w:tcPr>
            <w:tcW w:w="1926" w:type="dxa"/>
            <w:vAlign w:val="center"/>
          </w:tcPr>
          <w:p w:rsidR="008369F8" w:rsidRPr="00C90C48" w:rsidRDefault="00C90C4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0C48">
              <w:rPr>
                <w:rFonts w:ascii="Times New Roman" w:hAnsi="Times New Roman" w:cs="Times New Roman"/>
                <w:noProof/>
                <w:sz w:val="24"/>
                <w:szCs w:val="24"/>
              </w:rPr>
              <w:t>93,6</w:t>
            </w:r>
          </w:p>
        </w:tc>
      </w:tr>
      <w:tr w:rsidR="008369F8" w:rsidRPr="00D163D0" w:rsidTr="008369F8">
        <w:tc>
          <w:tcPr>
            <w:tcW w:w="4077" w:type="dxa"/>
            <w:vAlign w:val="center"/>
          </w:tcPr>
          <w:p w:rsidR="008369F8" w:rsidRPr="00BA76E8" w:rsidRDefault="008369F8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925" w:type="dxa"/>
            <w:vAlign w:val="center"/>
          </w:tcPr>
          <w:p w:rsidR="008369F8" w:rsidRPr="00BA76E8" w:rsidRDefault="00BA76E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1516689</w:t>
            </w:r>
          </w:p>
        </w:tc>
        <w:tc>
          <w:tcPr>
            <w:tcW w:w="1925" w:type="dxa"/>
            <w:vAlign w:val="center"/>
          </w:tcPr>
          <w:p w:rsidR="008369F8" w:rsidRPr="00BA76E8" w:rsidRDefault="00BA76E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14533414</w:t>
            </w:r>
          </w:p>
        </w:tc>
        <w:tc>
          <w:tcPr>
            <w:tcW w:w="1926" w:type="dxa"/>
            <w:vAlign w:val="center"/>
          </w:tcPr>
          <w:p w:rsidR="008369F8" w:rsidRPr="00BA76E8" w:rsidRDefault="00BA76E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104,4</w:t>
            </w:r>
          </w:p>
        </w:tc>
      </w:tr>
      <w:tr w:rsidR="008758D3" w:rsidRPr="00D163D0" w:rsidTr="008369F8">
        <w:tc>
          <w:tcPr>
            <w:tcW w:w="4077" w:type="dxa"/>
            <w:vAlign w:val="center"/>
          </w:tcPr>
          <w:p w:rsidR="008758D3" w:rsidRPr="00BA76E8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Транспорт и  связь</w:t>
            </w:r>
          </w:p>
        </w:tc>
        <w:tc>
          <w:tcPr>
            <w:tcW w:w="1925" w:type="dxa"/>
            <w:vAlign w:val="center"/>
          </w:tcPr>
          <w:p w:rsidR="008758D3" w:rsidRPr="00BA76E8" w:rsidRDefault="00BA76E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6798</w:t>
            </w:r>
          </w:p>
        </w:tc>
        <w:tc>
          <w:tcPr>
            <w:tcW w:w="1925" w:type="dxa"/>
            <w:vAlign w:val="center"/>
          </w:tcPr>
          <w:p w:rsidR="008758D3" w:rsidRPr="00BA76E8" w:rsidRDefault="00BA76E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6327</w:t>
            </w:r>
          </w:p>
        </w:tc>
        <w:tc>
          <w:tcPr>
            <w:tcW w:w="1926" w:type="dxa"/>
            <w:vAlign w:val="center"/>
          </w:tcPr>
          <w:p w:rsidR="008758D3" w:rsidRPr="00BA76E8" w:rsidRDefault="00BA76E8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76E8">
              <w:rPr>
                <w:rFonts w:ascii="Times New Roman" w:hAnsi="Times New Roman" w:cs="Times New Roman"/>
                <w:noProof/>
                <w:sz w:val="24"/>
                <w:szCs w:val="24"/>
              </w:rPr>
              <w:t>107,5</w:t>
            </w:r>
          </w:p>
        </w:tc>
      </w:tr>
      <w:tr w:rsidR="008758D3" w:rsidRPr="00D163D0" w:rsidTr="008369F8">
        <w:tc>
          <w:tcPr>
            <w:tcW w:w="4077" w:type="dxa"/>
            <w:vAlign w:val="center"/>
          </w:tcPr>
          <w:p w:rsidR="008758D3" w:rsidRPr="00C7089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Операции с недвижимым иуществом</w:t>
            </w:r>
          </w:p>
        </w:tc>
        <w:tc>
          <w:tcPr>
            <w:tcW w:w="1925" w:type="dxa"/>
            <w:vAlign w:val="center"/>
          </w:tcPr>
          <w:p w:rsidR="008758D3" w:rsidRPr="00C70893" w:rsidRDefault="00C7089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43778</w:t>
            </w:r>
          </w:p>
        </w:tc>
        <w:tc>
          <w:tcPr>
            <w:tcW w:w="1925" w:type="dxa"/>
            <w:vAlign w:val="center"/>
          </w:tcPr>
          <w:p w:rsidR="008758D3" w:rsidRPr="00C70893" w:rsidRDefault="00C7089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48696</w:t>
            </w:r>
          </w:p>
        </w:tc>
        <w:tc>
          <w:tcPr>
            <w:tcW w:w="1926" w:type="dxa"/>
            <w:vAlign w:val="center"/>
          </w:tcPr>
          <w:p w:rsidR="008758D3" w:rsidRPr="00C70893" w:rsidRDefault="00C7089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89,9</w:t>
            </w:r>
          </w:p>
        </w:tc>
      </w:tr>
      <w:tr w:rsidR="008758D3" w:rsidRPr="00D163D0" w:rsidTr="008369F8">
        <w:tc>
          <w:tcPr>
            <w:tcW w:w="4077" w:type="dxa"/>
            <w:vAlign w:val="center"/>
          </w:tcPr>
          <w:p w:rsidR="008758D3" w:rsidRPr="00C7089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Государственной управление и обеспечение военной безопасности</w:t>
            </w:r>
          </w:p>
        </w:tc>
        <w:tc>
          <w:tcPr>
            <w:tcW w:w="1925" w:type="dxa"/>
            <w:vAlign w:val="center"/>
          </w:tcPr>
          <w:p w:rsidR="008758D3" w:rsidRPr="00C70893" w:rsidRDefault="0076358E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1925" w:type="dxa"/>
            <w:vAlign w:val="center"/>
          </w:tcPr>
          <w:p w:rsidR="008758D3" w:rsidRPr="00C70893" w:rsidRDefault="0076358E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1926" w:type="dxa"/>
            <w:vAlign w:val="center"/>
          </w:tcPr>
          <w:p w:rsidR="008758D3" w:rsidRPr="00C70893" w:rsidRDefault="0076358E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C70893"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9,3</w:t>
            </w:r>
          </w:p>
        </w:tc>
      </w:tr>
      <w:tr w:rsidR="008758D3" w:rsidRPr="00D163D0" w:rsidTr="008369F8">
        <w:tc>
          <w:tcPr>
            <w:tcW w:w="4077" w:type="dxa"/>
            <w:vAlign w:val="center"/>
          </w:tcPr>
          <w:p w:rsidR="008758D3" w:rsidRPr="00C70893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Образование</w:t>
            </w:r>
          </w:p>
        </w:tc>
        <w:tc>
          <w:tcPr>
            <w:tcW w:w="1925" w:type="dxa"/>
            <w:vAlign w:val="center"/>
          </w:tcPr>
          <w:p w:rsidR="008758D3" w:rsidRPr="00C70893" w:rsidRDefault="00C7089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47288</w:t>
            </w:r>
          </w:p>
        </w:tc>
        <w:tc>
          <w:tcPr>
            <w:tcW w:w="1925" w:type="dxa"/>
            <w:vAlign w:val="center"/>
          </w:tcPr>
          <w:p w:rsidR="008758D3" w:rsidRPr="00C70893" w:rsidRDefault="00C7089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39589</w:t>
            </w:r>
          </w:p>
        </w:tc>
        <w:tc>
          <w:tcPr>
            <w:tcW w:w="1926" w:type="dxa"/>
            <w:vAlign w:val="center"/>
          </w:tcPr>
          <w:p w:rsidR="008758D3" w:rsidRPr="00C70893" w:rsidRDefault="00C70893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0893">
              <w:rPr>
                <w:rFonts w:ascii="Times New Roman" w:hAnsi="Times New Roman" w:cs="Times New Roman"/>
                <w:noProof/>
                <w:sz w:val="24"/>
                <w:szCs w:val="24"/>
              </w:rPr>
              <w:t>119,4</w:t>
            </w:r>
          </w:p>
        </w:tc>
      </w:tr>
      <w:tr w:rsidR="008758D3" w:rsidRPr="00D163D0" w:rsidTr="008369F8">
        <w:tc>
          <w:tcPr>
            <w:tcW w:w="4077" w:type="dxa"/>
            <w:vAlign w:val="center"/>
          </w:tcPr>
          <w:p w:rsidR="008758D3" w:rsidRPr="00F472E2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Зравоохранение и предоставление социальных услуг</w:t>
            </w:r>
          </w:p>
        </w:tc>
        <w:tc>
          <w:tcPr>
            <w:tcW w:w="1925" w:type="dxa"/>
            <w:vAlign w:val="center"/>
          </w:tcPr>
          <w:p w:rsidR="008758D3" w:rsidRPr="00F472E2" w:rsidRDefault="00F472E2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219816</w:t>
            </w:r>
          </w:p>
        </w:tc>
        <w:tc>
          <w:tcPr>
            <w:tcW w:w="1925" w:type="dxa"/>
            <w:vAlign w:val="center"/>
          </w:tcPr>
          <w:p w:rsidR="008758D3" w:rsidRPr="00F472E2" w:rsidRDefault="00F472E2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224045</w:t>
            </w:r>
          </w:p>
        </w:tc>
        <w:tc>
          <w:tcPr>
            <w:tcW w:w="1926" w:type="dxa"/>
            <w:vAlign w:val="center"/>
          </w:tcPr>
          <w:p w:rsidR="008758D3" w:rsidRPr="00F472E2" w:rsidRDefault="00F472E2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98,1</w:t>
            </w:r>
          </w:p>
        </w:tc>
      </w:tr>
      <w:tr w:rsidR="008758D3" w:rsidRPr="00D163D0" w:rsidTr="008369F8">
        <w:tc>
          <w:tcPr>
            <w:tcW w:w="4077" w:type="dxa"/>
            <w:vAlign w:val="center"/>
          </w:tcPr>
          <w:p w:rsidR="008758D3" w:rsidRPr="00F472E2" w:rsidRDefault="008758D3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Предоставление прочих коммунальных, социальных и песональных услуг.</w:t>
            </w:r>
          </w:p>
        </w:tc>
        <w:tc>
          <w:tcPr>
            <w:tcW w:w="1925" w:type="dxa"/>
            <w:vAlign w:val="center"/>
          </w:tcPr>
          <w:p w:rsidR="008758D3" w:rsidRPr="00F472E2" w:rsidRDefault="0076358E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1925" w:type="dxa"/>
            <w:vAlign w:val="center"/>
          </w:tcPr>
          <w:p w:rsidR="008758D3" w:rsidRPr="00F472E2" w:rsidRDefault="0076358E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1926" w:type="dxa"/>
            <w:vAlign w:val="center"/>
          </w:tcPr>
          <w:p w:rsidR="008758D3" w:rsidRPr="00F472E2" w:rsidRDefault="00F472E2" w:rsidP="008369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98,1</w:t>
            </w:r>
          </w:p>
        </w:tc>
      </w:tr>
      <w:tr w:rsidR="00C90C48" w:rsidRPr="00D163D0" w:rsidTr="008369F8">
        <w:tc>
          <w:tcPr>
            <w:tcW w:w="4077" w:type="dxa"/>
            <w:vAlign w:val="center"/>
          </w:tcPr>
          <w:p w:rsidR="00C90C48" w:rsidRPr="00F472E2" w:rsidRDefault="00C90C48" w:rsidP="008369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Всего </w:t>
            </w:r>
          </w:p>
        </w:tc>
        <w:tc>
          <w:tcPr>
            <w:tcW w:w="1925" w:type="dxa"/>
            <w:vAlign w:val="center"/>
          </w:tcPr>
          <w:p w:rsidR="00C90C48" w:rsidRPr="00F472E2" w:rsidRDefault="00C90C48" w:rsidP="00C90C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2949535</w:t>
            </w:r>
          </w:p>
        </w:tc>
        <w:tc>
          <w:tcPr>
            <w:tcW w:w="1925" w:type="dxa"/>
            <w:vAlign w:val="center"/>
          </w:tcPr>
          <w:p w:rsidR="00C90C48" w:rsidRPr="00F472E2" w:rsidRDefault="00C90C48" w:rsidP="00C90C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3134947</w:t>
            </w:r>
          </w:p>
        </w:tc>
        <w:tc>
          <w:tcPr>
            <w:tcW w:w="1926" w:type="dxa"/>
            <w:vAlign w:val="center"/>
          </w:tcPr>
          <w:p w:rsidR="00C90C48" w:rsidRPr="00F472E2" w:rsidRDefault="00C90C48" w:rsidP="00C90C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472E2">
              <w:rPr>
                <w:rFonts w:ascii="Times New Roman" w:hAnsi="Times New Roman" w:cs="Times New Roman"/>
                <w:noProof/>
                <w:sz w:val="24"/>
                <w:szCs w:val="24"/>
              </w:rPr>
              <w:t>94,1</w:t>
            </w:r>
          </w:p>
        </w:tc>
      </w:tr>
    </w:tbl>
    <w:p w:rsidR="0025452A" w:rsidRPr="00D163D0" w:rsidRDefault="0025452A" w:rsidP="000A34F6">
      <w:pPr>
        <w:spacing w:after="0" w:line="360" w:lineRule="auto"/>
        <w:jc w:val="center"/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</w:pPr>
    </w:p>
    <w:p w:rsidR="00113A86" w:rsidRPr="00F472E2" w:rsidRDefault="00113A86" w:rsidP="000A34F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F472E2">
        <w:rPr>
          <w:rFonts w:ascii="Times New Roman" w:hAnsi="Times New Roman" w:cs="Times New Roman"/>
          <w:sz w:val="26"/>
        </w:rPr>
        <w:t xml:space="preserve">Оборот крупных и средних организаций по видам экономической деятельности </w:t>
      </w:r>
      <w:r w:rsidR="00F472E2" w:rsidRPr="00F472E2">
        <w:rPr>
          <w:rFonts w:ascii="Times New Roman" w:hAnsi="Times New Roman" w:cs="Times New Roman"/>
          <w:sz w:val="26"/>
        </w:rPr>
        <w:t xml:space="preserve"> за период  январь – сентябрь</w:t>
      </w:r>
      <w:r w:rsidR="008E1D2C" w:rsidRPr="00F472E2">
        <w:rPr>
          <w:rFonts w:ascii="Times New Roman" w:hAnsi="Times New Roman" w:cs="Times New Roman"/>
          <w:sz w:val="26"/>
        </w:rPr>
        <w:t xml:space="preserve">   2015</w:t>
      </w:r>
      <w:r w:rsidRPr="00F472E2">
        <w:rPr>
          <w:rFonts w:ascii="Times New Roman" w:hAnsi="Times New Roman" w:cs="Times New Roman"/>
          <w:sz w:val="26"/>
        </w:rPr>
        <w:t xml:space="preserve"> года  по городскому округу </w:t>
      </w:r>
      <w:r w:rsidR="008E1D2C" w:rsidRPr="00F472E2">
        <w:rPr>
          <w:rFonts w:ascii="Times New Roman" w:hAnsi="Times New Roman" w:cs="Times New Roman"/>
          <w:sz w:val="26"/>
        </w:rPr>
        <w:t xml:space="preserve"> </w:t>
      </w:r>
      <w:r w:rsidR="00F472E2" w:rsidRPr="00F472E2">
        <w:rPr>
          <w:rFonts w:ascii="Times New Roman" w:hAnsi="Times New Roman" w:cs="Times New Roman"/>
          <w:sz w:val="26"/>
        </w:rPr>
        <w:t>Спасск-Дальний составил  2949,5 млн. руб. или   94,1</w:t>
      </w:r>
      <w:r w:rsidRPr="00F472E2">
        <w:rPr>
          <w:rFonts w:ascii="Times New Roman" w:hAnsi="Times New Roman" w:cs="Times New Roman"/>
          <w:sz w:val="26"/>
        </w:rPr>
        <w:t xml:space="preserve"> %  </w:t>
      </w:r>
      <w:r w:rsidR="008E1D2C" w:rsidRPr="00F472E2">
        <w:rPr>
          <w:rFonts w:ascii="Times New Roman" w:hAnsi="Times New Roman" w:cs="Times New Roman"/>
          <w:sz w:val="26"/>
        </w:rPr>
        <w:t>к  соответствующему периоду 2014</w:t>
      </w:r>
      <w:r w:rsidRPr="00F472E2">
        <w:rPr>
          <w:rFonts w:ascii="Times New Roman" w:hAnsi="Times New Roman" w:cs="Times New Roman"/>
          <w:sz w:val="26"/>
        </w:rPr>
        <w:t xml:space="preserve">  года.</w:t>
      </w:r>
    </w:p>
    <w:p w:rsidR="000E4466" w:rsidRPr="00EE6FF8" w:rsidRDefault="00920A08" w:rsidP="00877A3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6"/>
        </w:rPr>
      </w:pPr>
      <w:r w:rsidRPr="00EE6FF8">
        <w:rPr>
          <w:rFonts w:ascii="Times New Roman" w:hAnsi="Times New Roman" w:cs="Times New Roman"/>
          <w:noProof/>
          <w:sz w:val="26"/>
        </w:rPr>
        <w:t xml:space="preserve">В 2015 году в структуре оборота основную </w:t>
      </w:r>
      <w:r w:rsidR="000E4466" w:rsidRPr="00EE6FF8">
        <w:rPr>
          <w:rFonts w:ascii="Times New Roman" w:hAnsi="Times New Roman" w:cs="Times New Roman"/>
          <w:noProof/>
          <w:sz w:val="26"/>
        </w:rPr>
        <w:t xml:space="preserve"> долю занимают: </w:t>
      </w:r>
      <w:r w:rsidR="00877A3E" w:rsidRPr="00EE6FF8">
        <w:rPr>
          <w:rFonts w:ascii="Times New Roman" w:hAnsi="Times New Roman" w:cs="Times New Roman"/>
          <w:noProof/>
          <w:sz w:val="26"/>
        </w:rPr>
        <w:t>о</w:t>
      </w:r>
      <w:r w:rsidR="00F472E2" w:rsidRPr="00EE6FF8">
        <w:rPr>
          <w:rFonts w:ascii="Times New Roman" w:hAnsi="Times New Roman" w:cs="Times New Roman"/>
          <w:noProof/>
          <w:sz w:val="26"/>
        </w:rPr>
        <w:t>птовая и розничная торговля 51,4% (46,3</w:t>
      </w:r>
      <w:r w:rsidR="00877A3E" w:rsidRPr="00EE6FF8">
        <w:rPr>
          <w:rFonts w:ascii="Times New Roman" w:hAnsi="Times New Roman" w:cs="Times New Roman"/>
          <w:noProof/>
          <w:sz w:val="26"/>
        </w:rPr>
        <w:t>% -2014г.),</w:t>
      </w:r>
      <w:r w:rsidR="00EB7EFF" w:rsidRPr="00EE6FF8">
        <w:rPr>
          <w:rFonts w:ascii="Times New Roman" w:hAnsi="Times New Roman" w:cs="Times New Roman"/>
          <w:noProof/>
          <w:sz w:val="26"/>
        </w:rPr>
        <w:t xml:space="preserve"> производство и распределение эл</w:t>
      </w:r>
      <w:r w:rsidR="00EE6FF8" w:rsidRPr="00EE6FF8">
        <w:rPr>
          <w:rFonts w:ascii="Times New Roman" w:hAnsi="Times New Roman" w:cs="Times New Roman"/>
          <w:noProof/>
          <w:sz w:val="26"/>
        </w:rPr>
        <w:t>ектроэнергии, газа и воды  23,7% ( 23,8</w:t>
      </w:r>
      <w:r w:rsidRPr="00EE6FF8">
        <w:rPr>
          <w:rFonts w:ascii="Times New Roman" w:hAnsi="Times New Roman" w:cs="Times New Roman"/>
          <w:noProof/>
          <w:sz w:val="26"/>
        </w:rPr>
        <w:t>% -2014г.)</w:t>
      </w:r>
      <w:r w:rsidR="000E4466" w:rsidRPr="00EE6FF8">
        <w:rPr>
          <w:rFonts w:ascii="Times New Roman" w:hAnsi="Times New Roman" w:cs="Times New Roman"/>
          <w:noProof/>
          <w:sz w:val="26"/>
        </w:rPr>
        <w:t xml:space="preserve">,  </w:t>
      </w:r>
      <w:r w:rsidR="00EB7EFF" w:rsidRPr="00EE6FF8">
        <w:rPr>
          <w:rFonts w:ascii="Times New Roman" w:hAnsi="Times New Roman" w:cs="Times New Roman"/>
          <w:noProof/>
          <w:sz w:val="26"/>
        </w:rPr>
        <w:t>на долю обрабатыв</w:t>
      </w:r>
      <w:r w:rsidR="00EE6FF8" w:rsidRPr="00EE6FF8">
        <w:rPr>
          <w:rFonts w:ascii="Times New Roman" w:hAnsi="Times New Roman" w:cs="Times New Roman"/>
          <w:noProof/>
          <w:sz w:val="26"/>
        </w:rPr>
        <w:t>ающих производств приходится  12,6</w:t>
      </w:r>
      <w:r w:rsidR="00EB7EFF" w:rsidRPr="00EE6FF8">
        <w:rPr>
          <w:rFonts w:ascii="Times New Roman" w:hAnsi="Times New Roman" w:cs="Times New Roman"/>
          <w:noProof/>
          <w:sz w:val="26"/>
        </w:rPr>
        <w:t xml:space="preserve">% </w:t>
      </w:r>
      <w:r w:rsidR="00920E5B" w:rsidRPr="00EE6FF8">
        <w:rPr>
          <w:rFonts w:ascii="Times New Roman" w:hAnsi="Times New Roman" w:cs="Times New Roman"/>
          <w:noProof/>
          <w:sz w:val="26"/>
        </w:rPr>
        <w:t>(1</w:t>
      </w:r>
      <w:r w:rsidR="00EE6FF8" w:rsidRPr="00EE6FF8">
        <w:rPr>
          <w:rFonts w:ascii="Times New Roman" w:hAnsi="Times New Roman" w:cs="Times New Roman"/>
          <w:noProof/>
          <w:sz w:val="26"/>
        </w:rPr>
        <w:t>8,2</w:t>
      </w:r>
      <w:r w:rsidR="00BE3DDC" w:rsidRPr="00EE6FF8">
        <w:rPr>
          <w:rFonts w:ascii="Times New Roman" w:hAnsi="Times New Roman" w:cs="Times New Roman"/>
          <w:noProof/>
          <w:sz w:val="26"/>
        </w:rPr>
        <w:t>% -2014г.)</w:t>
      </w:r>
      <w:r w:rsidR="00EB7EFF" w:rsidRPr="00EE6FF8">
        <w:rPr>
          <w:rFonts w:ascii="Times New Roman" w:hAnsi="Times New Roman" w:cs="Times New Roman"/>
          <w:noProof/>
          <w:sz w:val="26"/>
        </w:rPr>
        <w:t xml:space="preserve"> оборота организаций. </w:t>
      </w:r>
      <w:r w:rsidR="000E4466" w:rsidRPr="00EE6FF8">
        <w:rPr>
          <w:rFonts w:ascii="Times New Roman" w:hAnsi="Times New Roman" w:cs="Times New Roman"/>
          <w:noProof/>
          <w:sz w:val="26"/>
        </w:rPr>
        <w:t xml:space="preserve"> Незначительная  доля  в  сумме оборота крупных и средних  организаций приходится на организации, осуществляющие  деятельность  в здравоохранении, образовании и предоставлении  прочих коммунальных услуг. </w:t>
      </w:r>
    </w:p>
    <w:p w:rsidR="000E4466" w:rsidRPr="00EE6FF8" w:rsidRDefault="00EE6FF8" w:rsidP="00713357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C0504D" w:themeColor="accent2"/>
          <w:sz w:val="26"/>
        </w:rPr>
        <w:tab/>
      </w:r>
      <w:r w:rsidRPr="00EE6FF8">
        <w:rPr>
          <w:rFonts w:ascii="Times New Roman" w:hAnsi="Times New Roman" w:cs="Times New Roman"/>
          <w:sz w:val="26"/>
        </w:rPr>
        <w:t>За период январь-сентябрь</w:t>
      </w:r>
      <w:r w:rsidR="00BE3DDC" w:rsidRPr="00EE6FF8">
        <w:rPr>
          <w:rFonts w:ascii="Times New Roman" w:hAnsi="Times New Roman" w:cs="Times New Roman"/>
          <w:sz w:val="26"/>
        </w:rPr>
        <w:t xml:space="preserve">  2015</w:t>
      </w:r>
      <w:r w:rsidR="000E4466" w:rsidRPr="00EE6FF8">
        <w:rPr>
          <w:rFonts w:ascii="Times New Roman" w:hAnsi="Times New Roman" w:cs="Times New Roman"/>
          <w:sz w:val="26"/>
        </w:rPr>
        <w:t xml:space="preserve"> года предприятиями  города  отгружено товаров собственного производства,  выполнено работ и услуг собственными силами </w:t>
      </w:r>
      <w:r w:rsidR="000E4466" w:rsidRPr="00EE6FF8">
        <w:rPr>
          <w:rFonts w:ascii="Times New Roman" w:hAnsi="Times New Roman" w:cs="Times New Roman"/>
          <w:sz w:val="26"/>
        </w:rPr>
        <w:lastRenderedPageBreak/>
        <w:t>по чистым видам экономической деятельности по крупным и средн</w:t>
      </w:r>
      <w:r w:rsidR="00BE3DDC" w:rsidRPr="00EE6FF8">
        <w:rPr>
          <w:rFonts w:ascii="Times New Roman" w:hAnsi="Times New Roman" w:cs="Times New Roman"/>
          <w:sz w:val="26"/>
        </w:rPr>
        <w:t xml:space="preserve">им предприятиям  на сумму  </w:t>
      </w:r>
      <w:r w:rsidRPr="00EE6FF8">
        <w:rPr>
          <w:rFonts w:ascii="Times New Roman" w:hAnsi="Times New Roman" w:cs="Times New Roman"/>
          <w:sz w:val="26"/>
        </w:rPr>
        <w:t>1020,5</w:t>
      </w:r>
      <w:r w:rsidR="000E4466" w:rsidRPr="00EE6FF8">
        <w:rPr>
          <w:rFonts w:ascii="Times New Roman" w:hAnsi="Times New Roman" w:cs="Times New Roman"/>
          <w:sz w:val="26"/>
        </w:rPr>
        <w:t xml:space="preserve"> млн. руб.,   в действ</w:t>
      </w:r>
      <w:r w:rsidR="00BE3DDC" w:rsidRPr="00EE6FF8">
        <w:rPr>
          <w:rFonts w:ascii="Times New Roman" w:hAnsi="Times New Roman" w:cs="Times New Roman"/>
          <w:sz w:val="26"/>
        </w:rPr>
        <w:t xml:space="preserve">ующих ценах  это составляет </w:t>
      </w:r>
      <w:r w:rsidR="00711165">
        <w:rPr>
          <w:rFonts w:ascii="Times New Roman" w:hAnsi="Times New Roman" w:cs="Times New Roman"/>
          <w:sz w:val="26"/>
        </w:rPr>
        <w:t>82,5</w:t>
      </w:r>
      <w:r w:rsidR="000E4466" w:rsidRPr="00EE6FF8">
        <w:rPr>
          <w:rFonts w:ascii="Times New Roman" w:hAnsi="Times New Roman" w:cs="Times New Roman"/>
          <w:sz w:val="26"/>
        </w:rPr>
        <w:t>%</w:t>
      </w:r>
      <w:r w:rsidR="00BE3DDC" w:rsidRPr="00EE6FF8">
        <w:rPr>
          <w:rFonts w:ascii="Times New Roman" w:hAnsi="Times New Roman" w:cs="Times New Roman"/>
          <w:sz w:val="26"/>
        </w:rPr>
        <w:t xml:space="preserve"> к соответствующему периоду 2014</w:t>
      </w:r>
      <w:r w:rsidR="000E4466" w:rsidRPr="00EE6FF8">
        <w:rPr>
          <w:rFonts w:ascii="Times New Roman" w:hAnsi="Times New Roman" w:cs="Times New Roman"/>
          <w:sz w:val="26"/>
        </w:rPr>
        <w:t xml:space="preserve"> года.</w:t>
      </w:r>
    </w:p>
    <w:p w:rsidR="006227EE" w:rsidRPr="00EE6FF8" w:rsidRDefault="006227EE" w:rsidP="00713357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EE6FF8">
        <w:rPr>
          <w:rFonts w:ascii="Times New Roman" w:hAnsi="Times New Roman" w:cs="Times New Roman"/>
          <w:b/>
          <w:sz w:val="26"/>
        </w:rPr>
        <w:t>Структура объемов отгруженной  продукции</w:t>
      </w:r>
      <w:r w:rsidR="00713357" w:rsidRPr="00EE6FF8">
        <w:rPr>
          <w:rFonts w:ascii="Times New Roman" w:hAnsi="Times New Roman" w:cs="Times New Roman"/>
          <w:b/>
          <w:sz w:val="26"/>
        </w:rPr>
        <w:t xml:space="preserve"> </w:t>
      </w:r>
    </w:p>
    <w:p w:rsidR="003829A9" w:rsidRPr="00D163D0" w:rsidRDefault="003829A9" w:rsidP="00713357">
      <w:pPr>
        <w:spacing w:before="240" w:line="360" w:lineRule="auto"/>
        <w:jc w:val="center"/>
        <w:rPr>
          <w:rFonts w:ascii="Times New Roman" w:hAnsi="Times New Roman" w:cs="Times New Roman"/>
          <w:b/>
          <w:color w:val="C0504D" w:themeColor="accent2"/>
          <w:sz w:val="26"/>
        </w:rPr>
      </w:pPr>
      <w:r w:rsidRPr="00D163D0">
        <w:rPr>
          <w:rFonts w:ascii="Times New Roman" w:hAnsi="Times New Roman" w:cs="Times New Roman"/>
          <w:b/>
          <w:noProof/>
          <w:color w:val="C0504D" w:themeColor="accent2"/>
          <w:sz w:val="26"/>
        </w:rPr>
        <w:drawing>
          <wp:inline distT="0" distB="0" distL="0" distR="0">
            <wp:extent cx="4572000" cy="2533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2C69" w:rsidRPr="00B13BCA" w:rsidRDefault="0076358E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B13BCA">
        <w:rPr>
          <w:rFonts w:ascii="Times New Roman" w:hAnsi="Times New Roman" w:cs="Times New Roman"/>
          <w:sz w:val="26"/>
        </w:rPr>
        <w:t>Предприятиями</w:t>
      </w:r>
      <w:r w:rsidR="00652C69" w:rsidRPr="00B13BCA">
        <w:rPr>
          <w:rFonts w:ascii="Times New Roman" w:hAnsi="Times New Roman" w:cs="Times New Roman"/>
          <w:sz w:val="26"/>
        </w:rPr>
        <w:t xml:space="preserve">  «производство и распределение электроэнерги</w:t>
      </w:r>
      <w:r w:rsidR="00C90A5F" w:rsidRPr="00B13BCA">
        <w:rPr>
          <w:rFonts w:ascii="Times New Roman" w:hAnsi="Times New Roman" w:cs="Times New Roman"/>
          <w:sz w:val="26"/>
        </w:rPr>
        <w:t>и, газа и во</w:t>
      </w:r>
      <w:r w:rsidR="00EC783F" w:rsidRPr="00B13BCA">
        <w:rPr>
          <w:rFonts w:ascii="Times New Roman" w:hAnsi="Times New Roman" w:cs="Times New Roman"/>
          <w:sz w:val="26"/>
        </w:rPr>
        <w:t>ды»  отгружено  продукции на 6,3</w:t>
      </w:r>
      <w:r w:rsidR="00652C69" w:rsidRPr="00B13BCA">
        <w:rPr>
          <w:rFonts w:ascii="Times New Roman" w:hAnsi="Times New Roman" w:cs="Times New Roman"/>
          <w:sz w:val="26"/>
        </w:rPr>
        <w:t xml:space="preserve">% </w:t>
      </w:r>
      <w:r w:rsidR="00C90A5F" w:rsidRPr="00B13BCA">
        <w:rPr>
          <w:rFonts w:ascii="Times New Roman" w:hAnsi="Times New Roman" w:cs="Times New Roman"/>
          <w:sz w:val="26"/>
        </w:rPr>
        <w:t xml:space="preserve"> меньше соответствующего периода 2014г.</w:t>
      </w:r>
      <w:r w:rsidR="00A60EDA" w:rsidRPr="00B13BCA">
        <w:rPr>
          <w:rFonts w:ascii="Times New Roman" w:hAnsi="Times New Roman" w:cs="Times New Roman"/>
          <w:sz w:val="26"/>
        </w:rPr>
        <w:t xml:space="preserve"> Доля объемов отгруженной продукции в  общем объеме</w:t>
      </w:r>
      <w:r w:rsidR="00652C69" w:rsidRPr="00B13BCA">
        <w:rPr>
          <w:rFonts w:ascii="Times New Roman" w:hAnsi="Times New Roman" w:cs="Times New Roman"/>
          <w:sz w:val="26"/>
        </w:rPr>
        <w:t xml:space="preserve"> отгруженной продукции</w:t>
      </w:r>
      <w:r w:rsidR="00A60EDA" w:rsidRPr="00B13BCA">
        <w:rPr>
          <w:rFonts w:ascii="Times New Roman" w:hAnsi="Times New Roman" w:cs="Times New Roman"/>
          <w:sz w:val="26"/>
        </w:rPr>
        <w:t xml:space="preserve"> составляет </w:t>
      </w:r>
      <w:r w:rsidR="00EF423B" w:rsidRPr="00B13BCA">
        <w:rPr>
          <w:rFonts w:ascii="Times New Roman" w:hAnsi="Times New Roman" w:cs="Times New Roman"/>
          <w:sz w:val="26"/>
        </w:rPr>
        <w:t xml:space="preserve"> </w:t>
      </w:r>
      <w:r w:rsidR="00EC783F" w:rsidRPr="00B13BCA">
        <w:rPr>
          <w:rFonts w:ascii="Times New Roman" w:hAnsi="Times New Roman" w:cs="Times New Roman"/>
          <w:sz w:val="26"/>
        </w:rPr>
        <w:t>63,5</w:t>
      </w:r>
      <w:r w:rsidR="00A60EDA" w:rsidRPr="00B13BCA">
        <w:rPr>
          <w:rFonts w:ascii="Times New Roman" w:hAnsi="Times New Roman" w:cs="Times New Roman"/>
          <w:sz w:val="26"/>
        </w:rPr>
        <w:t>%.</w:t>
      </w:r>
      <w:r w:rsidR="00652C69" w:rsidRPr="00B13BCA">
        <w:rPr>
          <w:rFonts w:ascii="Times New Roman" w:hAnsi="Times New Roman" w:cs="Times New Roman"/>
          <w:sz w:val="26"/>
        </w:rPr>
        <w:t xml:space="preserve"> </w:t>
      </w:r>
    </w:p>
    <w:p w:rsidR="003239BD" w:rsidRPr="00B13BCA" w:rsidRDefault="00BB532E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B13BCA">
        <w:rPr>
          <w:rFonts w:ascii="Times New Roman" w:hAnsi="Times New Roman" w:cs="Times New Roman"/>
          <w:sz w:val="26"/>
        </w:rPr>
        <w:t>Предприятия</w:t>
      </w:r>
      <w:r w:rsidR="003239BD" w:rsidRPr="00B13BCA">
        <w:rPr>
          <w:rFonts w:ascii="Times New Roman" w:hAnsi="Times New Roman" w:cs="Times New Roman"/>
          <w:sz w:val="26"/>
        </w:rPr>
        <w:t xml:space="preserve"> </w:t>
      </w:r>
      <w:r w:rsidRPr="00B13BCA">
        <w:rPr>
          <w:rFonts w:ascii="Times New Roman" w:hAnsi="Times New Roman" w:cs="Times New Roman"/>
          <w:sz w:val="26"/>
        </w:rPr>
        <w:t xml:space="preserve"> да</w:t>
      </w:r>
      <w:r w:rsidR="003239BD" w:rsidRPr="00B13BCA">
        <w:rPr>
          <w:rFonts w:ascii="Times New Roman" w:hAnsi="Times New Roman" w:cs="Times New Roman"/>
          <w:sz w:val="26"/>
        </w:rPr>
        <w:t>нной отрасли производства:</w:t>
      </w:r>
    </w:p>
    <w:p w:rsidR="00BB532E" w:rsidRPr="00B13BCA" w:rsidRDefault="003239BD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B13BCA">
        <w:rPr>
          <w:rFonts w:ascii="Times New Roman" w:hAnsi="Times New Roman" w:cs="Times New Roman"/>
          <w:sz w:val="26"/>
        </w:rPr>
        <w:t xml:space="preserve">-   ОАО «Спасскэлектросеть» </w:t>
      </w:r>
      <w:r w:rsidR="00B13BCA" w:rsidRPr="00B13BCA">
        <w:rPr>
          <w:rFonts w:ascii="Times New Roman" w:hAnsi="Times New Roman" w:cs="Times New Roman"/>
          <w:sz w:val="26"/>
        </w:rPr>
        <w:t xml:space="preserve"> передано электроэнергии  на 3,9</w:t>
      </w:r>
      <w:r w:rsidR="003829A9" w:rsidRPr="00B13BCA">
        <w:rPr>
          <w:rFonts w:ascii="Times New Roman" w:hAnsi="Times New Roman" w:cs="Times New Roman"/>
          <w:sz w:val="26"/>
        </w:rPr>
        <w:t>% меньше</w:t>
      </w:r>
      <w:r w:rsidRPr="00B13BCA">
        <w:rPr>
          <w:rFonts w:ascii="Times New Roman" w:hAnsi="Times New Roman" w:cs="Times New Roman"/>
          <w:sz w:val="26"/>
        </w:rPr>
        <w:t xml:space="preserve"> соответствующего периода  2014 года;</w:t>
      </w:r>
    </w:p>
    <w:p w:rsidR="003239BD" w:rsidRPr="00CA56B0" w:rsidRDefault="003239BD" w:rsidP="003239BD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B13BCA">
        <w:rPr>
          <w:rFonts w:ascii="Times New Roman" w:hAnsi="Times New Roman" w:cs="Times New Roman"/>
          <w:sz w:val="26"/>
        </w:rPr>
        <w:t xml:space="preserve">- </w:t>
      </w:r>
      <w:r w:rsidRPr="00B13BCA">
        <w:rPr>
          <w:rFonts w:ascii="Times New Roman" w:hAnsi="Times New Roman" w:cs="Times New Roman"/>
          <w:sz w:val="26"/>
        </w:rPr>
        <w:tab/>
        <w:t>Филиал  «Спасский» КГУП «Примтеплоэнерго»  оказано услуг по производ</w:t>
      </w:r>
      <w:r w:rsidR="003829A9" w:rsidRPr="00B13BCA">
        <w:rPr>
          <w:rFonts w:ascii="Times New Roman" w:hAnsi="Times New Roman" w:cs="Times New Roman"/>
          <w:sz w:val="26"/>
        </w:rPr>
        <w:t xml:space="preserve">ству пара и горячей воды  на 5,9 %  меньше </w:t>
      </w:r>
      <w:r w:rsidRPr="00B13BCA">
        <w:rPr>
          <w:rFonts w:ascii="Times New Roman" w:hAnsi="Times New Roman" w:cs="Times New Roman"/>
          <w:sz w:val="26"/>
        </w:rPr>
        <w:t xml:space="preserve"> соотве</w:t>
      </w:r>
      <w:r w:rsidR="003829A9" w:rsidRPr="00B13BCA">
        <w:rPr>
          <w:rFonts w:ascii="Times New Roman" w:hAnsi="Times New Roman" w:cs="Times New Roman"/>
          <w:sz w:val="26"/>
        </w:rPr>
        <w:t>тствующего периода 2014 года, по сб</w:t>
      </w:r>
      <w:r w:rsidR="00B13BCA" w:rsidRPr="00B13BCA">
        <w:rPr>
          <w:rFonts w:ascii="Times New Roman" w:hAnsi="Times New Roman" w:cs="Times New Roman"/>
          <w:sz w:val="26"/>
        </w:rPr>
        <w:t>ору и очистке сточных вод на 4,9</w:t>
      </w:r>
      <w:r w:rsidR="0076358E" w:rsidRPr="00B13BCA">
        <w:rPr>
          <w:rFonts w:ascii="Times New Roman" w:hAnsi="Times New Roman" w:cs="Times New Roman"/>
          <w:sz w:val="26"/>
        </w:rPr>
        <w:t xml:space="preserve"> </w:t>
      </w:r>
      <w:r w:rsidR="003829A9" w:rsidRPr="00B13BCA">
        <w:rPr>
          <w:rFonts w:ascii="Times New Roman" w:hAnsi="Times New Roman" w:cs="Times New Roman"/>
          <w:sz w:val="26"/>
        </w:rPr>
        <w:t xml:space="preserve">% больше соответствующего периода  </w:t>
      </w:r>
      <w:r w:rsidR="003829A9" w:rsidRPr="00CA56B0">
        <w:rPr>
          <w:rFonts w:ascii="Times New Roman" w:hAnsi="Times New Roman" w:cs="Times New Roman"/>
          <w:sz w:val="26"/>
        </w:rPr>
        <w:t>предыдущего года.</w:t>
      </w:r>
    </w:p>
    <w:p w:rsidR="00652C69" w:rsidRPr="00CA56B0" w:rsidRDefault="00652C6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CA56B0">
        <w:rPr>
          <w:rFonts w:ascii="Times New Roman" w:hAnsi="Times New Roman" w:cs="Times New Roman"/>
          <w:sz w:val="26"/>
        </w:rPr>
        <w:t>Предприятиями обрабатывающих   прои</w:t>
      </w:r>
      <w:r w:rsidR="00B13BCA" w:rsidRPr="00CA56B0">
        <w:rPr>
          <w:rFonts w:ascii="Times New Roman" w:hAnsi="Times New Roman" w:cs="Times New Roman"/>
          <w:sz w:val="26"/>
        </w:rPr>
        <w:t>зводств   отгружено  всего                        372,7 млн.</w:t>
      </w:r>
      <w:r w:rsidR="00CA56B0" w:rsidRPr="00CA56B0">
        <w:rPr>
          <w:rFonts w:ascii="Times New Roman" w:hAnsi="Times New Roman" w:cs="Times New Roman"/>
          <w:sz w:val="26"/>
        </w:rPr>
        <w:t xml:space="preserve"> </w:t>
      </w:r>
      <w:r w:rsidR="00B13BCA" w:rsidRPr="00CA56B0">
        <w:rPr>
          <w:rFonts w:ascii="Times New Roman" w:hAnsi="Times New Roman" w:cs="Times New Roman"/>
          <w:sz w:val="26"/>
        </w:rPr>
        <w:t>руб.</w:t>
      </w:r>
      <w:r w:rsidRPr="00CA56B0">
        <w:rPr>
          <w:rFonts w:ascii="Times New Roman" w:hAnsi="Times New Roman" w:cs="Times New Roman"/>
          <w:sz w:val="26"/>
        </w:rPr>
        <w:t xml:space="preserve"> от  общего объема  отгруженной  продукции, что</w:t>
      </w:r>
      <w:r w:rsidR="00CA56B0" w:rsidRPr="00CA56B0">
        <w:rPr>
          <w:rFonts w:ascii="Times New Roman" w:hAnsi="Times New Roman" w:cs="Times New Roman"/>
          <w:sz w:val="26"/>
        </w:rPr>
        <w:t xml:space="preserve"> составляет 68,4</w:t>
      </w:r>
      <w:r w:rsidR="0076358E" w:rsidRPr="00CA56B0">
        <w:rPr>
          <w:rFonts w:ascii="Times New Roman" w:hAnsi="Times New Roman" w:cs="Times New Roman"/>
          <w:sz w:val="26"/>
        </w:rPr>
        <w:t xml:space="preserve"> </w:t>
      </w:r>
      <w:r w:rsidR="00222ED3" w:rsidRPr="00CA56B0">
        <w:rPr>
          <w:rFonts w:ascii="Times New Roman" w:hAnsi="Times New Roman" w:cs="Times New Roman"/>
          <w:sz w:val="26"/>
        </w:rPr>
        <w:t xml:space="preserve">% к соответствующему периоду  </w:t>
      </w:r>
      <w:r w:rsidRPr="00CA56B0">
        <w:rPr>
          <w:rFonts w:ascii="Times New Roman" w:hAnsi="Times New Roman" w:cs="Times New Roman"/>
          <w:sz w:val="26"/>
        </w:rPr>
        <w:t xml:space="preserve">  2014</w:t>
      </w:r>
      <w:r w:rsidR="0076358E" w:rsidRPr="00CA56B0">
        <w:rPr>
          <w:rFonts w:ascii="Times New Roman" w:hAnsi="Times New Roman" w:cs="Times New Roman"/>
          <w:sz w:val="26"/>
        </w:rPr>
        <w:t xml:space="preserve"> </w:t>
      </w:r>
      <w:r w:rsidRPr="00CA56B0">
        <w:rPr>
          <w:rFonts w:ascii="Times New Roman" w:hAnsi="Times New Roman" w:cs="Times New Roman"/>
          <w:sz w:val="26"/>
        </w:rPr>
        <w:t xml:space="preserve">г. </w:t>
      </w:r>
    </w:p>
    <w:p w:rsidR="006C7211" w:rsidRDefault="00652C69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CA56B0">
        <w:rPr>
          <w:rFonts w:ascii="Times New Roman" w:hAnsi="Times New Roman" w:cs="Times New Roman"/>
          <w:sz w:val="26"/>
        </w:rPr>
        <w:t>Прекращена  отгрузка предпр</w:t>
      </w:r>
      <w:r w:rsidR="00421C74" w:rsidRPr="00CA56B0">
        <w:rPr>
          <w:rFonts w:ascii="Times New Roman" w:hAnsi="Times New Roman" w:cs="Times New Roman"/>
          <w:sz w:val="26"/>
        </w:rPr>
        <w:t>иятиями  отрасли «П</w:t>
      </w:r>
      <w:r w:rsidRPr="00CA56B0">
        <w:rPr>
          <w:rFonts w:ascii="Times New Roman" w:hAnsi="Times New Roman" w:cs="Times New Roman"/>
          <w:sz w:val="26"/>
        </w:rPr>
        <w:t>роизводство  прочих неметал</w:t>
      </w:r>
      <w:r w:rsidR="00F0336E" w:rsidRPr="00CA56B0">
        <w:rPr>
          <w:rFonts w:ascii="Times New Roman" w:hAnsi="Times New Roman" w:cs="Times New Roman"/>
          <w:sz w:val="26"/>
        </w:rPr>
        <w:t xml:space="preserve">лических минеральных продуктов».  </w:t>
      </w:r>
    </w:p>
    <w:p w:rsidR="00652C69" w:rsidRPr="00C06E4B" w:rsidRDefault="00CA56B0" w:rsidP="00652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C06E4B">
        <w:rPr>
          <w:rFonts w:ascii="Times New Roman" w:hAnsi="Times New Roman" w:cs="Times New Roman"/>
          <w:sz w:val="26"/>
        </w:rPr>
        <w:lastRenderedPageBreak/>
        <w:t>За 9 месяцев текущего года</w:t>
      </w:r>
      <w:r w:rsidR="00A9535A" w:rsidRPr="00C06E4B">
        <w:rPr>
          <w:rFonts w:ascii="Times New Roman" w:hAnsi="Times New Roman" w:cs="Times New Roman"/>
          <w:sz w:val="26"/>
        </w:rPr>
        <w:t xml:space="preserve"> </w:t>
      </w:r>
      <w:r w:rsidR="00652C69" w:rsidRPr="00C06E4B">
        <w:rPr>
          <w:rFonts w:ascii="Times New Roman" w:hAnsi="Times New Roman" w:cs="Times New Roman"/>
          <w:sz w:val="26"/>
        </w:rPr>
        <w:t>предприятиями   металлургического производства  и производства   готовых металлических изделий</w:t>
      </w:r>
      <w:r w:rsidRPr="00C06E4B">
        <w:rPr>
          <w:rFonts w:ascii="Times New Roman" w:hAnsi="Times New Roman" w:cs="Times New Roman"/>
          <w:sz w:val="26"/>
        </w:rPr>
        <w:t xml:space="preserve"> на 12,5 % снижена отгрузка товаров собственного производст</w:t>
      </w:r>
      <w:r w:rsidR="00C06E4B" w:rsidRPr="00C06E4B">
        <w:rPr>
          <w:rFonts w:ascii="Times New Roman" w:hAnsi="Times New Roman" w:cs="Times New Roman"/>
          <w:sz w:val="26"/>
        </w:rPr>
        <w:t>в</w:t>
      </w:r>
      <w:r w:rsidRPr="00C06E4B">
        <w:rPr>
          <w:rFonts w:ascii="Times New Roman" w:hAnsi="Times New Roman" w:cs="Times New Roman"/>
          <w:sz w:val="26"/>
        </w:rPr>
        <w:t>а</w:t>
      </w:r>
      <w:r w:rsidR="00652C69" w:rsidRPr="00C06E4B">
        <w:rPr>
          <w:rFonts w:ascii="Times New Roman" w:hAnsi="Times New Roman" w:cs="Times New Roman"/>
          <w:sz w:val="26"/>
        </w:rPr>
        <w:t xml:space="preserve">. </w:t>
      </w:r>
      <w:r w:rsidR="00F0336E" w:rsidRPr="00C06E4B">
        <w:rPr>
          <w:rFonts w:ascii="Times New Roman" w:hAnsi="Times New Roman" w:cs="Times New Roman"/>
          <w:sz w:val="26"/>
        </w:rPr>
        <w:t xml:space="preserve"> </w:t>
      </w:r>
      <w:r w:rsidR="00A9535A" w:rsidRPr="00C06E4B">
        <w:rPr>
          <w:rFonts w:ascii="Times New Roman" w:hAnsi="Times New Roman" w:cs="Times New Roman"/>
          <w:sz w:val="26"/>
        </w:rPr>
        <w:t xml:space="preserve">В 1кв. текущего года на  ООО «СМЗ» </w:t>
      </w:r>
      <w:r w:rsidR="00A9535A" w:rsidRPr="00C06E4B">
        <w:rPr>
          <w:rFonts w:ascii="Times New Roman" w:eastAsia="Times New Roman" w:hAnsi="Times New Roman" w:cs="Times New Roman"/>
          <w:sz w:val="26"/>
          <w:szCs w:val="28"/>
        </w:rPr>
        <w:t xml:space="preserve"> введена процедура  наблюдения.  </w:t>
      </w:r>
      <w:r w:rsidR="00A93215" w:rsidRPr="00C06E4B">
        <w:rPr>
          <w:rFonts w:ascii="Times New Roman" w:hAnsi="Times New Roman" w:cs="Times New Roman"/>
          <w:sz w:val="26"/>
        </w:rPr>
        <w:t xml:space="preserve"> </w:t>
      </w:r>
      <w:r w:rsidRPr="00C06E4B">
        <w:rPr>
          <w:rFonts w:ascii="Times New Roman" w:hAnsi="Times New Roman" w:cs="Times New Roman"/>
          <w:sz w:val="26"/>
        </w:rPr>
        <w:t xml:space="preserve">В данной отрасли производства создано </w:t>
      </w:r>
      <w:r w:rsidR="00C06E4B" w:rsidRPr="00C06E4B">
        <w:rPr>
          <w:rFonts w:ascii="Times New Roman" w:hAnsi="Times New Roman" w:cs="Times New Roman"/>
          <w:sz w:val="26"/>
        </w:rPr>
        <w:t xml:space="preserve">ООО «Приморский  механический  завод», </w:t>
      </w:r>
      <w:r w:rsidR="00A93215" w:rsidRPr="00C06E4B">
        <w:rPr>
          <w:rFonts w:ascii="Times New Roman" w:hAnsi="Times New Roman" w:cs="Times New Roman"/>
          <w:sz w:val="26"/>
        </w:rPr>
        <w:t xml:space="preserve"> ООО ПЖБК «Поларис»  сни</w:t>
      </w:r>
      <w:r w:rsidR="00A9535A" w:rsidRPr="00C06E4B">
        <w:rPr>
          <w:rFonts w:ascii="Times New Roman" w:hAnsi="Times New Roman" w:cs="Times New Roman"/>
          <w:sz w:val="26"/>
        </w:rPr>
        <w:t xml:space="preserve">зило объемы производства на </w:t>
      </w:r>
      <w:r w:rsidR="00C06E4B" w:rsidRPr="00C06E4B">
        <w:rPr>
          <w:rFonts w:ascii="Times New Roman" w:hAnsi="Times New Roman" w:cs="Times New Roman"/>
          <w:sz w:val="26"/>
        </w:rPr>
        <w:t xml:space="preserve"> 12,5 </w:t>
      </w:r>
      <w:r w:rsidR="0076358E" w:rsidRPr="00C06E4B">
        <w:rPr>
          <w:rFonts w:ascii="Times New Roman" w:hAnsi="Times New Roman" w:cs="Times New Roman"/>
          <w:sz w:val="26"/>
        </w:rPr>
        <w:t xml:space="preserve"> </w:t>
      </w:r>
      <w:r w:rsidR="00A93215" w:rsidRPr="00C06E4B">
        <w:rPr>
          <w:rFonts w:ascii="Times New Roman" w:hAnsi="Times New Roman" w:cs="Times New Roman"/>
          <w:sz w:val="26"/>
        </w:rPr>
        <w:t>%.</w:t>
      </w:r>
    </w:p>
    <w:p w:rsidR="006D368F" w:rsidRPr="00C06E4B" w:rsidRDefault="00F2149A" w:rsidP="006D368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C06E4B">
        <w:rPr>
          <w:rFonts w:ascii="Times New Roman" w:hAnsi="Times New Roman" w:cs="Times New Roman"/>
          <w:sz w:val="26"/>
        </w:rPr>
        <w:t>Организациями, отгрузка которых  занимает  н</w:t>
      </w:r>
      <w:r w:rsidR="00AC2F42" w:rsidRPr="00C06E4B">
        <w:rPr>
          <w:rFonts w:ascii="Times New Roman" w:hAnsi="Times New Roman" w:cs="Times New Roman"/>
          <w:sz w:val="26"/>
        </w:rPr>
        <w:t xml:space="preserve">езначительную  долю   в общем объеме отгруженной продукции  </w:t>
      </w:r>
      <w:r w:rsidRPr="00C06E4B">
        <w:rPr>
          <w:rFonts w:ascii="Times New Roman" w:hAnsi="Times New Roman" w:cs="Times New Roman"/>
          <w:sz w:val="26"/>
        </w:rPr>
        <w:t>-</w:t>
      </w:r>
      <w:r w:rsidR="00FE545F" w:rsidRPr="00C06E4B">
        <w:rPr>
          <w:rFonts w:ascii="Times New Roman" w:hAnsi="Times New Roman" w:cs="Times New Roman"/>
          <w:sz w:val="26"/>
        </w:rPr>
        <w:t xml:space="preserve"> </w:t>
      </w:r>
      <w:r w:rsidR="006D368F" w:rsidRPr="00C06E4B">
        <w:rPr>
          <w:rFonts w:ascii="Times New Roman" w:hAnsi="Times New Roman" w:cs="Times New Roman"/>
          <w:sz w:val="26"/>
        </w:rPr>
        <w:t>обработка древесины и производство изделий из дерева</w:t>
      </w:r>
      <w:r w:rsidR="0076358E" w:rsidRPr="00C06E4B">
        <w:rPr>
          <w:rFonts w:ascii="Times New Roman" w:hAnsi="Times New Roman" w:cs="Times New Roman"/>
          <w:sz w:val="26"/>
        </w:rPr>
        <w:t>,</w:t>
      </w:r>
      <w:r w:rsidR="006D368F" w:rsidRPr="00C06E4B">
        <w:rPr>
          <w:rFonts w:ascii="Times New Roman" w:hAnsi="Times New Roman" w:cs="Times New Roman"/>
          <w:sz w:val="26"/>
        </w:rPr>
        <w:t xml:space="preserve"> объем от</w:t>
      </w:r>
      <w:r w:rsidR="00C06E4B" w:rsidRPr="00C06E4B">
        <w:rPr>
          <w:rFonts w:ascii="Times New Roman" w:hAnsi="Times New Roman" w:cs="Times New Roman"/>
          <w:sz w:val="26"/>
        </w:rPr>
        <w:t xml:space="preserve">груженной продукции увеличен в </w:t>
      </w:r>
      <w:r w:rsidR="006D368F" w:rsidRPr="00C06E4B">
        <w:rPr>
          <w:rFonts w:ascii="Times New Roman" w:hAnsi="Times New Roman" w:cs="Times New Roman"/>
          <w:sz w:val="26"/>
        </w:rPr>
        <w:t>4</w:t>
      </w:r>
      <w:r w:rsidR="00C06E4B" w:rsidRPr="00C06E4B">
        <w:rPr>
          <w:rFonts w:ascii="Times New Roman" w:hAnsi="Times New Roman" w:cs="Times New Roman"/>
          <w:sz w:val="26"/>
        </w:rPr>
        <w:t>,6</w:t>
      </w:r>
      <w:r w:rsidR="006D368F" w:rsidRPr="00C06E4B">
        <w:rPr>
          <w:rFonts w:ascii="Times New Roman" w:hAnsi="Times New Roman" w:cs="Times New Roman"/>
          <w:sz w:val="26"/>
        </w:rPr>
        <w:t xml:space="preserve"> раз</w:t>
      </w:r>
      <w:r w:rsidR="00C06E4B" w:rsidRPr="00C06E4B">
        <w:rPr>
          <w:rFonts w:ascii="Times New Roman" w:hAnsi="Times New Roman" w:cs="Times New Roman"/>
          <w:sz w:val="26"/>
        </w:rPr>
        <w:t>а</w:t>
      </w:r>
      <w:r w:rsidR="006D368F" w:rsidRPr="00C06E4B">
        <w:rPr>
          <w:rFonts w:ascii="Times New Roman" w:hAnsi="Times New Roman" w:cs="Times New Roman"/>
          <w:sz w:val="26"/>
        </w:rPr>
        <w:t xml:space="preserve">, </w:t>
      </w:r>
      <w:r w:rsidR="00FE545F" w:rsidRPr="00C06E4B">
        <w:rPr>
          <w:rFonts w:ascii="Times New Roman" w:hAnsi="Times New Roman" w:cs="Times New Roman"/>
          <w:sz w:val="26"/>
        </w:rPr>
        <w:t xml:space="preserve"> текстильное и швейное производство</w:t>
      </w:r>
      <w:r w:rsidR="0076358E" w:rsidRPr="00C06E4B">
        <w:rPr>
          <w:rFonts w:ascii="Times New Roman" w:hAnsi="Times New Roman" w:cs="Times New Roman"/>
          <w:sz w:val="26"/>
        </w:rPr>
        <w:t xml:space="preserve"> снижено </w:t>
      </w:r>
      <w:r w:rsidR="00A9535A" w:rsidRPr="00C06E4B">
        <w:rPr>
          <w:rFonts w:ascii="Times New Roman" w:hAnsi="Times New Roman" w:cs="Times New Roman"/>
          <w:sz w:val="26"/>
        </w:rPr>
        <w:t xml:space="preserve"> н</w:t>
      </w:r>
      <w:r w:rsidR="00C06E4B" w:rsidRPr="00C06E4B">
        <w:rPr>
          <w:rFonts w:ascii="Times New Roman" w:hAnsi="Times New Roman" w:cs="Times New Roman"/>
          <w:sz w:val="26"/>
        </w:rPr>
        <w:t>а 72,4</w:t>
      </w:r>
      <w:r w:rsidR="006D368F" w:rsidRPr="00C06E4B">
        <w:rPr>
          <w:rFonts w:ascii="Times New Roman" w:hAnsi="Times New Roman" w:cs="Times New Roman"/>
          <w:sz w:val="26"/>
        </w:rPr>
        <w:t>%.</w:t>
      </w:r>
      <w:r w:rsidR="00FE545F" w:rsidRPr="00C06E4B">
        <w:rPr>
          <w:rFonts w:ascii="Times New Roman" w:hAnsi="Times New Roman" w:cs="Times New Roman"/>
          <w:sz w:val="26"/>
        </w:rPr>
        <w:t xml:space="preserve"> </w:t>
      </w:r>
    </w:p>
    <w:p w:rsidR="000633A5" w:rsidRPr="001B396B" w:rsidRDefault="00650B87" w:rsidP="000633A5">
      <w:pPr>
        <w:spacing w:after="0" w:line="360" w:lineRule="auto"/>
        <w:ind w:right="5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1B396B">
        <w:rPr>
          <w:rFonts w:ascii="Times New Roman" w:hAnsi="Times New Roman" w:cs="Times New Roman"/>
          <w:b/>
          <w:i/>
          <w:iCs/>
          <w:sz w:val="26"/>
          <w:szCs w:val="28"/>
        </w:rPr>
        <w:t>1.2. Потребительский  рынок</w:t>
      </w:r>
    </w:p>
    <w:p w:rsidR="000633A5" w:rsidRPr="00F466F2" w:rsidRDefault="000633A5" w:rsidP="00F466F2">
      <w:pPr>
        <w:spacing w:after="0" w:line="360" w:lineRule="auto"/>
        <w:ind w:right="5" w:firstLine="708"/>
        <w:jc w:val="both"/>
        <w:rPr>
          <w:rFonts w:ascii="Times New Roman" w:hAnsi="Times New Roman" w:cs="Times New Roman"/>
          <w:b/>
          <w:i/>
          <w:iCs/>
          <w:color w:val="C0504D" w:themeColor="accent2"/>
          <w:sz w:val="26"/>
          <w:szCs w:val="28"/>
        </w:rPr>
      </w:pPr>
      <w:r w:rsidRPr="000633A5">
        <w:rPr>
          <w:rFonts w:ascii="Times New Roman" w:hAnsi="Times New Roman" w:cs="Times New Roman"/>
          <w:sz w:val="26"/>
        </w:rPr>
        <w:t>Оборот розничной торговли</w:t>
      </w:r>
      <w:r w:rsidRPr="000633A5">
        <w:rPr>
          <w:rFonts w:ascii="Times New Roman" w:hAnsi="Times New Roman" w:cs="Times New Roman"/>
          <w:b/>
          <w:sz w:val="26"/>
        </w:rPr>
        <w:t xml:space="preserve"> </w:t>
      </w:r>
      <w:r w:rsidRPr="000633A5">
        <w:rPr>
          <w:rFonts w:ascii="Times New Roman" w:hAnsi="Times New Roman" w:cs="Times New Roman"/>
          <w:sz w:val="26"/>
        </w:rPr>
        <w:t>по всем каналам реализации за период январь – сентябрь 2015 года составил 4795498,6 тыс. рублей, что к аналогичному периоду 2014 года (3998544,8. рублей) в сопоставимых ценах составило 102,4 %.Преобладающее значение в формировании объемов оборота розничной торговли  сохраняют предприятия малого бизнеса и лица, занимающиеся индивидуальной трудовой деятельностью, на их долю приходится 66,74 % от общего объема розничного товарооборота.</w:t>
      </w:r>
    </w:p>
    <w:p w:rsidR="005647D9" w:rsidRPr="000633A5" w:rsidRDefault="005647D9" w:rsidP="000633A5">
      <w:pPr>
        <w:pStyle w:val="a5"/>
        <w:tabs>
          <w:tab w:val="left" w:pos="-3402"/>
        </w:tabs>
        <w:spacing w:line="360" w:lineRule="auto"/>
        <w:ind w:left="20" w:right="5" w:hanging="20"/>
        <w:jc w:val="both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5572125" cy="2800350"/>
            <wp:effectExtent l="133350" t="95250" r="123825" b="76200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33A5" w:rsidRPr="000633A5" w:rsidRDefault="000633A5" w:rsidP="000633A5">
      <w:pPr>
        <w:pStyle w:val="a5"/>
        <w:tabs>
          <w:tab w:val="left" w:pos="540"/>
        </w:tabs>
        <w:spacing w:line="360" w:lineRule="auto"/>
        <w:ind w:left="20" w:right="5" w:firstLine="689"/>
        <w:jc w:val="both"/>
        <w:rPr>
          <w:sz w:val="26"/>
        </w:rPr>
      </w:pPr>
      <w:r w:rsidRPr="000633A5">
        <w:rPr>
          <w:sz w:val="26"/>
        </w:rPr>
        <w:t>В структуре оборота розничной торговли удельный вес пищевых продуктов, включая напитки, и табачных изделий составил 46,2 %, непродовольственных товаров 53,8 %.</w:t>
      </w:r>
    </w:p>
    <w:p w:rsidR="000633A5" w:rsidRPr="000633A5" w:rsidRDefault="000633A5" w:rsidP="000633A5">
      <w:pPr>
        <w:pStyle w:val="a5"/>
        <w:tabs>
          <w:tab w:val="left" w:pos="540"/>
        </w:tabs>
        <w:spacing w:line="360" w:lineRule="auto"/>
        <w:ind w:left="23" w:right="6" w:firstLine="539"/>
        <w:jc w:val="both"/>
        <w:rPr>
          <w:sz w:val="26"/>
        </w:rPr>
      </w:pPr>
      <w:r w:rsidRPr="000633A5">
        <w:rPr>
          <w:sz w:val="26"/>
        </w:rPr>
        <w:lastRenderedPageBreak/>
        <w:t>На долю городского округа Спасск-Дальний приходится 2,01 % оборота розничной торговли Приморского края.</w:t>
      </w:r>
    </w:p>
    <w:p w:rsidR="000633A5" w:rsidRPr="000633A5" w:rsidRDefault="000633A5" w:rsidP="001B3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0633A5">
        <w:rPr>
          <w:rFonts w:ascii="Times New Roman" w:hAnsi="Times New Roman" w:cs="Times New Roman"/>
          <w:sz w:val="26"/>
        </w:rPr>
        <w:t xml:space="preserve">За период январь-сентябрь 2015 года оборот розничной торговли на душу населения составил 114,12 тыс. руб., за соответствующий период 2014 года – </w:t>
      </w:r>
      <w:r w:rsidR="006C7211">
        <w:rPr>
          <w:rFonts w:ascii="Times New Roman" w:hAnsi="Times New Roman" w:cs="Times New Roman"/>
          <w:sz w:val="26"/>
        </w:rPr>
        <w:t xml:space="preserve">                </w:t>
      </w:r>
      <w:r w:rsidRPr="000633A5">
        <w:rPr>
          <w:rFonts w:ascii="Times New Roman" w:hAnsi="Times New Roman" w:cs="Times New Roman"/>
          <w:sz w:val="26"/>
        </w:rPr>
        <w:t>94,3 тыс. руб., рост составил 21 %.</w:t>
      </w:r>
    </w:p>
    <w:p w:rsidR="000633A5" w:rsidRPr="000633A5" w:rsidRDefault="000633A5" w:rsidP="000633A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0633A5">
        <w:rPr>
          <w:rFonts w:ascii="Times New Roman" w:hAnsi="Times New Roman" w:cs="Times New Roman"/>
          <w:sz w:val="26"/>
        </w:rPr>
        <w:t>Мониторинг цен на потребительском рынке показывает, что  стоимость минимального набора продуктов питания в городском округе Спасск-Дальний  с начала года выросла на 7,6 % и составила 4269,77 рублей, оставаясь при этом наиболее низкой по Приморскому краю.</w:t>
      </w:r>
    </w:p>
    <w:tbl>
      <w:tblPr>
        <w:tblW w:w="9381" w:type="dxa"/>
        <w:tblInd w:w="87" w:type="dxa"/>
        <w:tblLayout w:type="fixed"/>
        <w:tblLook w:val="04A0"/>
      </w:tblPr>
      <w:tblGrid>
        <w:gridCol w:w="2901"/>
        <w:gridCol w:w="2996"/>
        <w:gridCol w:w="1742"/>
        <w:gridCol w:w="1742"/>
      </w:tblGrid>
      <w:tr w:rsidR="000633A5" w:rsidRPr="000633A5" w:rsidTr="00DC61A7">
        <w:trPr>
          <w:trHeight w:val="419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i/>
                <w:sz w:val="26"/>
                <w:szCs w:val="26"/>
              </w:rPr>
              <w:t>Стоимость</w:t>
            </w:r>
          </w:p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i/>
                <w:sz w:val="26"/>
                <w:szCs w:val="26"/>
              </w:rPr>
              <w:t>минимального набора продуктов питания</w:t>
            </w:r>
          </w:p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в сентябре 2015, рублей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Изменение стоимости </w:t>
            </w:r>
          </w:p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набора,   в % к</w:t>
            </w:r>
          </w:p>
        </w:tc>
      </w:tr>
      <w:tr w:rsidR="000633A5" w:rsidRPr="000633A5" w:rsidTr="00DC61A7">
        <w:trPr>
          <w:trHeight w:val="529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i/>
                <w:sz w:val="26"/>
                <w:szCs w:val="26"/>
              </w:rPr>
              <w:t>предыдущему месяцу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A5" w:rsidRPr="000633A5" w:rsidRDefault="000633A5" w:rsidP="001B396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i/>
                <w:sz w:val="26"/>
                <w:szCs w:val="26"/>
              </w:rPr>
              <w:t>декабрю 20</w:t>
            </w:r>
            <w:r w:rsidRPr="000633A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14</w:t>
            </w:r>
          </w:p>
        </w:tc>
      </w:tr>
      <w:tr w:rsidR="000633A5" w:rsidRPr="000633A5" w:rsidTr="00DC61A7">
        <w:trPr>
          <w:trHeight w:val="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before="60" w:after="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bCs/>
                <w:sz w:val="26"/>
                <w:szCs w:val="26"/>
              </w:rPr>
              <w:t>Приморский край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before="60" w:after="0" w:line="240" w:lineRule="exact"/>
              <w:ind w:right="96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</w:rPr>
              <w:t>5032.48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before="60" w:after="0" w:line="240" w:lineRule="exact"/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101.3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before="60" w:after="0" w:line="240" w:lineRule="exact"/>
              <w:ind w:right="482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110.6</w:t>
            </w:r>
          </w:p>
        </w:tc>
      </w:tr>
      <w:tr w:rsidR="000633A5" w:rsidRPr="000633A5" w:rsidTr="00DC61A7">
        <w:trPr>
          <w:trHeight w:val="80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</w:rPr>
              <w:t>Владивосток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96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5407.68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101.2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482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112.4</w:t>
            </w:r>
          </w:p>
        </w:tc>
      </w:tr>
      <w:tr w:rsidR="000633A5" w:rsidRPr="000633A5" w:rsidTr="00DC61A7">
        <w:trPr>
          <w:trHeight w:val="100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</w:rPr>
              <w:t>Находка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96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4945.32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101.7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482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108.6</w:t>
            </w:r>
          </w:p>
        </w:tc>
      </w:tr>
      <w:tr w:rsidR="000633A5" w:rsidRPr="000633A5" w:rsidTr="00DC61A7">
        <w:trPr>
          <w:trHeight w:val="141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96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4269.77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100.8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482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107.6</w:t>
            </w:r>
          </w:p>
        </w:tc>
      </w:tr>
      <w:tr w:rsidR="000633A5" w:rsidRPr="000633A5" w:rsidTr="00DC61A7">
        <w:trPr>
          <w:trHeight w:val="80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lef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</w:rPr>
              <w:t>Уссурийск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964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4825.95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567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101.1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3A5" w:rsidRPr="000633A5" w:rsidRDefault="000633A5" w:rsidP="001B396B">
            <w:pPr>
              <w:spacing w:after="0" w:line="240" w:lineRule="exact"/>
              <w:ind w:right="482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33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109.0</w:t>
            </w:r>
          </w:p>
        </w:tc>
      </w:tr>
    </w:tbl>
    <w:p w:rsidR="000633A5" w:rsidRPr="000633A5" w:rsidRDefault="000633A5" w:rsidP="001B3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0633A5" w:rsidRPr="000633A5" w:rsidRDefault="000633A5" w:rsidP="001B39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0633A5">
        <w:rPr>
          <w:rFonts w:ascii="Times New Roman" w:hAnsi="Times New Roman" w:cs="Times New Roman"/>
          <w:b/>
          <w:sz w:val="26"/>
          <w:szCs w:val="26"/>
        </w:rPr>
        <w:t>Оборот</w:t>
      </w:r>
      <w:r w:rsidRPr="000633A5">
        <w:rPr>
          <w:rFonts w:ascii="Times New Roman" w:hAnsi="Times New Roman" w:cs="Times New Roman"/>
          <w:sz w:val="26"/>
          <w:szCs w:val="26"/>
        </w:rPr>
        <w:t xml:space="preserve"> </w:t>
      </w:r>
      <w:r w:rsidRPr="000633A5">
        <w:rPr>
          <w:rFonts w:ascii="Times New Roman" w:hAnsi="Times New Roman" w:cs="Times New Roman"/>
          <w:b/>
          <w:sz w:val="26"/>
          <w:szCs w:val="26"/>
        </w:rPr>
        <w:t>общественного питания</w:t>
      </w:r>
      <w:r w:rsidRPr="000633A5">
        <w:rPr>
          <w:rFonts w:ascii="Times New Roman" w:hAnsi="Times New Roman" w:cs="Times New Roman"/>
          <w:sz w:val="26"/>
          <w:szCs w:val="26"/>
        </w:rPr>
        <w:t xml:space="preserve"> за 9 месяцев 2015 года составил 84466,0 тыс.</w:t>
      </w:r>
      <w:r w:rsidR="006C7211">
        <w:rPr>
          <w:rFonts w:ascii="Times New Roman" w:hAnsi="Times New Roman" w:cs="Times New Roman"/>
          <w:sz w:val="26"/>
          <w:szCs w:val="26"/>
        </w:rPr>
        <w:t xml:space="preserve"> рублей, что ниже  соответствующего периода 2014 года  </w:t>
      </w:r>
      <w:r w:rsidRPr="000633A5">
        <w:rPr>
          <w:rFonts w:ascii="Times New Roman" w:hAnsi="Times New Roman" w:cs="Times New Roman"/>
          <w:sz w:val="26"/>
          <w:szCs w:val="26"/>
        </w:rPr>
        <w:t>1,7 %</w:t>
      </w:r>
      <w:r w:rsidRPr="000633A5">
        <w:rPr>
          <w:rFonts w:ascii="Times New Roman" w:hAnsi="Times New Roman" w:cs="Times New Roman"/>
          <w:sz w:val="26"/>
        </w:rPr>
        <w:t>.</w:t>
      </w:r>
    </w:p>
    <w:p w:rsidR="000633A5" w:rsidRPr="000633A5" w:rsidRDefault="000633A5" w:rsidP="006C721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633A5">
        <w:rPr>
          <w:rFonts w:ascii="Times New Roman" w:hAnsi="Times New Roman" w:cs="Times New Roman"/>
          <w:sz w:val="26"/>
        </w:rPr>
        <w:t>Основную долю в обороте общественного питания  по-прежнему занимает оборот крупных предприятий – 37,25%, однако в сравнении с 2014 годом эта доля сократилась на 4,05%, перераспределившись на оборот малых предприятий – 26,05% (2014 год – 24,4%) и индивидуальных предпринимате</w:t>
      </w:r>
      <w:r w:rsidR="006C7211">
        <w:rPr>
          <w:rFonts w:ascii="Times New Roman" w:hAnsi="Times New Roman" w:cs="Times New Roman"/>
          <w:sz w:val="26"/>
        </w:rPr>
        <w:t>лей – 36,70% (2014 год – 34,3%)</w:t>
      </w:r>
      <w:r w:rsidRPr="000633A5">
        <w:rPr>
          <w:rFonts w:ascii="Times New Roman" w:hAnsi="Times New Roman" w:cs="Times New Roman"/>
          <w:sz w:val="26"/>
        </w:rPr>
        <w:t>.</w:t>
      </w:r>
      <w:r w:rsidRPr="000633A5"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5162550" cy="2143125"/>
            <wp:effectExtent l="133350" t="95250" r="133350" b="66675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3A5" w:rsidRPr="000633A5" w:rsidRDefault="000633A5" w:rsidP="001B3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633A5">
        <w:rPr>
          <w:rFonts w:ascii="Times New Roman" w:hAnsi="Times New Roman" w:cs="Times New Roman"/>
          <w:sz w:val="26"/>
        </w:rPr>
        <w:t xml:space="preserve">Развитие потребительского рынка направлено на улучшение торгового обслуживания жителей города, насыщение магазинов высококачественными товарами, расширение ассортимента. </w:t>
      </w:r>
    </w:p>
    <w:p w:rsidR="000633A5" w:rsidRPr="000633A5" w:rsidRDefault="000633A5" w:rsidP="001B3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33A5">
        <w:rPr>
          <w:rFonts w:ascii="Times New Roman" w:hAnsi="Times New Roman" w:cs="Times New Roman"/>
          <w:sz w:val="26"/>
          <w:szCs w:val="26"/>
        </w:rPr>
        <w:t>По состоянию на 1 октября 2015 года торговое обслуживание на территории городского округа Спасск-Даль</w:t>
      </w:r>
      <w:r w:rsidR="006C7211">
        <w:rPr>
          <w:rFonts w:ascii="Times New Roman" w:hAnsi="Times New Roman" w:cs="Times New Roman"/>
          <w:sz w:val="26"/>
          <w:szCs w:val="26"/>
        </w:rPr>
        <w:t>ний осуществляют 408 предприятий</w:t>
      </w:r>
      <w:r w:rsidRPr="000633A5">
        <w:rPr>
          <w:rFonts w:ascii="Times New Roman" w:hAnsi="Times New Roman" w:cs="Times New Roman"/>
          <w:sz w:val="26"/>
          <w:szCs w:val="26"/>
        </w:rPr>
        <w:t xml:space="preserve"> торговли, включая автозаправочные станции, аптеки и аптечные пункты, общей площадью 42107,93 кв. метра, торговой площадью 37236,19 кв. метра.</w:t>
      </w:r>
      <w:r w:rsidRPr="000633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633A5" w:rsidRPr="000633A5" w:rsidRDefault="000633A5" w:rsidP="001B3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3A5">
        <w:rPr>
          <w:rFonts w:ascii="Times New Roman" w:hAnsi="Times New Roman" w:cs="Times New Roman"/>
          <w:sz w:val="26"/>
          <w:szCs w:val="26"/>
        </w:rPr>
        <w:t>За   9 месяцев 2015 года было открыто 10 предприятий торговли, в том числе специализированный магазин канцелярских и книжных товаров «Плюшкин», торговая площадь 250 кв.м., п</w:t>
      </w:r>
      <w:r w:rsidRPr="000633A5">
        <w:rPr>
          <w:rFonts w:ascii="Times New Roman" w:eastAsia="Times New Roman" w:hAnsi="Times New Roman" w:cs="Times New Roman"/>
          <w:sz w:val="26"/>
          <w:szCs w:val="26"/>
        </w:rPr>
        <w:t>родовольственный магазин торговой сети «Любимые продукты 8»,</w:t>
      </w:r>
      <w:r w:rsidRPr="000633A5">
        <w:rPr>
          <w:rFonts w:ascii="Times New Roman" w:hAnsi="Times New Roman" w:cs="Times New Roman"/>
          <w:sz w:val="26"/>
          <w:szCs w:val="26"/>
        </w:rPr>
        <w:t xml:space="preserve"> </w:t>
      </w:r>
      <w:r w:rsidRPr="000633A5">
        <w:rPr>
          <w:rFonts w:ascii="Times New Roman" w:eastAsia="Times New Roman" w:hAnsi="Times New Roman" w:cs="Times New Roman"/>
          <w:sz w:val="26"/>
          <w:szCs w:val="26"/>
        </w:rPr>
        <w:t>площадь 204 кв. м</w:t>
      </w:r>
      <w:r w:rsidRPr="000633A5">
        <w:rPr>
          <w:rFonts w:ascii="Times New Roman" w:hAnsi="Times New Roman" w:cs="Times New Roman"/>
          <w:sz w:val="26"/>
          <w:szCs w:val="26"/>
        </w:rPr>
        <w:t xml:space="preserve">.,  магазин </w:t>
      </w:r>
      <w:r w:rsidRPr="000633A5">
        <w:rPr>
          <w:rFonts w:ascii="Times New Roman" w:eastAsia="Times New Roman" w:hAnsi="Times New Roman" w:cs="Times New Roman"/>
          <w:sz w:val="26"/>
          <w:szCs w:val="26"/>
        </w:rPr>
        <w:t>парфюмерии и косметики «Bonjour» ООО «Клипер 2000»</w:t>
      </w:r>
      <w:r w:rsidRPr="000633A5">
        <w:rPr>
          <w:rFonts w:ascii="Times New Roman" w:hAnsi="Times New Roman" w:cs="Times New Roman"/>
          <w:sz w:val="26"/>
          <w:szCs w:val="26"/>
        </w:rPr>
        <w:t xml:space="preserve">, </w:t>
      </w:r>
      <w:r w:rsidRPr="000633A5">
        <w:rPr>
          <w:rFonts w:ascii="Times New Roman" w:eastAsia="Times New Roman" w:hAnsi="Times New Roman" w:cs="Times New Roman"/>
          <w:sz w:val="26"/>
          <w:szCs w:val="26"/>
        </w:rPr>
        <w:t>торгов</w:t>
      </w:r>
      <w:r w:rsidRPr="000633A5">
        <w:rPr>
          <w:rFonts w:ascii="Times New Roman" w:hAnsi="Times New Roman" w:cs="Times New Roman"/>
          <w:sz w:val="26"/>
          <w:szCs w:val="26"/>
        </w:rPr>
        <w:t>ая</w:t>
      </w:r>
      <w:r w:rsidRPr="000633A5">
        <w:rPr>
          <w:rFonts w:ascii="Times New Roman" w:eastAsia="Times New Roman" w:hAnsi="Times New Roman" w:cs="Times New Roman"/>
          <w:sz w:val="26"/>
          <w:szCs w:val="26"/>
        </w:rPr>
        <w:t xml:space="preserve"> площадь 146 кв. м</w:t>
      </w:r>
      <w:r w:rsidRPr="000633A5">
        <w:rPr>
          <w:rFonts w:ascii="Times New Roman" w:hAnsi="Times New Roman" w:cs="Times New Roman"/>
          <w:sz w:val="26"/>
          <w:szCs w:val="26"/>
        </w:rPr>
        <w:t>, неспециализированный магазин со смешанным ассортиментом «Ярмарка», торговая площадь 79 кв. м, два специализированных алкомаркета «Дилан», ООО «ДРС»,  торговая  площадь  50 кв.м. и 49 кв. м.</w:t>
      </w:r>
    </w:p>
    <w:p w:rsidR="000633A5" w:rsidRPr="000633A5" w:rsidRDefault="000633A5" w:rsidP="001B396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633A5">
        <w:rPr>
          <w:rFonts w:ascii="Times New Roman" w:hAnsi="Times New Roman" w:cs="Times New Roman"/>
          <w:bCs/>
          <w:color w:val="000000"/>
          <w:sz w:val="26"/>
          <w:szCs w:val="26"/>
        </w:rPr>
        <w:t>Значительную часть оборота розничной торговли (</w:t>
      </w:r>
      <w:r w:rsidRPr="000633A5">
        <w:rPr>
          <w:rFonts w:ascii="Times New Roman" w:hAnsi="Times New Roman" w:cs="Times New Roman"/>
          <w:sz w:val="26"/>
        </w:rPr>
        <w:t xml:space="preserve">979091,2 </w:t>
      </w:r>
      <w:r w:rsidRPr="000633A5">
        <w:rPr>
          <w:rFonts w:ascii="Times New Roman" w:hAnsi="Times New Roman" w:cs="Times New Roman"/>
          <w:bCs/>
          <w:color w:val="000000"/>
          <w:sz w:val="26"/>
          <w:szCs w:val="26"/>
        </w:rPr>
        <w:t>тыс. рублей) формирует розничный рынок. На территории городского округа Спасск-Дальний осуществляет деятельность розничный рынок универсального типа, управляющая компания ООО «Мастара». Общая площадь торговых мест на рынке составляет 493 кв.м. По-прежнему велика роль рынков в обеспечении населения продукцией приусадебного хозяйства, мясом и птицей, плодовоовощной продукцией и дикоросами, одеждой.</w:t>
      </w:r>
    </w:p>
    <w:p w:rsidR="000633A5" w:rsidRPr="000633A5" w:rsidRDefault="000633A5" w:rsidP="000633A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633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течение 9 месяцев 2015 года продолжались преобразования в сфере ярмарочной торговли.</w:t>
      </w:r>
      <w:r w:rsidRPr="000633A5">
        <w:rPr>
          <w:rFonts w:ascii="Times New Roman" w:hAnsi="Times New Roman" w:cs="Times New Roman"/>
          <w:sz w:val="26"/>
          <w:szCs w:val="26"/>
        </w:rPr>
        <w:t xml:space="preserve"> Всего в городском округе Спасск-Дальний было организовано и проведено 19 ярмарок, </w:t>
      </w:r>
      <w:r w:rsidRPr="000633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где реализовывались продовольственные товары, сельскохозяйственная продукция, игрушки, сувенирная продукция, цветы и т.д.  7 ярмарок  действуют  в ежедневном режиме, 12 – были приурочены к праздничным событиям. </w:t>
      </w:r>
    </w:p>
    <w:p w:rsidR="000E4466" w:rsidRPr="00C06E4B" w:rsidRDefault="00DF5C3B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C06E4B">
        <w:rPr>
          <w:rFonts w:ascii="Times New Roman" w:hAnsi="Times New Roman" w:cs="Times New Roman"/>
          <w:b/>
          <w:i/>
          <w:iCs/>
          <w:sz w:val="26"/>
          <w:szCs w:val="28"/>
        </w:rPr>
        <w:t>1.3. С</w:t>
      </w:r>
      <w:r w:rsidR="000E4466" w:rsidRPr="00C06E4B">
        <w:rPr>
          <w:rFonts w:ascii="Times New Roman" w:hAnsi="Times New Roman" w:cs="Times New Roman"/>
          <w:b/>
          <w:i/>
          <w:iCs/>
          <w:sz w:val="26"/>
          <w:szCs w:val="28"/>
        </w:rPr>
        <w:t xml:space="preserve">троительство </w:t>
      </w:r>
      <w:r w:rsidR="00E14654" w:rsidRPr="00C06E4B">
        <w:rPr>
          <w:rFonts w:ascii="Times New Roman" w:hAnsi="Times New Roman" w:cs="Times New Roman"/>
          <w:b/>
          <w:i/>
          <w:iCs/>
          <w:sz w:val="26"/>
          <w:szCs w:val="28"/>
        </w:rPr>
        <w:t>и инвестиции</w:t>
      </w:r>
    </w:p>
    <w:p w:rsidR="000E4466" w:rsidRPr="00C06E4B" w:rsidRDefault="000E4466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C06E4B">
        <w:rPr>
          <w:rFonts w:ascii="Times New Roman" w:hAnsi="Times New Roman" w:cs="Times New Roman"/>
          <w:b/>
          <w:i/>
          <w:iCs/>
          <w:sz w:val="26"/>
          <w:szCs w:val="28"/>
        </w:rPr>
        <w:t>Строительство</w:t>
      </w:r>
    </w:p>
    <w:p w:rsidR="000E4466" w:rsidRPr="00024CAF" w:rsidRDefault="006D368F" w:rsidP="008D242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03260C">
        <w:rPr>
          <w:rFonts w:ascii="Times New Roman" w:hAnsi="Times New Roman" w:cs="Times New Roman"/>
          <w:iCs/>
          <w:sz w:val="26"/>
          <w:szCs w:val="28"/>
        </w:rPr>
        <w:t xml:space="preserve"> За  январь-</w:t>
      </w:r>
      <w:r w:rsidR="00C06E4B" w:rsidRPr="0003260C">
        <w:rPr>
          <w:rFonts w:ascii="Times New Roman" w:hAnsi="Times New Roman" w:cs="Times New Roman"/>
          <w:iCs/>
          <w:sz w:val="26"/>
          <w:szCs w:val="28"/>
        </w:rPr>
        <w:t>сентябрь</w:t>
      </w:r>
      <w:r w:rsidRPr="0003260C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="0020180A" w:rsidRPr="0003260C">
        <w:rPr>
          <w:rFonts w:ascii="Times New Roman" w:hAnsi="Times New Roman" w:cs="Times New Roman"/>
          <w:iCs/>
          <w:sz w:val="26"/>
          <w:szCs w:val="28"/>
        </w:rPr>
        <w:t xml:space="preserve"> 2015</w:t>
      </w:r>
      <w:r w:rsidR="000E4466" w:rsidRPr="0003260C">
        <w:rPr>
          <w:rFonts w:ascii="Times New Roman" w:hAnsi="Times New Roman" w:cs="Times New Roman"/>
          <w:iCs/>
          <w:sz w:val="26"/>
          <w:szCs w:val="28"/>
        </w:rPr>
        <w:t xml:space="preserve"> года   </w:t>
      </w:r>
      <w:r w:rsidR="004E46A0" w:rsidRPr="0003260C">
        <w:rPr>
          <w:rFonts w:ascii="Times New Roman" w:hAnsi="Times New Roman" w:cs="Times New Roman"/>
          <w:iCs/>
          <w:sz w:val="26"/>
          <w:szCs w:val="28"/>
        </w:rPr>
        <w:t xml:space="preserve">крупными и средними </w:t>
      </w:r>
      <w:r w:rsidR="000E4466" w:rsidRPr="0003260C">
        <w:rPr>
          <w:rFonts w:ascii="Times New Roman" w:hAnsi="Times New Roman" w:cs="Times New Roman"/>
          <w:iCs/>
          <w:sz w:val="26"/>
          <w:szCs w:val="28"/>
        </w:rPr>
        <w:t xml:space="preserve"> предприятиями  городского округа выполнено  работ по виду деятельности «Стр</w:t>
      </w:r>
      <w:r w:rsidR="0003260C" w:rsidRPr="0003260C">
        <w:rPr>
          <w:rFonts w:ascii="Times New Roman" w:hAnsi="Times New Roman" w:cs="Times New Roman"/>
          <w:iCs/>
          <w:sz w:val="26"/>
          <w:szCs w:val="28"/>
        </w:rPr>
        <w:t xml:space="preserve">оительство»  на 14,9%  </w:t>
      </w:r>
      <w:r w:rsidR="004E46A0" w:rsidRPr="0003260C">
        <w:rPr>
          <w:rFonts w:ascii="Times New Roman" w:hAnsi="Times New Roman" w:cs="Times New Roman"/>
          <w:iCs/>
          <w:sz w:val="26"/>
          <w:szCs w:val="28"/>
        </w:rPr>
        <w:t xml:space="preserve"> больш</w:t>
      </w:r>
      <w:r w:rsidRPr="0003260C">
        <w:rPr>
          <w:rFonts w:ascii="Times New Roman" w:hAnsi="Times New Roman" w:cs="Times New Roman"/>
          <w:iCs/>
          <w:sz w:val="26"/>
          <w:szCs w:val="28"/>
        </w:rPr>
        <w:t>е соответствующего  периода 2014</w:t>
      </w:r>
      <w:r w:rsidR="000E4466" w:rsidRPr="0003260C">
        <w:rPr>
          <w:rFonts w:ascii="Times New Roman" w:hAnsi="Times New Roman" w:cs="Times New Roman"/>
          <w:iCs/>
          <w:sz w:val="26"/>
          <w:szCs w:val="28"/>
        </w:rPr>
        <w:t xml:space="preserve"> года.  </w:t>
      </w:r>
      <w:r w:rsidR="00E33C98" w:rsidRPr="0003260C">
        <w:rPr>
          <w:rFonts w:ascii="Times New Roman" w:hAnsi="Times New Roman" w:cs="Times New Roman"/>
          <w:iCs/>
          <w:sz w:val="26"/>
          <w:szCs w:val="28"/>
        </w:rPr>
        <w:t>В тек</w:t>
      </w:r>
      <w:r w:rsidRPr="0003260C">
        <w:rPr>
          <w:rFonts w:ascii="Times New Roman" w:hAnsi="Times New Roman" w:cs="Times New Roman"/>
          <w:iCs/>
          <w:sz w:val="26"/>
          <w:szCs w:val="28"/>
        </w:rPr>
        <w:t>ущем году введено</w:t>
      </w:r>
      <w:r w:rsidR="006C7211">
        <w:rPr>
          <w:rFonts w:ascii="Times New Roman" w:hAnsi="Times New Roman" w:cs="Times New Roman"/>
          <w:iCs/>
          <w:sz w:val="26"/>
          <w:szCs w:val="28"/>
        </w:rPr>
        <w:t xml:space="preserve">               </w:t>
      </w:r>
      <w:r w:rsidRPr="0003260C">
        <w:rPr>
          <w:rFonts w:ascii="Times New Roman" w:hAnsi="Times New Roman" w:cs="Times New Roman"/>
          <w:iCs/>
          <w:sz w:val="26"/>
          <w:szCs w:val="28"/>
        </w:rPr>
        <w:t xml:space="preserve"> 956</w:t>
      </w:r>
      <w:r w:rsidR="00E33C98" w:rsidRPr="0003260C">
        <w:rPr>
          <w:rFonts w:ascii="Times New Roman" w:hAnsi="Times New Roman" w:cs="Times New Roman"/>
          <w:iCs/>
          <w:sz w:val="26"/>
          <w:szCs w:val="28"/>
        </w:rPr>
        <w:t xml:space="preserve"> м</w:t>
      </w:r>
      <w:r w:rsidR="00E33C98" w:rsidRPr="0003260C">
        <w:rPr>
          <w:rFonts w:ascii="Times New Roman" w:hAnsi="Times New Roman" w:cs="Times New Roman"/>
          <w:iCs/>
          <w:sz w:val="26"/>
          <w:szCs w:val="28"/>
          <w:vertAlign w:val="superscript"/>
        </w:rPr>
        <w:t xml:space="preserve">2  </w:t>
      </w:r>
      <w:r w:rsidR="00E33C98" w:rsidRPr="0003260C">
        <w:rPr>
          <w:rFonts w:ascii="Times New Roman" w:hAnsi="Times New Roman" w:cs="Times New Roman"/>
          <w:iCs/>
          <w:sz w:val="26"/>
          <w:szCs w:val="28"/>
        </w:rPr>
        <w:t xml:space="preserve">общей площади </w:t>
      </w:r>
      <w:r w:rsidR="00E33C98" w:rsidRPr="0003260C">
        <w:rPr>
          <w:rFonts w:ascii="Times New Roman" w:hAnsi="Times New Roman" w:cs="Times New Roman"/>
          <w:iCs/>
          <w:sz w:val="26"/>
          <w:szCs w:val="28"/>
          <w:vertAlign w:val="superscript"/>
        </w:rPr>
        <w:t xml:space="preserve"> </w:t>
      </w:r>
      <w:r w:rsidR="006C7211">
        <w:rPr>
          <w:rFonts w:ascii="Times New Roman" w:hAnsi="Times New Roman" w:cs="Times New Roman"/>
          <w:iCs/>
          <w:sz w:val="26"/>
          <w:szCs w:val="28"/>
        </w:rPr>
        <w:t xml:space="preserve">жилья, что </w:t>
      </w:r>
      <w:r w:rsidR="00F91C4B" w:rsidRPr="0003260C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="001B40B0">
        <w:rPr>
          <w:rFonts w:ascii="Times New Roman" w:hAnsi="Times New Roman" w:cs="Times New Roman"/>
          <w:iCs/>
          <w:sz w:val="26"/>
          <w:szCs w:val="28"/>
        </w:rPr>
        <w:t xml:space="preserve"> составляет  75,4 </w:t>
      </w:r>
      <w:r w:rsidRPr="0003260C">
        <w:rPr>
          <w:rFonts w:ascii="Times New Roman" w:hAnsi="Times New Roman" w:cs="Times New Roman"/>
          <w:iCs/>
          <w:sz w:val="26"/>
          <w:szCs w:val="28"/>
        </w:rPr>
        <w:t xml:space="preserve">% к  соответствующему </w:t>
      </w:r>
      <w:r w:rsidR="00E33C98" w:rsidRPr="0003260C">
        <w:rPr>
          <w:rFonts w:ascii="Times New Roman" w:hAnsi="Times New Roman" w:cs="Times New Roman"/>
          <w:iCs/>
          <w:sz w:val="26"/>
          <w:szCs w:val="28"/>
        </w:rPr>
        <w:t xml:space="preserve"> период</w:t>
      </w:r>
      <w:r w:rsidRPr="0003260C">
        <w:rPr>
          <w:rFonts w:ascii="Times New Roman" w:hAnsi="Times New Roman" w:cs="Times New Roman"/>
          <w:iCs/>
          <w:sz w:val="26"/>
          <w:szCs w:val="28"/>
        </w:rPr>
        <w:t>у</w:t>
      </w:r>
      <w:r w:rsidR="00E33C98" w:rsidRPr="0003260C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="00E33C98" w:rsidRPr="00024CAF">
        <w:rPr>
          <w:rFonts w:ascii="Times New Roman" w:hAnsi="Times New Roman" w:cs="Times New Roman"/>
          <w:iCs/>
          <w:sz w:val="26"/>
          <w:szCs w:val="28"/>
        </w:rPr>
        <w:t>2014 года.</w:t>
      </w:r>
    </w:p>
    <w:p w:rsidR="00E14654" w:rsidRPr="00024CAF" w:rsidRDefault="00E14654" w:rsidP="008D242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iCs/>
          <w:sz w:val="26"/>
          <w:szCs w:val="28"/>
        </w:rPr>
      </w:pPr>
      <w:r w:rsidRPr="00024CAF">
        <w:rPr>
          <w:rFonts w:ascii="Times New Roman" w:hAnsi="Times New Roman" w:cs="Times New Roman"/>
          <w:b/>
          <w:i/>
          <w:iCs/>
          <w:sz w:val="26"/>
          <w:szCs w:val="28"/>
        </w:rPr>
        <w:t>Инвестиции</w:t>
      </w:r>
    </w:p>
    <w:p w:rsidR="00E14654" w:rsidRPr="00024CAF" w:rsidRDefault="00E14654" w:rsidP="008D242C">
      <w:pPr>
        <w:spacing w:after="0" w:line="360" w:lineRule="auto"/>
        <w:ind w:firstLine="142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024CAF">
        <w:rPr>
          <w:rFonts w:ascii="Times New Roman" w:hAnsi="Times New Roman" w:cs="Times New Roman"/>
          <w:b/>
          <w:i/>
          <w:iCs/>
          <w:sz w:val="26"/>
          <w:szCs w:val="28"/>
        </w:rPr>
        <w:tab/>
      </w:r>
      <w:r w:rsidRPr="00024CAF">
        <w:rPr>
          <w:rFonts w:ascii="Times New Roman" w:hAnsi="Times New Roman" w:cs="Times New Roman"/>
          <w:iCs/>
          <w:sz w:val="26"/>
          <w:szCs w:val="28"/>
        </w:rPr>
        <w:t>На развитие экономики и социальной  сферы городского округа Спасск-Дальний</w:t>
      </w:r>
      <w:r w:rsidR="00F91C4B" w:rsidRPr="00024CAF">
        <w:rPr>
          <w:rFonts w:ascii="Times New Roman" w:hAnsi="Times New Roman" w:cs="Times New Roman"/>
          <w:iCs/>
          <w:sz w:val="26"/>
          <w:szCs w:val="28"/>
        </w:rPr>
        <w:t xml:space="preserve"> за счет всех ис</w:t>
      </w:r>
      <w:r w:rsidR="008B7B03" w:rsidRPr="00024CAF">
        <w:rPr>
          <w:rFonts w:ascii="Times New Roman" w:hAnsi="Times New Roman" w:cs="Times New Roman"/>
          <w:iCs/>
          <w:sz w:val="26"/>
          <w:szCs w:val="28"/>
        </w:rPr>
        <w:t>точн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иков   финансирования за 9 месяцев  2015года использовано 23583</w:t>
      </w:r>
      <w:r w:rsidR="00F91C4B" w:rsidRPr="00024CAF">
        <w:rPr>
          <w:rFonts w:ascii="Times New Roman" w:hAnsi="Times New Roman" w:cs="Times New Roman"/>
          <w:iCs/>
          <w:sz w:val="26"/>
          <w:szCs w:val="28"/>
        </w:rPr>
        <w:t xml:space="preserve"> тыс. руб.  инвестиций в основной капитал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, что составляет 67,2</w:t>
      </w:r>
      <w:r w:rsidR="008B7B03" w:rsidRPr="00024CAF">
        <w:rPr>
          <w:rFonts w:ascii="Times New Roman" w:hAnsi="Times New Roman" w:cs="Times New Roman"/>
          <w:iCs/>
          <w:sz w:val="26"/>
          <w:szCs w:val="28"/>
        </w:rPr>
        <w:t>% к соответствующему периоду 2014 года.</w:t>
      </w:r>
    </w:p>
    <w:p w:rsidR="008B7B03" w:rsidRPr="00024CAF" w:rsidRDefault="008B7B03" w:rsidP="008D242C">
      <w:pPr>
        <w:spacing w:line="360" w:lineRule="auto"/>
        <w:ind w:firstLine="142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024CAF">
        <w:rPr>
          <w:rFonts w:ascii="Times New Roman" w:hAnsi="Times New Roman" w:cs="Times New Roman"/>
          <w:iCs/>
          <w:sz w:val="26"/>
          <w:szCs w:val="28"/>
        </w:rPr>
        <w:tab/>
        <w:t xml:space="preserve">За счет 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собственных средств освоено 6969</w:t>
      </w:r>
      <w:r w:rsidRPr="00024CAF">
        <w:rPr>
          <w:rFonts w:ascii="Times New Roman" w:hAnsi="Times New Roman" w:cs="Times New Roman"/>
          <w:iCs/>
          <w:sz w:val="26"/>
          <w:szCs w:val="28"/>
        </w:rPr>
        <w:t xml:space="preserve"> тыс.руб., за счет 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привлеченных средств – 16614</w:t>
      </w:r>
      <w:r w:rsidRPr="00024CAF">
        <w:rPr>
          <w:rFonts w:ascii="Times New Roman" w:hAnsi="Times New Roman" w:cs="Times New Roman"/>
          <w:iCs/>
          <w:sz w:val="26"/>
          <w:szCs w:val="28"/>
        </w:rPr>
        <w:t>,0 тыс.руб., в т.ч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. за счет бюджетных средств 10559</w:t>
      </w:r>
      <w:r w:rsidRPr="00024CAF">
        <w:rPr>
          <w:rFonts w:ascii="Times New Roman" w:hAnsi="Times New Roman" w:cs="Times New Roman"/>
          <w:iCs/>
          <w:sz w:val="26"/>
          <w:szCs w:val="28"/>
        </w:rPr>
        <w:t>,0 тыс.руб. (средс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тва федерального бюджета -  5792</w:t>
      </w:r>
      <w:r w:rsidRPr="00024CAF">
        <w:rPr>
          <w:rFonts w:ascii="Times New Roman" w:hAnsi="Times New Roman" w:cs="Times New Roman"/>
          <w:iCs/>
          <w:sz w:val="26"/>
          <w:szCs w:val="28"/>
        </w:rPr>
        <w:t xml:space="preserve"> тыс.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руб.,  средства субъектов  - 1762</w:t>
      </w:r>
      <w:r w:rsidRPr="00024CAF">
        <w:rPr>
          <w:rFonts w:ascii="Times New Roman" w:hAnsi="Times New Roman" w:cs="Times New Roman"/>
          <w:iCs/>
          <w:sz w:val="26"/>
          <w:szCs w:val="28"/>
        </w:rPr>
        <w:t xml:space="preserve"> тыс.руб.,  средства местного бюджета –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 xml:space="preserve"> 3005</w:t>
      </w:r>
      <w:r w:rsidR="00F438CF" w:rsidRPr="00024CAF">
        <w:rPr>
          <w:rFonts w:ascii="Times New Roman" w:hAnsi="Times New Roman" w:cs="Times New Roman"/>
          <w:iCs/>
          <w:sz w:val="26"/>
          <w:szCs w:val="28"/>
        </w:rPr>
        <w:t xml:space="preserve"> тыс.руб.),  </w:t>
      </w:r>
      <w:r w:rsidRPr="00024CAF">
        <w:rPr>
          <w:rFonts w:ascii="Times New Roman" w:hAnsi="Times New Roman" w:cs="Times New Roman"/>
          <w:iCs/>
          <w:sz w:val="26"/>
          <w:szCs w:val="28"/>
        </w:rPr>
        <w:t xml:space="preserve"> внебюджетных</w:t>
      </w:r>
      <w:r w:rsidR="00F438CF" w:rsidRPr="00024CAF">
        <w:rPr>
          <w:rFonts w:ascii="Times New Roman" w:hAnsi="Times New Roman" w:cs="Times New Roman"/>
          <w:iCs/>
          <w:sz w:val="26"/>
          <w:szCs w:val="28"/>
        </w:rPr>
        <w:t xml:space="preserve"> средств  освоено в сум</w:t>
      </w:r>
      <w:r w:rsidR="00024CAF" w:rsidRPr="00024CAF">
        <w:rPr>
          <w:rFonts w:ascii="Times New Roman" w:hAnsi="Times New Roman" w:cs="Times New Roman"/>
          <w:iCs/>
          <w:sz w:val="26"/>
          <w:szCs w:val="28"/>
        </w:rPr>
        <w:t>ме 240,0 тыс.руб., прочих 5815</w:t>
      </w:r>
      <w:r w:rsidR="00F438CF" w:rsidRPr="00024CAF">
        <w:rPr>
          <w:rFonts w:ascii="Times New Roman" w:hAnsi="Times New Roman" w:cs="Times New Roman"/>
          <w:iCs/>
          <w:sz w:val="26"/>
          <w:szCs w:val="28"/>
        </w:rPr>
        <w:t xml:space="preserve"> тыс.руб.</w:t>
      </w:r>
    </w:p>
    <w:p w:rsidR="000E4466" w:rsidRDefault="000E4466" w:rsidP="008D242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785A92">
        <w:rPr>
          <w:rFonts w:ascii="Times New Roman" w:hAnsi="Times New Roman" w:cs="Times New Roman"/>
          <w:b/>
          <w:i/>
          <w:sz w:val="26"/>
          <w:szCs w:val="28"/>
        </w:rPr>
        <w:t>1.4. Рынок  труда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55CB8">
        <w:rPr>
          <w:rFonts w:ascii="Times New Roman" w:hAnsi="Times New Roman" w:cs="Times New Roman"/>
          <w:sz w:val="26"/>
          <w:szCs w:val="26"/>
        </w:rPr>
        <w:t xml:space="preserve">Численность работающих на </w:t>
      </w:r>
      <w:r w:rsidR="00024CAF">
        <w:rPr>
          <w:rFonts w:ascii="Times New Roman" w:hAnsi="Times New Roman" w:cs="Times New Roman"/>
          <w:sz w:val="26"/>
          <w:szCs w:val="26"/>
        </w:rPr>
        <w:t xml:space="preserve"> крупных и средних </w:t>
      </w:r>
      <w:r w:rsidRPr="00655CB8">
        <w:rPr>
          <w:rFonts w:ascii="Times New Roman" w:hAnsi="Times New Roman" w:cs="Times New Roman"/>
          <w:sz w:val="26"/>
          <w:szCs w:val="26"/>
        </w:rPr>
        <w:t>предприятиях и организациях городского округа Спасск-Дальний  в  январе – августе 2015 года составила – 7896</w:t>
      </w:r>
      <w:r w:rsidRPr="00655CB8">
        <w:rPr>
          <w:rFonts w:ascii="Times New Roman" w:hAnsi="Times New Roman" w:cs="Times New Roman"/>
          <w:color w:val="FF6600"/>
          <w:sz w:val="26"/>
          <w:szCs w:val="26"/>
        </w:rPr>
        <w:t xml:space="preserve">  </w:t>
      </w:r>
      <w:r w:rsidRPr="00655CB8">
        <w:rPr>
          <w:rFonts w:ascii="Times New Roman" w:hAnsi="Times New Roman" w:cs="Times New Roman"/>
          <w:sz w:val="26"/>
          <w:szCs w:val="26"/>
        </w:rPr>
        <w:t>чел, что составляет 96,5 % к соответствующему периоду предыдущего года.</w:t>
      </w:r>
    </w:p>
    <w:p w:rsidR="00785A92" w:rsidRDefault="00785A92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B8">
        <w:rPr>
          <w:rFonts w:ascii="Times New Roman" w:hAnsi="Times New Roman" w:cs="Times New Roman"/>
          <w:sz w:val="28"/>
          <w:szCs w:val="28"/>
        </w:rPr>
        <w:t xml:space="preserve"> </w:t>
      </w:r>
      <w:r w:rsidRPr="00655CB8">
        <w:rPr>
          <w:rFonts w:ascii="Times New Roman" w:hAnsi="Times New Roman" w:cs="Times New Roman"/>
          <w:sz w:val="26"/>
          <w:szCs w:val="26"/>
        </w:rPr>
        <w:t xml:space="preserve">На 1 октября текущего года в службе занятости  городского округа зарегистрировано </w:t>
      </w:r>
      <w:r w:rsidRPr="00655CB8">
        <w:rPr>
          <w:rFonts w:ascii="Times New Roman" w:hAnsi="Times New Roman" w:cs="Times New Roman"/>
          <w:color w:val="000000"/>
          <w:sz w:val="26"/>
          <w:szCs w:val="26"/>
        </w:rPr>
        <w:t>512</w:t>
      </w:r>
      <w:r w:rsidRPr="00655CB8">
        <w:rPr>
          <w:rFonts w:ascii="Times New Roman" w:hAnsi="Times New Roman" w:cs="Times New Roman"/>
          <w:sz w:val="26"/>
          <w:szCs w:val="26"/>
        </w:rPr>
        <w:t xml:space="preserve"> безработных граждан. 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A92" w:rsidRDefault="00785A92" w:rsidP="00785A92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457700" cy="1971675"/>
            <wp:effectExtent l="19050" t="0" r="0" b="0"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CB8">
        <w:rPr>
          <w:rFonts w:ascii="Times New Roman" w:hAnsi="Times New Roman" w:cs="Times New Roman"/>
          <w:sz w:val="26"/>
          <w:szCs w:val="26"/>
        </w:rPr>
        <w:t xml:space="preserve">По данным краевого государственного бюджетного учреждения «Центр занятости населения города Спасска-Дальнего» уровень   зарегистрированной безработицы (общее количество зарегистрированных безработных к экономически активному населению) составил 2,3%.  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CB8">
        <w:rPr>
          <w:rFonts w:ascii="Times New Roman" w:hAnsi="Times New Roman" w:cs="Times New Roman"/>
          <w:sz w:val="26"/>
          <w:szCs w:val="26"/>
        </w:rPr>
        <w:t xml:space="preserve">Заявленная организациями потребность в работниках  по сравнению с соответствующим периодом предыдущего года снизилась на 62 % и составила </w:t>
      </w:r>
      <w:r w:rsidRPr="00655CB8">
        <w:rPr>
          <w:rFonts w:ascii="Times New Roman" w:hAnsi="Times New Roman" w:cs="Times New Roman"/>
          <w:color w:val="000000"/>
          <w:sz w:val="26"/>
          <w:szCs w:val="26"/>
        </w:rPr>
        <w:t>211</w:t>
      </w:r>
      <w:r w:rsidRPr="00655CB8">
        <w:rPr>
          <w:rFonts w:ascii="Times New Roman" w:hAnsi="Times New Roman" w:cs="Times New Roman"/>
          <w:sz w:val="26"/>
          <w:szCs w:val="26"/>
        </w:rPr>
        <w:t xml:space="preserve"> вакансий. На одно свободное рабочее место (вакантную должность) претендовало 2,9 соискателя.</w:t>
      </w:r>
    </w:p>
    <w:p w:rsidR="00785A92" w:rsidRPr="00655CB8" w:rsidRDefault="00024CAF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январь-сентябрь</w:t>
      </w:r>
      <w:r w:rsidR="00785A92" w:rsidRPr="00655CB8">
        <w:rPr>
          <w:rFonts w:ascii="Times New Roman" w:hAnsi="Times New Roman" w:cs="Times New Roman"/>
          <w:sz w:val="26"/>
          <w:szCs w:val="26"/>
        </w:rPr>
        <w:t xml:space="preserve"> текущего года в органы службы занятости городского округа за предоставлением государственных услуг по</w:t>
      </w:r>
      <w:r w:rsidR="00785A92" w:rsidRPr="00655C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5A92" w:rsidRPr="00655CB8">
        <w:rPr>
          <w:rFonts w:ascii="Times New Roman" w:hAnsi="Times New Roman" w:cs="Times New Roman"/>
          <w:sz w:val="26"/>
          <w:szCs w:val="26"/>
        </w:rPr>
        <w:t>содействию в поиске подходящей работы обратились 1699 человек,</w:t>
      </w:r>
      <w:r w:rsidR="00785A92" w:rsidRPr="00655C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5A92" w:rsidRPr="00655CB8">
        <w:rPr>
          <w:rFonts w:ascii="Times New Roman" w:hAnsi="Times New Roman" w:cs="Times New Roman"/>
          <w:sz w:val="26"/>
          <w:szCs w:val="26"/>
        </w:rPr>
        <w:t>трудоустроены 1089 человек.</w:t>
      </w:r>
      <w:r w:rsidR="00785A92" w:rsidRPr="00655CB8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CB8">
        <w:rPr>
          <w:rFonts w:ascii="Times New Roman" w:hAnsi="Times New Roman" w:cs="Times New Roman"/>
          <w:sz w:val="26"/>
          <w:szCs w:val="26"/>
        </w:rPr>
        <w:t xml:space="preserve">В оплачиваемых общественных работах приняли участие </w:t>
      </w:r>
      <w:r w:rsidRPr="00655CB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5CB8">
        <w:rPr>
          <w:rFonts w:ascii="Times New Roman" w:hAnsi="Times New Roman" w:cs="Times New Roman"/>
          <w:sz w:val="26"/>
          <w:szCs w:val="26"/>
        </w:rPr>
        <w:t xml:space="preserve">177 человек.  Государственные услуги по профессиональной ориентации, психологической поддержке, социальной адаптации предоставлены 129 безработным гражданам.  </w:t>
      </w:r>
    </w:p>
    <w:p w:rsidR="00785A92" w:rsidRPr="00655CB8" w:rsidRDefault="00785A92" w:rsidP="00785A92">
      <w:pPr>
        <w:pStyle w:val="21"/>
        <w:spacing w:after="0" w:line="360" w:lineRule="auto"/>
        <w:ind w:left="0" w:firstLine="708"/>
        <w:jc w:val="both"/>
        <w:rPr>
          <w:sz w:val="26"/>
          <w:szCs w:val="26"/>
        </w:rPr>
      </w:pPr>
      <w:r w:rsidRPr="00655CB8">
        <w:rPr>
          <w:sz w:val="26"/>
          <w:szCs w:val="26"/>
        </w:rPr>
        <w:t xml:space="preserve">Важным направлением улучшения ситуации на рынке труда является создание новых рабочих мест. В истекшем периоде  текущего года  на предприятиях городского округа Спасск-Дальний  создано  </w:t>
      </w:r>
      <w:r w:rsidRPr="00655CB8">
        <w:rPr>
          <w:rFonts w:eastAsia="Calibri"/>
          <w:sz w:val="26"/>
          <w:szCs w:val="26"/>
        </w:rPr>
        <w:t xml:space="preserve">165 </w:t>
      </w:r>
      <w:r w:rsidRPr="00655CB8">
        <w:rPr>
          <w:sz w:val="26"/>
          <w:szCs w:val="26"/>
        </w:rPr>
        <w:t>постоянных рабочих мест, в т. ч. по видам деятельности: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CB8">
        <w:rPr>
          <w:rFonts w:ascii="Times New Roman" w:eastAsia="Calibri" w:hAnsi="Times New Roman" w:cs="Times New Roman"/>
          <w:sz w:val="26"/>
          <w:szCs w:val="26"/>
        </w:rPr>
        <w:t>оптовая и розничная торговля; ремонт автотранспортных средств, мотоциклов, бытовых изделий и предметов личного пользования – 158;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CB8">
        <w:rPr>
          <w:rFonts w:ascii="Times New Roman" w:eastAsia="Calibri" w:hAnsi="Times New Roman" w:cs="Times New Roman"/>
          <w:sz w:val="26"/>
          <w:szCs w:val="26"/>
        </w:rPr>
        <w:t>обрабатывающие производства – 1;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CB8">
        <w:rPr>
          <w:rFonts w:ascii="Times New Roman" w:eastAsia="Calibri" w:hAnsi="Times New Roman" w:cs="Times New Roman"/>
          <w:sz w:val="26"/>
          <w:szCs w:val="26"/>
        </w:rPr>
        <w:t>прочие виды экономической деятельности – 6.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CB8">
        <w:rPr>
          <w:rFonts w:ascii="Times New Roman" w:eastAsia="Calibri" w:hAnsi="Times New Roman" w:cs="Times New Roman"/>
          <w:sz w:val="26"/>
          <w:szCs w:val="26"/>
        </w:rPr>
        <w:t>Из вновь созданных рабочих мест: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CB8">
        <w:rPr>
          <w:rFonts w:ascii="Times New Roman" w:eastAsia="Calibri" w:hAnsi="Times New Roman" w:cs="Times New Roman"/>
          <w:sz w:val="26"/>
          <w:szCs w:val="26"/>
        </w:rPr>
        <w:t>164 – относятся к сфере малого и среднего бизнеса;</w:t>
      </w:r>
    </w:p>
    <w:p w:rsidR="00785A92" w:rsidRPr="00655CB8" w:rsidRDefault="00785A92" w:rsidP="00785A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CB8">
        <w:rPr>
          <w:rFonts w:ascii="Times New Roman" w:eastAsia="Calibri" w:hAnsi="Times New Roman" w:cs="Times New Roman"/>
          <w:sz w:val="26"/>
          <w:szCs w:val="26"/>
        </w:rPr>
        <w:t>6 – создано для лиц с ограниченными возможностями;</w:t>
      </w:r>
    </w:p>
    <w:p w:rsidR="00785A92" w:rsidRPr="00655CB8" w:rsidRDefault="00785A92" w:rsidP="00785A9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CB8">
        <w:rPr>
          <w:rFonts w:ascii="Times New Roman" w:eastAsia="Calibri" w:hAnsi="Times New Roman" w:cs="Times New Roman"/>
          <w:sz w:val="26"/>
          <w:szCs w:val="26"/>
        </w:rPr>
        <w:t>161 – создано для квалифицированных и высококвалифицированных работников.</w:t>
      </w:r>
    </w:p>
    <w:p w:rsidR="007B6496" w:rsidRPr="000F2347" w:rsidRDefault="00613F4E" w:rsidP="00C92F24">
      <w:pPr>
        <w:spacing w:line="360" w:lineRule="auto"/>
        <w:rPr>
          <w:b/>
          <w:i/>
          <w:sz w:val="26"/>
          <w:szCs w:val="26"/>
          <w:u w:val="single"/>
        </w:rPr>
      </w:pPr>
      <w:r w:rsidRPr="000F2347">
        <w:rPr>
          <w:rFonts w:ascii="Times New Roman" w:hAnsi="Times New Roman" w:cs="Times New Roman"/>
          <w:b/>
          <w:i/>
          <w:sz w:val="26"/>
          <w:szCs w:val="26"/>
        </w:rPr>
        <w:t xml:space="preserve">1.5.  </w:t>
      </w:r>
      <w:r w:rsidR="005D1733" w:rsidRPr="000F2347">
        <w:rPr>
          <w:rFonts w:ascii="Times New Roman" w:hAnsi="Times New Roman" w:cs="Times New Roman"/>
          <w:b/>
          <w:i/>
          <w:sz w:val="26"/>
          <w:szCs w:val="26"/>
        </w:rPr>
        <w:t>Доходы населения</w:t>
      </w:r>
      <w:r w:rsidR="007B6496" w:rsidRPr="000F2347">
        <w:rPr>
          <w:b/>
          <w:i/>
          <w:sz w:val="26"/>
          <w:szCs w:val="26"/>
          <w:u w:val="single"/>
        </w:rPr>
        <w:t xml:space="preserve"> </w:t>
      </w:r>
    </w:p>
    <w:p w:rsidR="00C92F24" w:rsidRDefault="00C92F24" w:rsidP="00C92F24">
      <w:pPr>
        <w:pStyle w:val="31"/>
        <w:spacing w:line="360" w:lineRule="auto"/>
        <w:rPr>
          <w:sz w:val="26"/>
          <w:szCs w:val="26"/>
        </w:rPr>
      </w:pPr>
      <w:r w:rsidRPr="00887509">
        <w:rPr>
          <w:sz w:val="26"/>
          <w:szCs w:val="26"/>
        </w:rPr>
        <w:t>Определяющим по</w:t>
      </w:r>
      <w:r>
        <w:rPr>
          <w:sz w:val="26"/>
          <w:szCs w:val="26"/>
        </w:rPr>
        <w:t>казателем оценки уровня жизни  населения</w:t>
      </w:r>
      <w:r w:rsidRPr="00887509">
        <w:rPr>
          <w:sz w:val="26"/>
          <w:szCs w:val="26"/>
        </w:rPr>
        <w:t xml:space="preserve">  является заработная плата. В городском округе Спасск-Дальний средняя номинальная заработная</w:t>
      </w:r>
      <w:r>
        <w:rPr>
          <w:sz w:val="26"/>
          <w:szCs w:val="26"/>
        </w:rPr>
        <w:t xml:space="preserve"> плата за январь-август 2015</w:t>
      </w:r>
      <w:r w:rsidR="00024CAF">
        <w:rPr>
          <w:sz w:val="26"/>
          <w:szCs w:val="26"/>
        </w:rPr>
        <w:t xml:space="preserve"> года</w:t>
      </w:r>
      <w:r w:rsidRPr="0088750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работников крупных и средних организаций </w:t>
      </w:r>
      <w:r w:rsidRPr="00180B15">
        <w:rPr>
          <w:sz w:val="26"/>
          <w:szCs w:val="26"/>
        </w:rPr>
        <w:t xml:space="preserve">по оценке Приморскстата, </w:t>
      </w:r>
      <w:r>
        <w:rPr>
          <w:sz w:val="26"/>
          <w:szCs w:val="26"/>
        </w:rPr>
        <w:t>сложилась в размере</w:t>
      </w:r>
      <w:r w:rsidRPr="00887509">
        <w:rPr>
          <w:sz w:val="26"/>
          <w:szCs w:val="26"/>
        </w:rPr>
        <w:t xml:space="preserve"> </w:t>
      </w:r>
      <w:r>
        <w:rPr>
          <w:sz w:val="26"/>
          <w:szCs w:val="26"/>
        </w:rPr>
        <w:t>28235,9</w:t>
      </w:r>
      <w:r>
        <w:t xml:space="preserve"> </w:t>
      </w:r>
      <w:r w:rsidRPr="00887509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и составила 74,47% от среднекраевого уровня. </w:t>
      </w:r>
      <w:r w:rsidRPr="00887509">
        <w:rPr>
          <w:sz w:val="26"/>
          <w:szCs w:val="26"/>
        </w:rPr>
        <w:t xml:space="preserve"> </w:t>
      </w:r>
      <w:r w:rsidR="00035CCD">
        <w:rPr>
          <w:bCs/>
          <w:sz w:val="26"/>
          <w:szCs w:val="26"/>
        </w:rPr>
        <w:t xml:space="preserve">Снижение темпов роста по </w:t>
      </w:r>
      <w:r>
        <w:rPr>
          <w:bCs/>
          <w:sz w:val="26"/>
          <w:szCs w:val="26"/>
        </w:rPr>
        <w:t xml:space="preserve"> сравнению с темпами прошлого года составило 6,5 процентных пункта. Так</w:t>
      </w:r>
      <w:r w:rsidR="00035CC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 истекший период 2015 года темп роста уровня средней заработной платы </w:t>
      </w:r>
      <w:r>
        <w:rPr>
          <w:sz w:val="26"/>
          <w:szCs w:val="26"/>
        </w:rPr>
        <w:t>составил 104,3</w:t>
      </w:r>
      <w:r w:rsidRPr="0088750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% .</w:t>
      </w:r>
    </w:p>
    <w:p w:rsidR="00C92F24" w:rsidRPr="00785A92" w:rsidRDefault="00C92F24" w:rsidP="0078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A92">
        <w:rPr>
          <w:rFonts w:ascii="Times New Roman" w:hAnsi="Times New Roman" w:cs="Times New Roman"/>
          <w:sz w:val="26"/>
          <w:szCs w:val="26"/>
        </w:rPr>
        <w:t>Средний уровень оплаты труда в рассматриваемом периоде составил 2,14 величины прожиточного минимума трудоспособного населения городского округа.</w:t>
      </w:r>
    </w:p>
    <w:p w:rsidR="00C92F24" w:rsidRPr="00785A92" w:rsidRDefault="00C92F24" w:rsidP="00C92F24">
      <w:pPr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5A92">
        <w:rPr>
          <w:rFonts w:ascii="Times New Roman" w:hAnsi="Times New Roman" w:cs="Times New Roman"/>
          <w:sz w:val="26"/>
          <w:szCs w:val="26"/>
        </w:rPr>
        <w:t>По данным территориального органа государственной статистики, на 1октября 2015 г. просроченная задолженность по выплате заработной платы работникам организаций,  расположенных на территории городского округа Спасск-Дальний  отсутствует</w:t>
      </w:r>
      <w:r w:rsidRPr="00785A92">
        <w:rPr>
          <w:rFonts w:ascii="Times New Roman" w:hAnsi="Times New Roman" w:cs="Times New Roman"/>
        </w:rPr>
        <w:t>.</w:t>
      </w:r>
    </w:p>
    <w:p w:rsidR="000E4466" w:rsidRPr="001D6881" w:rsidRDefault="00556174" w:rsidP="00F438CF">
      <w:pPr>
        <w:pStyle w:val="a5"/>
        <w:spacing w:line="360" w:lineRule="auto"/>
        <w:ind w:right="5"/>
        <w:jc w:val="both"/>
        <w:rPr>
          <w:b/>
          <w:i/>
          <w:sz w:val="26"/>
          <w:szCs w:val="28"/>
        </w:rPr>
      </w:pPr>
      <w:r w:rsidRPr="001D6881">
        <w:rPr>
          <w:b/>
          <w:i/>
          <w:sz w:val="26"/>
          <w:szCs w:val="28"/>
        </w:rPr>
        <w:t xml:space="preserve">1.6. </w:t>
      </w:r>
      <w:r w:rsidR="000E4466" w:rsidRPr="001D6881">
        <w:rPr>
          <w:b/>
          <w:i/>
          <w:sz w:val="26"/>
          <w:szCs w:val="28"/>
        </w:rPr>
        <w:t>Демография</w:t>
      </w:r>
    </w:p>
    <w:p w:rsidR="00BD38D8" w:rsidRPr="001D6881" w:rsidRDefault="001D6881" w:rsidP="001D6881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6881">
        <w:rPr>
          <w:rFonts w:ascii="Times New Roman" w:hAnsi="Times New Roman" w:cs="Times New Roman"/>
          <w:bCs/>
          <w:color w:val="000000"/>
          <w:sz w:val="26"/>
          <w:szCs w:val="26"/>
        </w:rPr>
        <w:t>Наиболее интегрированным показателем социального благополучия является демографическая ситуация.</w:t>
      </w:r>
      <w:r w:rsidRPr="001D6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6881">
        <w:rPr>
          <w:rFonts w:ascii="Times New Roman" w:hAnsi="Times New Roman" w:cs="Times New Roman"/>
          <w:sz w:val="26"/>
          <w:szCs w:val="26"/>
        </w:rPr>
        <w:t>Демографические показатели января-августа 2015 года несколько ухудшены по отношению к соответствующему периоду 2014 года, и  свидетельствуют о сокращении численности населения городского округа Спасск-Дальний. Интенсивность процессов естественного воспроизводства  недостаточна. Число родившихся за январь-август (</w:t>
      </w:r>
      <w:r w:rsidRPr="001D6881">
        <w:rPr>
          <w:rFonts w:ascii="Times New Roman" w:hAnsi="Times New Roman" w:cs="Times New Roman"/>
          <w:snapToGrid w:val="0"/>
          <w:color w:val="000000"/>
          <w:sz w:val="26"/>
          <w:szCs w:val="26"/>
        </w:rPr>
        <w:t>343</w:t>
      </w:r>
      <w:r w:rsidRPr="001D6881">
        <w:rPr>
          <w:rFonts w:ascii="Times New Roman" w:hAnsi="Times New Roman" w:cs="Times New Roman"/>
          <w:sz w:val="26"/>
          <w:szCs w:val="26"/>
        </w:rPr>
        <w:t xml:space="preserve"> ребенка) снизилось  на 11 % по отношению к соответствующему периоду прошлого года, число умерших  (</w:t>
      </w:r>
      <w:r w:rsidRPr="001D6881">
        <w:rPr>
          <w:rFonts w:ascii="Times New Roman" w:hAnsi="Times New Roman" w:cs="Times New Roman"/>
          <w:snapToGrid w:val="0"/>
          <w:color w:val="000000"/>
          <w:sz w:val="26"/>
        </w:rPr>
        <w:t>487 человек)</w:t>
      </w:r>
      <w:r w:rsidRPr="001D6881">
        <w:rPr>
          <w:rFonts w:ascii="Times New Roman" w:hAnsi="Times New Roman" w:cs="Times New Roman"/>
          <w:sz w:val="26"/>
          <w:szCs w:val="26"/>
        </w:rPr>
        <w:t xml:space="preserve">  снизилось  на  8,1% , и  в 1,4 раза превышает число родившихся. Естественная убыль населения  за январь-август 2015г.  выше на 0,7 % уровня соответствующего периода прошлого года. </w:t>
      </w:r>
    </w:p>
    <w:p w:rsidR="001D6881" w:rsidRPr="001D6881" w:rsidRDefault="001D6881" w:rsidP="001D6881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D6881">
        <w:rPr>
          <w:rFonts w:ascii="Times New Roman" w:hAnsi="Times New Roman" w:cs="Times New Roman"/>
          <w:b/>
          <w:i/>
          <w:sz w:val="26"/>
          <w:szCs w:val="26"/>
        </w:rPr>
        <w:t>Миграционный отток и естественная убыль населения</w:t>
      </w:r>
    </w:p>
    <w:p w:rsidR="001D6881" w:rsidRDefault="001D6881" w:rsidP="001D688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D6881">
        <w:rPr>
          <w:rFonts w:ascii="Times New Roman" w:hAnsi="Times New Roman" w:cs="Times New Roman"/>
          <w:b/>
          <w:i/>
          <w:sz w:val="26"/>
          <w:szCs w:val="26"/>
        </w:rPr>
        <w:t>за январь – август 2014, 2015 годы (человек)</w:t>
      </w:r>
    </w:p>
    <w:p w:rsidR="001D6881" w:rsidRPr="001D6881" w:rsidRDefault="001D6881" w:rsidP="001D688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6881" w:rsidRDefault="001D6881" w:rsidP="001D688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D6881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4000500" cy="1943100"/>
            <wp:effectExtent l="76200" t="0" r="57150" b="7620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8D8" w:rsidRPr="001D6881" w:rsidRDefault="00BD38D8" w:rsidP="001D688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6881" w:rsidRPr="001D6881" w:rsidRDefault="001D6881" w:rsidP="001D6881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6881">
        <w:rPr>
          <w:rFonts w:ascii="Times New Roman" w:hAnsi="Times New Roman" w:cs="Times New Roman"/>
          <w:sz w:val="26"/>
          <w:szCs w:val="26"/>
        </w:rPr>
        <w:t xml:space="preserve">Коэффициент естественной убыли по городскому округу составил – 3,43 на 1000 человек населения (в январе-августе  2014 года – 3,37). </w:t>
      </w:r>
    </w:p>
    <w:p w:rsidR="001D6881" w:rsidRPr="001D6881" w:rsidRDefault="001D6881" w:rsidP="001D688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881">
        <w:rPr>
          <w:rFonts w:ascii="Times New Roman" w:hAnsi="Times New Roman" w:cs="Times New Roman"/>
          <w:sz w:val="26"/>
          <w:szCs w:val="26"/>
        </w:rPr>
        <w:t xml:space="preserve"> Общий коэффициент рождаемости  снизился  на 10,4 % и составил 8,16, смертности – снизился  на 7,1</w:t>
      </w:r>
      <w:r w:rsidRPr="001D6881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1D6881">
        <w:rPr>
          <w:rFonts w:ascii="Times New Roman" w:hAnsi="Times New Roman" w:cs="Times New Roman"/>
          <w:sz w:val="26"/>
          <w:szCs w:val="26"/>
        </w:rPr>
        <w:t xml:space="preserve">% (11,59).  </w:t>
      </w:r>
    </w:p>
    <w:p w:rsidR="001D6881" w:rsidRPr="00344FD7" w:rsidRDefault="001D6881" w:rsidP="001D6881">
      <w:pPr>
        <w:pStyle w:val="ConsPlusNonformat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881">
        <w:rPr>
          <w:rFonts w:ascii="Times New Roman" w:hAnsi="Times New Roman" w:cs="Times New Roman"/>
          <w:sz w:val="26"/>
          <w:szCs w:val="26"/>
        </w:rPr>
        <w:t xml:space="preserve">Миграционный отток населения значительно влияет на уменьшение демографического потенциала округа. </w:t>
      </w:r>
      <w:r w:rsidRPr="001D6881">
        <w:rPr>
          <w:rFonts w:ascii="Times New Roman" w:hAnsi="Times New Roman" w:cs="Times New Roman"/>
          <w:sz w:val="26"/>
          <w:szCs w:val="26"/>
          <w:lang w:eastAsia="en-US"/>
        </w:rPr>
        <w:t>Миграционные потери</w:t>
      </w:r>
      <w:r w:rsidRPr="001D6881">
        <w:rPr>
          <w:rFonts w:ascii="Times New Roman" w:hAnsi="Times New Roman" w:cs="Times New Roman"/>
          <w:sz w:val="26"/>
          <w:szCs w:val="26"/>
        </w:rPr>
        <w:t xml:space="preserve"> обусловлены не только   уровнем жизни, характерным для муниципального образования, но и возможностями его экономики, причинами личного и семейного характера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44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881" w:rsidRDefault="001D6881" w:rsidP="001D6881">
      <w:pPr>
        <w:pStyle w:val="ConsPlusNormal0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FD7">
        <w:rPr>
          <w:rFonts w:ascii="Times New Roman" w:hAnsi="Times New Roman" w:cs="Times New Roman"/>
          <w:sz w:val="26"/>
          <w:szCs w:val="26"/>
        </w:rPr>
        <w:t>В сравнении с аналогичным периодом прошлого года</w:t>
      </w:r>
      <w:r>
        <w:rPr>
          <w:rFonts w:ascii="Times New Roman" w:hAnsi="Times New Roman" w:cs="Times New Roman"/>
          <w:sz w:val="26"/>
          <w:szCs w:val="26"/>
        </w:rPr>
        <w:t xml:space="preserve"> увеличилось</w:t>
      </w:r>
      <w:r w:rsidRPr="00344FD7">
        <w:rPr>
          <w:rFonts w:ascii="Times New Roman" w:hAnsi="Times New Roman" w:cs="Times New Roman"/>
          <w:sz w:val="26"/>
          <w:szCs w:val="26"/>
        </w:rPr>
        <w:t xml:space="preserve"> число граждан прибывших в городской округ,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FD7">
        <w:rPr>
          <w:rFonts w:ascii="Times New Roman" w:hAnsi="Times New Roman" w:cs="Times New Roman"/>
          <w:sz w:val="26"/>
          <w:szCs w:val="26"/>
        </w:rPr>
        <w:t xml:space="preserve"> число граждан убывших</w:t>
      </w:r>
      <w:r>
        <w:rPr>
          <w:rFonts w:ascii="Times New Roman" w:hAnsi="Times New Roman" w:cs="Times New Roman"/>
          <w:sz w:val="26"/>
          <w:szCs w:val="26"/>
        </w:rPr>
        <w:t xml:space="preserve"> уменьшилось</w:t>
      </w:r>
      <w:r w:rsidRPr="00344FD7">
        <w:rPr>
          <w:rFonts w:ascii="Times New Roman" w:hAnsi="Times New Roman" w:cs="Times New Roman"/>
          <w:sz w:val="26"/>
          <w:szCs w:val="26"/>
        </w:rPr>
        <w:t xml:space="preserve">. За пределы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44FD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январе – августе  2015 года</w:t>
      </w:r>
      <w:r w:rsidRPr="00344FD7">
        <w:rPr>
          <w:rFonts w:ascii="Times New Roman" w:hAnsi="Times New Roman" w:cs="Times New Roman"/>
          <w:sz w:val="26"/>
          <w:szCs w:val="26"/>
        </w:rPr>
        <w:t xml:space="preserve"> выехало </w:t>
      </w:r>
      <w:r w:rsidRPr="00312965">
        <w:rPr>
          <w:rFonts w:ascii="Times New Roman" w:hAnsi="Times New Roman"/>
          <w:color w:val="000000"/>
          <w:sz w:val="26"/>
          <w:szCs w:val="26"/>
        </w:rPr>
        <w:t>1030</w:t>
      </w:r>
      <w:r w:rsidRPr="00312965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 w:cs="Times New Roman"/>
          <w:sz w:val="26"/>
          <w:szCs w:val="26"/>
        </w:rPr>
        <w:t>еловек</w:t>
      </w:r>
      <w:r w:rsidRPr="00344FD7">
        <w:rPr>
          <w:rFonts w:ascii="Times New Roman" w:hAnsi="Times New Roman" w:cs="Times New Roman"/>
          <w:sz w:val="26"/>
          <w:szCs w:val="26"/>
        </w:rPr>
        <w:t xml:space="preserve">, прибыло </w:t>
      </w:r>
      <w:r w:rsidRPr="00312965">
        <w:rPr>
          <w:rFonts w:ascii="Times New Roman" w:hAnsi="Times New Roman"/>
          <w:color w:val="000000"/>
          <w:sz w:val="26"/>
          <w:szCs w:val="26"/>
        </w:rPr>
        <w:t>1015</w:t>
      </w:r>
      <w:r w:rsidRPr="00344FD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FD7">
        <w:rPr>
          <w:rFonts w:ascii="Times New Roman" w:hAnsi="Times New Roman" w:cs="Times New Roman"/>
          <w:sz w:val="26"/>
          <w:szCs w:val="26"/>
        </w:rPr>
        <w:t xml:space="preserve">миграционный отток составил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344FD7">
        <w:rPr>
          <w:rFonts w:ascii="Times New Roman" w:hAnsi="Times New Roman" w:cs="Times New Roman"/>
          <w:sz w:val="26"/>
          <w:szCs w:val="26"/>
        </w:rPr>
        <w:t xml:space="preserve">человек, </w:t>
      </w:r>
      <w:r>
        <w:rPr>
          <w:rFonts w:ascii="Times New Roman" w:hAnsi="Times New Roman" w:cs="Times New Roman"/>
          <w:sz w:val="26"/>
          <w:szCs w:val="26"/>
        </w:rPr>
        <w:t xml:space="preserve"> данный показатель улучшился  по отношению к январю - августу  2014 </w:t>
      </w:r>
      <w:r w:rsidRPr="00344FD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на 80,5%</w:t>
      </w:r>
      <w:r w:rsidRPr="000F1CE0">
        <w:rPr>
          <w:rFonts w:ascii="Times New Roman" w:hAnsi="Times New Roman" w:cs="Times New Roman"/>
          <w:sz w:val="26"/>
          <w:szCs w:val="26"/>
        </w:rPr>
        <w:t>.</w:t>
      </w:r>
    </w:p>
    <w:p w:rsidR="00EB6F2C" w:rsidRDefault="00EB6F2C" w:rsidP="00F438CF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0E4466" w:rsidRPr="00DC52CC" w:rsidRDefault="000E4466" w:rsidP="00F438CF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DC52CC">
        <w:rPr>
          <w:rFonts w:ascii="Times New Roman" w:hAnsi="Times New Roman" w:cs="Times New Roman"/>
          <w:b/>
          <w:i/>
          <w:sz w:val="26"/>
          <w:szCs w:val="28"/>
        </w:rPr>
        <w:t>1.7. Муниципальные  закупки</w:t>
      </w:r>
    </w:p>
    <w:p w:rsidR="00DC52CC" w:rsidRPr="00DC52CC" w:rsidRDefault="00DC52CC" w:rsidP="00DC5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DC52CC">
        <w:rPr>
          <w:rFonts w:ascii="Times New Roman" w:hAnsi="Times New Roman" w:cs="Times New Roman"/>
          <w:sz w:val="26"/>
        </w:rPr>
        <w:t xml:space="preserve">За январь-сентябрь 2015 года  заказчиками городского округа Спасск-Дальний осуществлено 985 закупок товаров,  работ,  услуг  для  нужд  городского округа Спасск-Дальний. </w:t>
      </w:r>
    </w:p>
    <w:p w:rsidR="00DC52CC" w:rsidRPr="00DC52CC" w:rsidRDefault="00DC52CC" w:rsidP="00DC5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DC52CC">
        <w:rPr>
          <w:rFonts w:ascii="Times New Roman" w:hAnsi="Times New Roman" w:cs="Times New Roman"/>
          <w:sz w:val="26"/>
        </w:rPr>
        <w:t>Из общего количества закупок проведено 3 открытых конкурса, 38 электронных аукционов, 2 запроса котировок цен,  174  закупки у единственного поставщика (водоснабжение, водоотведение, поставка электроэнергии, теплоэнергии, услуги связи),  768 закупок  на  сумму, не превышающую ста тысяч рублей.</w:t>
      </w:r>
    </w:p>
    <w:p w:rsidR="00DC52CC" w:rsidRPr="00DC52CC" w:rsidRDefault="00DC52CC" w:rsidP="00DC5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DC52CC">
        <w:rPr>
          <w:rFonts w:ascii="Times New Roman" w:hAnsi="Times New Roman" w:cs="Times New Roman"/>
          <w:sz w:val="26"/>
        </w:rPr>
        <w:t>По итогам осуществления закупочных процедур, заключено 980  контрактов и иных гражданско-правовых договоров на общую  сумму 165324,48 тысяч рублей.  Из них по результатам открытых конкурсов – 3 контракта на сумму 949,99 тысяч рублей, по результатам электронных  аукционов  -  33  контракта  на  сумму  50065,91 тысячи  рублей, по результатам  запроса  котировок  цен   –  2 контракта на 422,26 тысяч рублей.</w:t>
      </w:r>
    </w:p>
    <w:p w:rsidR="00DC52CC" w:rsidRPr="00DC52CC" w:rsidRDefault="00DC52CC" w:rsidP="00DC5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DC52CC">
        <w:rPr>
          <w:rFonts w:ascii="Times New Roman" w:hAnsi="Times New Roman" w:cs="Times New Roman"/>
          <w:sz w:val="26"/>
        </w:rPr>
        <w:t xml:space="preserve"> С единственными  поставщиками, которые относятся к сфере деятельности субъектов естественных монополий, заключено 174  контракта  на  сумму  85333,71 тысяч рублей. На сумму, не превышающую ста тысяч рублей, с единственными поставщиками заключено 768  контрактов  и  иных гражданско-правовых договоров  на  сумму 28552,61 тысяч рублей.</w:t>
      </w:r>
    </w:p>
    <w:p w:rsidR="00035CCD" w:rsidRDefault="00035CCD" w:rsidP="00DC52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035CCD" w:rsidRDefault="00035CCD" w:rsidP="00DC52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035CCD" w:rsidRDefault="00035CCD" w:rsidP="00DC52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DC52CC" w:rsidRPr="00DC52CC" w:rsidRDefault="00DC52CC" w:rsidP="00DC52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C52CC">
        <w:rPr>
          <w:rFonts w:ascii="Times New Roman" w:hAnsi="Times New Roman" w:cs="Times New Roman"/>
          <w:b/>
          <w:sz w:val="26"/>
        </w:rPr>
        <w:t>Стоимость контрактов по способам закупок</w:t>
      </w:r>
    </w:p>
    <w:p w:rsidR="00DC52CC" w:rsidRDefault="00DC52CC" w:rsidP="00DC52CC">
      <w:pPr>
        <w:spacing w:after="0" w:line="360" w:lineRule="auto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4210050" cy="1952625"/>
            <wp:effectExtent l="95250" t="19050" r="76200" b="28575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52CC" w:rsidRPr="00DC52CC" w:rsidRDefault="00DC52CC" w:rsidP="00DC52C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0"/>
        </w:rPr>
      </w:pPr>
      <w:r w:rsidRPr="00DC52CC">
        <w:rPr>
          <w:rFonts w:ascii="Times New Roman" w:hAnsi="Times New Roman" w:cs="Times New Roman"/>
          <w:sz w:val="26"/>
          <w:szCs w:val="20"/>
        </w:rPr>
        <w:t xml:space="preserve"> Из  общего  количества  проведенных аукционов  и запросов  котировок  цен в двух случаях установлены преференции для субъектов малого предпринимательства. Стоимость муниципальных контрактов, заключенных по итогам таких закупок, составила 11026,88 тысяч рублей.</w:t>
      </w:r>
      <w:r w:rsidRPr="00DC52CC">
        <w:rPr>
          <w:rFonts w:ascii="Times New Roman" w:hAnsi="Times New Roman" w:cs="Times New Roman"/>
          <w:sz w:val="26"/>
          <w:szCs w:val="20"/>
        </w:rPr>
        <w:tab/>
      </w:r>
    </w:p>
    <w:p w:rsidR="00DC52CC" w:rsidRPr="00DC52CC" w:rsidRDefault="00DC52CC" w:rsidP="00DC52C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0"/>
        </w:rPr>
      </w:pPr>
      <w:r w:rsidRPr="00DC52CC">
        <w:rPr>
          <w:rFonts w:ascii="Times New Roman" w:hAnsi="Times New Roman" w:cs="Times New Roman"/>
          <w:sz w:val="26"/>
          <w:szCs w:val="20"/>
        </w:rPr>
        <w:t xml:space="preserve">Стоимость муниципальных контрактов по видам продукции за 9 месяцев 2015 года составила: коммунальные услуги 83449,89  тыс. руб. (50,5 % от общей стоимости заключенных контрактов); услуги связи – 2218,5 тыс. руб. (1,3 %); горюче-смазочные материалы для автотранспорта и топливо для нужд ЖКХ – 5457,1 тыс. руб. (3,3 %); подрядные работы – 18488,59 тыс. руб. (11,2 %);  сельскохозяйственная продукция и продовольствие – 3912,99 тыс. руб. (2,4 %), прочие товары, работы, услуги – 51797,51 тыс. руб. (31,3 % от общей стоимости заключенных контрактов). </w:t>
      </w:r>
    </w:p>
    <w:p w:rsidR="00DC52CC" w:rsidRPr="00EB6F2C" w:rsidRDefault="00DC52CC" w:rsidP="00DC52CC">
      <w:pPr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EB6F2C">
        <w:rPr>
          <w:rFonts w:ascii="Times New Roman" w:hAnsi="Times New Roman" w:cs="Times New Roman"/>
          <w:b/>
          <w:sz w:val="26"/>
        </w:rPr>
        <w:t>Стоимость контрактов по видам продукции</w:t>
      </w:r>
    </w:p>
    <w:p w:rsidR="00DC52CC" w:rsidRDefault="00DC52CC" w:rsidP="00DC52CC">
      <w:pPr>
        <w:spacing w:line="360" w:lineRule="auto"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4152900" cy="1905000"/>
            <wp:effectExtent l="57150" t="19050" r="57150" b="3810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52CC" w:rsidRPr="006411EF" w:rsidRDefault="00DC52CC" w:rsidP="00DC52CC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6411EF">
        <w:rPr>
          <w:rFonts w:ascii="Times New Roman" w:hAnsi="Times New Roman" w:cs="Times New Roman"/>
          <w:sz w:val="26"/>
        </w:rPr>
        <w:tab/>
        <w:t xml:space="preserve">Экономический эффект в результате осуществления закупок  за 9 месяцев  2015 года составил 4617,1 тыс. руб. </w:t>
      </w:r>
    </w:p>
    <w:tbl>
      <w:tblPr>
        <w:tblW w:w="8714" w:type="dxa"/>
        <w:tblInd w:w="98" w:type="dxa"/>
        <w:tblLook w:val="0000"/>
      </w:tblPr>
      <w:tblGrid>
        <w:gridCol w:w="8714"/>
      </w:tblGrid>
      <w:tr w:rsidR="00F75F1E" w:rsidRPr="00AE4CA5" w:rsidTr="00F75F1E">
        <w:trPr>
          <w:trHeight w:val="300"/>
        </w:trPr>
        <w:tc>
          <w:tcPr>
            <w:tcW w:w="8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F1E" w:rsidRPr="00AE4CA5" w:rsidRDefault="00DF5C3B" w:rsidP="00F75F1E">
            <w:pPr>
              <w:rPr>
                <w:b/>
                <w:bCs/>
                <w:sz w:val="26"/>
                <w:szCs w:val="26"/>
              </w:rPr>
            </w:pPr>
            <w:r w:rsidRPr="00AE4C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1.8.</w:t>
            </w:r>
            <w:r w:rsidR="00712953" w:rsidRPr="00AE4C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="000E4466" w:rsidRPr="00AE4C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Бюджет</w:t>
            </w:r>
          </w:p>
        </w:tc>
      </w:tr>
    </w:tbl>
    <w:p w:rsidR="00F75F1E" w:rsidRPr="00AE4CA5" w:rsidRDefault="00F75F1E" w:rsidP="00F75F1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sz w:val="26"/>
          <w:szCs w:val="26"/>
        </w:rPr>
        <w:tab/>
      </w:r>
      <w:r w:rsidR="00035CCD">
        <w:rPr>
          <w:rFonts w:ascii="Times New Roman" w:hAnsi="Times New Roman" w:cs="Times New Roman"/>
          <w:sz w:val="26"/>
          <w:szCs w:val="26"/>
        </w:rPr>
        <w:t xml:space="preserve">Бюджетный процесс </w:t>
      </w:r>
      <w:r w:rsidRPr="00AE4CA5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осуществляется в соответствии с Бюджетным Кодексом Российской Федерации. Процедура формирования и  исполнения бюджета, внесение изменений и дополнений в решение о бюджете городского округа регулируется Положением о бюджетном устройстве и бюджетном  процессе городского округа Спасск-Дальний, утвержденным решением Думы городского округа от 02 апреля  2009 года  № 22. Изменения и дополнения в бюджет  вносятся  решениями Думы городского округа. </w:t>
      </w:r>
      <w:r w:rsidRPr="00AE4CA5">
        <w:rPr>
          <w:rFonts w:ascii="Times New Roman" w:hAnsi="Times New Roman" w:cs="Times New Roman"/>
          <w:sz w:val="26"/>
          <w:szCs w:val="26"/>
        </w:rPr>
        <w:tab/>
      </w:r>
    </w:p>
    <w:p w:rsidR="00F75F1E" w:rsidRPr="00AE4CA5" w:rsidRDefault="00F75F1E" w:rsidP="00F75F1E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Бюджет городского округа Спасск-Дальний на 2015 год утвержден решением Думы городского округа Спасск-Дальний от 24 декабря 2014 года № 48 "О бюджете городского округа Спасск-Дальний на 2015 год и плановый период 2016 и 2017 годов" в соответствии с бюджетным законодательством до начала финансового</w:t>
      </w:r>
      <w:r w:rsidR="00035CCD">
        <w:rPr>
          <w:rFonts w:ascii="Times New Roman" w:hAnsi="Times New Roman" w:cs="Times New Roman"/>
          <w:sz w:val="26"/>
          <w:szCs w:val="26"/>
        </w:rPr>
        <w:t xml:space="preserve"> года по доходам в сумме 662,40</w:t>
      </w:r>
      <w:r w:rsidRPr="00AE4CA5">
        <w:rPr>
          <w:rFonts w:ascii="Times New Roman" w:hAnsi="Times New Roman" w:cs="Times New Roman"/>
          <w:sz w:val="26"/>
          <w:szCs w:val="26"/>
        </w:rPr>
        <w:t xml:space="preserve"> млн. руб., по расходам в сумме 684,00 млн</w:t>
      </w:r>
      <w:r w:rsidR="00081167" w:rsidRPr="00AE4CA5">
        <w:rPr>
          <w:rFonts w:ascii="Times New Roman" w:hAnsi="Times New Roman" w:cs="Times New Roman"/>
          <w:sz w:val="26"/>
          <w:szCs w:val="26"/>
        </w:rPr>
        <w:t>. р</w:t>
      </w:r>
      <w:r w:rsidR="0076358E" w:rsidRPr="00AE4CA5">
        <w:rPr>
          <w:rFonts w:ascii="Times New Roman" w:hAnsi="Times New Roman" w:cs="Times New Roman"/>
          <w:sz w:val="26"/>
          <w:szCs w:val="26"/>
        </w:rPr>
        <w:t xml:space="preserve">уб., с дефицитом в сумме  21,6 </w:t>
      </w:r>
      <w:r w:rsidRPr="00AE4CA5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961AE4" w:rsidRPr="00AE4CA5" w:rsidRDefault="00DC61A7" w:rsidP="00961AE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За 9 месяцев 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 2015 года решениями </w:t>
      </w:r>
      <w:r w:rsidR="00961AE4" w:rsidRPr="00AE4CA5">
        <w:rPr>
          <w:rFonts w:ascii="Times New Roman" w:hAnsi="Times New Roman" w:cs="Times New Roman"/>
          <w:sz w:val="26"/>
          <w:szCs w:val="26"/>
        </w:rPr>
        <w:t xml:space="preserve">Думы городского округа Спасск-Дальний 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бюджет городского округа уточнен по доходам на общую сумму 16,35 млн. руб., в том числе по группе доходов </w:t>
      </w:r>
      <w:r w:rsidR="00961AE4" w:rsidRPr="00AE4CA5">
        <w:rPr>
          <w:rFonts w:ascii="Times New Roman" w:hAnsi="Times New Roman" w:cs="Times New Roman"/>
          <w:sz w:val="26"/>
          <w:szCs w:val="26"/>
        </w:rPr>
        <w:t xml:space="preserve"> «Налоговые и неналоговые доходы» 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216FD" w:rsidRPr="00AE4CA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75F1E" w:rsidRPr="00AE4CA5">
        <w:rPr>
          <w:rFonts w:ascii="Times New Roman" w:hAnsi="Times New Roman" w:cs="Times New Roman"/>
          <w:sz w:val="26"/>
          <w:szCs w:val="26"/>
        </w:rPr>
        <w:t>0,95 млн.</w:t>
      </w:r>
      <w:r w:rsidR="00961AE4" w:rsidRPr="00AE4CA5">
        <w:rPr>
          <w:rFonts w:ascii="Times New Roman" w:hAnsi="Times New Roman" w:cs="Times New Roman"/>
          <w:sz w:val="26"/>
          <w:szCs w:val="26"/>
        </w:rPr>
        <w:t xml:space="preserve"> руб., по группе доходов «Безвозмездные поступления»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F4B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75F1E" w:rsidRPr="00AE4CA5">
        <w:rPr>
          <w:rFonts w:ascii="Times New Roman" w:hAnsi="Times New Roman" w:cs="Times New Roman"/>
          <w:sz w:val="26"/>
          <w:szCs w:val="26"/>
        </w:rPr>
        <w:t>15</w:t>
      </w:r>
      <w:r w:rsidR="00961AE4" w:rsidRPr="00AE4CA5">
        <w:rPr>
          <w:rFonts w:ascii="Times New Roman" w:hAnsi="Times New Roman" w:cs="Times New Roman"/>
          <w:sz w:val="26"/>
          <w:szCs w:val="26"/>
        </w:rPr>
        <w:t>,40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="00F75F1E" w:rsidRPr="00AE4CA5">
        <w:rPr>
          <w:rFonts w:ascii="Times New Roman" w:hAnsi="Times New Roman" w:cs="Times New Roman"/>
          <w:sz w:val="18"/>
          <w:szCs w:val="18"/>
        </w:rPr>
        <w:t> 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F1E" w:rsidRPr="00AE4CA5" w:rsidRDefault="00961AE4" w:rsidP="00961AE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ab/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 В расходную часть бюджета в соответствии с решениями Думы городского округа Спасск-Дальни</w:t>
      </w:r>
      <w:r w:rsidRPr="00AE4CA5">
        <w:rPr>
          <w:rFonts w:ascii="Times New Roman" w:hAnsi="Times New Roman" w:cs="Times New Roman"/>
          <w:sz w:val="26"/>
          <w:szCs w:val="26"/>
        </w:rPr>
        <w:t xml:space="preserve">й 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  внесены уточнения в сумме 84,08</w:t>
      </w:r>
      <w:r w:rsidRPr="00AE4CA5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="00F75F1E" w:rsidRPr="00AE4CA5">
        <w:rPr>
          <w:rFonts w:ascii="Times New Roman" w:hAnsi="Times New Roman" w:cs="Times New Roman"/>
          <w:sz w:val="26"/>
          <w:szCs w:val="26"/>
        </w:rPr>
        <w:t>.</w:t>
      </w:r>
      <w:r w:rsidR="00F75F1E" w:rsidRPr="00AE4CA5">
        <w:rPr>
          <w:rFonts w:ascii="Times New Roman" w:hAnsi="Times New Roman" w:cs="Times New Roman"/>
          <w:sz w:val="26"/>
          <w:szCs w:val="26"/>
        </w:rPr>
        <w:br/>
        <w:t xml:space="preserve">           Бюджет городского окру</w:t>
      </w:r>
      <w:r w:rsidR="00DC61A7" w:rsidRPr="00AE4CA5">
        <w:rPr>
          <w:rFonts w:ascii="Times New Roman" w:hAnsi="Times New Roman" w:cs="Times New Roman"/>
          <w:sz w:val="26"/>
          <w:szCs w:val="26"/>
        </w:rPr>
        <w:t>га Спасск-Дальний за 9 месяцев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2015 г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ода по доходам исполнен на  68,5 </w:t>
      </w:r>
      <w:r w:rsidR="00F75F1E" w:rsidRPr="00AE4CA5">
        <w:rPr>
          <w:rFonts w:ascii="Times New Roman" w:hAnsi="Times New Roman" w:cs="Times New Roman"/>
          <w:sz w:val="26"/>
          <w:szCs w:val="26"/>
        </w:rPr>
        <w:t>% к годовым назначениям: при плановых годовых назначениях в сумме 678</w:t>
      </w:r>
      <w:r w:rsidRPr="00AE4CA5">
        <w:rPr>
          <w:rFonts w:ascii="Times New Roman" w:hAnsi="Times New Roman" w:cs="Times New Roman"/>
          <w:sz w:val="26"/>
          <w:szCs w:val="26"/>
        </w:rPr>
        <w:t>, 75 млн.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руб., фактически поступило доходов  в сумме </w:t>
      </w:r>
      <w:r w:rsidRPr="00AE4CA5">
        <w:rPr>
          <w:rFonts w:ascii="Times New Roman" w:hAnsi="Times New Roman" w:cs="Times New Roman"/>
          <w:sz w:val="26"/>
          <w:szCs w:val="26"/>
        </w:rPr>
        <w:t xml:space="preserve">     </w:t>
      </w:r>
      <w:r w:rsidR="00DC61A7" w:rsidRPr="00AE4CA5">
        <w:rPr>
          <w:rFonts w:ascii="Times New Roman" w:hAnsi="Times New Roman" w:cs="Times New Roman"/>
          <w:sz w:val="26"/>
          <w:szCs w:val="26"/>
        </w:rPr>
        <w:t>464,78</w:t>
      </w:r>
      <w:r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:rsidR="00F75F1E" w:rsidRPr="00AE4CA5" w:rsidRDefault="00F75F1E" w:rsidP="004216F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          Расход</w:t>
      </w:r>
      <w:r w:rsidR="00DC61A7" w:rsidRPr="00AE4CA5">
        <w:rPr>
          <w:rFonts w:ascii="Times New Roman" w:hAnsi="Times New Roman" w:cs="Times New Roman"/>
          <w:sz w:val="26"/>
          <w:szCs w:val="26"/>
        </w:rPr>
        <w:t>ная часть бюджета за 9 месяцев 2015 года исполнена на 70,6</w:t>
      </w:r>
      <w:r w:rsidRPr="00AE4CA5">
        <w:rPr>
          <w:rFonts w:ascii="Times New Roman" w:hAnsi="Times New Roman" w:cs="Times New Roman"/>
          <w:sz w:val="26"/>
          <w:szCs w:val="26"/>
        </w:rPr>
        <w:t xml:space="preserve"> % к годовым назначениям: при плановых годовых бюд</w:t>
      </w:r>
      <w:r w:rsidR="00DC61A7" w:rsidRPr="00AE4CA5">
        <w:rPr>
          <w:rFonts w:ascii="Times New Roman" w:hAnsi="Times New Roman" w:cs="Times New Roman"/>
          <w:sz w:val="26"/>
          <w:szCs w:val="26"/>
        </w:rPr>
        <w:t>жетных ассигнованиях в сумме 768,08</w:t>
      </w:r>
      <w:r w:rsidRPr="00AE4CA5">
        <w:rPr>
          <w:rFonts w:ascii="Times New Roman" w:hAnsi="Times New Roman" w:cs="Times New Roman"/>
          <w:sz w:val="26"/>
          <w:szCs w:val="26"/>
        </w:rPr>
        <w:t xml:space="preserve"> </w:t>
      </w:r>
      <w:r w:rsidR="00961AE4" w:rsidRPr="00AE4CA5">
        <w:rPr>
          <w:rFonts w:ascii="Times New Roman" w:hAnsi="Times New Roman" w:cs="Times New Roman"/>
          <w:sz w:val="26"/>
          <w:szCs w:val="26"/>
        </w:rPr>
        <w:t xml:space="preserve">млн. </w:t>
      </w:r>
      <w:r w:rsidR="00DC61A7" w:rsidRPr="00AE4CA5">
        <w:rPr>
          <w:rFonts w:ascii="Times New Roman" w:hAnsi="Times New Roman" w:cs="Times New Roman"/>
          <w:sz w:val="26"/>
          <w:szCs w:val="26"/>
        </w:rPr>
        <w:t>руб., исполнение составляет 541,92</w:t>
      </w:r>
      <w:r w:rsidR="00961AE4"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Pr="00AE4CA5">
        <w:rPr>
          <w:rFonts w:ascii="Times New Roman" w:hAnsi="Times New Roman" w:cs="Times New Roman"/>
          <w:sz w:val="26"/>
          <w:szCs w:val="26"/>
        </w:rPr>
        <w:t xml:space="preserve"> руб.</w:t>
      </w:r>
      <w:r w:rsidRPr="00AE4CA5">
        <w:rPr>
          <w:rFonts w:ascii="Times New Roman" w:hAnsi="Times New Roman" w:cs="Times New Roman"/>
          <w:sz w:val="26"/>
          <w:szCs w:val="26"/>
        </w:rPr>
        <w:br/>
        <w:t xml:space="preserve">       Исполнение годовых назначений по налоговым и неналоговым доходам составило</w:t>
      </w:r>
      <w:r w:rsidRPr="00AE4C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C61A7" w:rsidRPr="00AE4CA5">
        <w:rPr>
          <w:rFonts w:ascii="Times New Roman" w:hAnsi="Times New Roman" w:cs="Times New Roman"/>
          <w:sz w:val="26"/>
          <w:szCs w:val="26"/>
        </w:rPr>
        <w:t>67,4</w:t>
      </w:r>
      <w:r w:rsidR="00A46FAA" w:rsidRPr="00AE4CA5">
        <w:rPr>
          <w:rFonts w:ascii="Times New Roman" w:hAnsi="Times New Roman" w:cs="Times New Roman"/>
          <w:sz w:val="26"/>
          <w:szCs w:val="26"/>
        </w:rPr>
        <w:t xml:space="preserve"> </w:t>
      </w:r>
      <w:r w:rsidRPr="00AE4CA5">
        <w:rPr>
          <w:rFonts w:ascii="Times New Roman" w:hAnsi="Times New Roman" w:cs="Times New Roman"/>
          <w:sz w:val="26"/>
          <w:szCs w:val="26"/>
        </w:rPr>
        <w:t>%, при плане 352</w:t>
      </w:r>
      <w:r w:rsidR="00961AE4" w:rsidRPr="00AE4CA5">
        <w:rPr>
          <w:rFonts w:ascii="Times New Roman" w:hAnsi="Times New Roman" w:cs="Times New Roman"/>
          <w:sz w:val="26"/>
          <w:szCs w:val="26"/>
        </w:rPr>
        <w:t>,45 млн.</w:t>
      </w:r>
      <w:r w:rsidRPr="00AE4CA5">
        <w:rPr>
          <w:rFonts w:ascii="Times New Roman" w:hAnsi="Times New Roman" w:cs="Times New Roman"/>
          <w:sz w:val="26"/>
          <w:szCs w:val="26"/>
        </w:rPr>
        <w:t xml:space="preserve"> руб.</w:t>
      </w:r>
      <w:r w:rsidRPr="00AE4C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C61A7" w:rsidRPr="00AE4CA5">
        <w:rPr>
          <w:rFonts w:ascii="Times New Roman" w:hAnsi="Times New Roman" w:cs="Times New Roman"/>
          <w:sz w:val="26"/>
          <w:szCs w:val="26"/>
        </w:rPr>
        <w:t>фактически поступило 237,54</w:t>
      </w:r>
      <w:r w:rsidR="00961AE4" w:rsidRPr="00AE4CA5">
        <w:rPr>
          <w:rFonts w:ascii="Times New Roman" w:hAnsi="Times New Roman" w:cs="Times New Roman"/>
          <w:sz w:val="26"/>
          <w:szCs w:val="26"/>
        </w:rPr>
        <w:t xml:space="preserve"> млн</w:t>
      </w:r>
      <w:r w:rsidR="00F27087" w:rsidRPr="00AE4CA5">
        <w:rPr>
          <w:rFonts w:ascii="Times New Roman" w:hAnsi="Times New Roman" w:cs="Times New Roman"/>
          <w:sz w:val="26"/>
          <w:szCs w:val="26"/>
        </w:rPr>
        <w:t>. р</w:t>
      </w:r>
      <w:r w:rsidRPr="00AE4CA5">
        <w:rPr>
          <w:rFonts w:ascii="Times New Roman" w:hAnsi="Times New Roman" w:cs="Times New Roman"/>
          <w:sz w:val="26"/>
          <w:szCs w:val="26"/>
        </w:rPr>
        <w:t>уб. Отклонение от планового процента исполнения сложилось по следующим доходным источникам:</w:t>
      </w:r>
    </w:p>
    <w:p w:rsidR="00F75F1E" w:rsidRPr="00AE4CA5" w:rsidRDefault="00F75F1E" w:rsidP="00961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- налог на доходы физическ</w:t>
      </w:r>
      <w:r w:rsidR="00DC61A7" w:rsidRPr="00AE4CA5">
        <w:rPr>
          <w:rFonts w:ascii="Times New Roman" w:hAnsi="Times New Roman" w:cs="Times New Roman"/>
          <w:sz w:val="26"/>
          <w:szCs w:val="26"/>
        </w:rPr>
        <w:t>их лиц выполнен на 59,87</w:t>
      </w:r>
      <w:r w:rsidR="00035CCD">
        <w:rPr>
          <w:rFonts w:ascii="Times New Roman" w:hAnsi="Times New Roman" w:cs="Times New Roman"/>
          <w:sz w:val="26"/>
          <w:szCs w:val="26"/>
        </w:rPr>
        <w:t>%, п</w:t>
      </w:r>
      <w:r w:rsidRPr="00AE4CA5">
        <w:rPr>
          <w:rFonts w:ascii="Times New Roman" w:hAnsi="Times New Roman" w:cs="Times New Roman"/>
          <w:sz w:val="26"/>
          <w:szCs w:val="26"/>
        </w:rPr>
        <w:t>родолжающийся спад производства, низкая платежеспособность предприятий привели к снижению поступлений по налогу;</w:t>
      </w:r>
    </w:p>
    <w:p w:rsidR="00961AE4" w:rsidRPr="00AE4CA5" w:rsidRDefault="00F75F1E" w:rsidP="00961A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налоги на товары (работы, услуги), реализуемые на территории Российс</w:t>
      </w:r>
      <w:r w:rsidR="00DC61A7" w:rsidRPr="00AE4CA5">
        <w:rPr>
          <w:rFonts w:ascii="Times New Roman" w:hAnsi="Times New Roman" w:cs="Times New Roman"/>
          <w:sz w:val="26"/>
          <w:szCs w:val="26"/>
        </w:rPr>
        <w:t>кой Федерации выполнены на 70,44</w:t>
      </w:r>
      <w:r w:rsidRPr="00AE4CA5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F75F1E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налоги на сов</w:t>
      </w:r>
      <w:r w:rsidR="00DC61A7" w:rsidRPr="00AE4CA5">
        <w:rPr>
          <w:rFonts w:ascii="Times New Roman" w:hAnsi="Times New Roman" w:cs="Times New Roman"/>
          <w:sz w:val="26"/>
          <w:szCs w:val="26"/>
        </w:rPr>
        <w:t>окупный доход выполнены на 76,85</w:t>
      </w:r>
      <w:r w:rsidR="00035CCD">
        <w:rPr>
          <w:rFonts w:ascii="Times New Roman" w:hAnsi="Times New Roman" w:cs="Times New Roman"/>
          <w:sz w:val="26"/>
          <w:szCs w:val="26"/>
        </w:rPr>
        <w:t>%, в</w:t>
      </w:r>
      <w:r w:rsidRPr="00AE4CA5">
        <w:rPr>
          <w:rFonts w:ascii="Times New Roman" w:hAnsi="Times New Roman" w:cs="Times New Roman"/>
          <w:sz w:val="26"/>
          <w:szCs w:val="26"/>
        </w:rPr>
        <w:t>ыполнение в пределах плана;</w:t>
      </w:r>
      <w:r w:rsidRPr="00AE4CA5">
        <w:rPr>
          <w:rFonts w:ascii="Times New Roman" w:hAnsi="Times New Roman" w:cs="Times New Roman"/>
          <w:sz w:val="26"/>
          <w:szCs w:val="26"/>
        </w:rPr>
        <w:br/>
      </w:r>
      <w:r w:rsidR="00961AE4" w:rsidRPr="00AE4CA5">
        <w:rPr>
          <w:rFonts w:ascii="Times New Roman" w:hAnsi="Times New Roman" w:cs="Times New Roman"/>
          <w:sz w:val="26"/>
          <w:szCs w:val="26"/>
        </w:rPr>
        <w:t xml:space="preserve"> </w:t>
      </w:r>
      <w:r w:rsidR="00961AE4" w:rsidRPr="00AE4CA5">
        <w:rPr>
          <w:rFonts w:ascii="Times New Roman" w:hAnsi="Times New Roman" w:cs="Times New Roman"/>
          <w:sz w:val="26"/>
          <w:szCs w:val="26"/>
        </w:rPr>
        <w:tab/>
      </w:r>
      <w:r w:rsidRPr="00AE4CA5">
        <w:rPr>
          <w:rFonts w:ascii="Times New Roman" w:hAnsi="Times New Roman" w:cs="Times New Roman"/>
          <w:sz w:val="26"/>
          <w:szCs w:val="26"/>
        </w:rPr>
        <w:t>- налоги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 на имущество выполнены на 64,02%</w:t>
      </w:r>
      <w:r w:rsidRPr="00AE4CA5">
        <w:rPr>
          <w:rFonts w:ascii="Times New Roman" w:hAnsi="Times New Roman" w:cs="Times New Roman"/>
          <w:sz w:val="26"/>
          <w:szCs w:val="26"/>
        </w:rPr>
        <w:t>;</w:t>
      </w:r>
    </w:p>
    <w:p w:rsidR="00F75F1E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государств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енная пошлина выполнена на 88,17%. рост </w:t>
      </w:r>
      <w:r w:rsidRPr="00AE4CA5">
        <w:rPr>
          <w:rFonts w:ascii="Times New Roman" w:hAnsi="Times New Roman" w:cs="Times New Roman"/>
          <w:sz w:val="26"/>
          <w:szCs w:val="26"/>
        </w:rPr>
        <w:t xml:space="preserve"> количества дел, рассмотрен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ных в судах общей юрисдикции, </w:t>
      </w:r>
      <w:r w:rsidRPr="00AE4CA5">
        <w:rPr>
          <w:rFonts w:ascii="Times New Roman" w:hAnsi="Times New Roman" w:cs="Times New Roman"/>
          <w:sz w:val="26"/>
          <w:szCs w:val="26"/>
        </w:rPr>
        <w:t xml:space="preserve"> позволило выполнить план поступлений по пошлине;</w:t>
      </w:r>
    </w:p>
    <w:p w:rsidR="006339E1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задолженность и перерасчеты по отмененным налогам составили -</w:t>
      </w:r>
      <w:r w:rsidR="004216FD" w:rsidRPr="00AE4CA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C61A7" w:rsidRPr="00AE4CA5">
        <w:rPr>
          <w:rFonts w:ascii="Times New Roman" w:hAnsi="Times New Roman" w:cs="Times New Roman"/>
          <w:sz w:val="26"/>
          <w:szCs w:val="26"/>
        </w:rPr>
        <w:t>450,00 рублей, п</w:t>
      </w:r>
      <w:r w:rsidRPr="00AE4CA5">
        <w:rPr>
          <w:rFonts w:ascii="Times New Roman" w:hAnsi="Times New Roman" w:cs="Times New Roman"/>
          <w:sz w:val="26"/>
          <w:szCs w:val="26"/>
        </w:rPr>
        <w:t>ереплата по отмененному налогу на рекламу, мобилизуемому на территориях городских округов зачтена в счет уплаты задолженности по местным налогам;</w:t>
      </w:r>
    </w:p>
    <w:p w:rsidR="00F75F1E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государственной и муниципально</w:t>
      </w:r>
      <w:r w:rsidR="00DC61A7" w:rsidRPr="00AE4CA5">
        <w:rPr>
          <w:rFonts w:ascii="Times New Roman" w:hAnsi="Times New Roman" w:cs="Times New Roman"/>
          <w:sz w:val="26"/>
          <w:szCs w:val="26"/>
        </w:rPr>
        <w:t>й собственности выполнены на 84,12%,  з</w:t>
      </w:r>
      <w:r w:rsidRPr="00AE4CA5">
        <w:rPr>
          <w:rFonts w:ascii="Times New Roman" w:hAnsi="Times New Roman" w:cs="Times New Roman"/>
          <w:sz w:val="26"/>
          <w:szCs w:val="26"/>
        </w:rPr>
        <w:t xml:space="preserve">начительное перевыполнение плана сложилось по доходам от аренды за земельные участки в результате увеличения суммы арендной </w:t>
      </w:r>
      <w:r w:rsidR="004216FD" w:rsidRPr="00AE4CA5">
        <w:rPr>
          <w:rFonts w:ascii="Times New Roman" w:hAnsi="Times New Roman" w:cs="Times New Roman"/>
          <w:sz w:val="26"/>
          <w:szCs w:val="26"/>
        </w:rPr>
        <w:t xml:space="preserve">платы в 2 раза </w:t>
      </w:r>
      <w:r w:rsidRPr="00AE4CA5">
        <w:rPr>
          <w:rFonts w:ascii="Times New Roman" w:hAnsi="Times New Roman" w:cs="Times New Roman"/>
          <w:sz w:val="26"/>
          <w:szCs w:val="26"/>
        </w:rPr>
        <w:t xml:space="preserve"> в соответствии с изменением законодательства Приморского края;</w:t>
      </w:r>
    </w:p>
    <w:p w:rsidR="006339E1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- платежи при пользовании природн</w:t>
      </w:r>
      <w:r w:rsidR="00DC61A7" w:rsidRPr="00AE4CA5">
        <w:rPr>
          <w:rFonts w:ascii="Times New Roman" w:hAnsi="Times New Roman" w:cs="Times New Roman"/>
          <w:sz w:val="26"/>
          <w:szCs w:val="26"/>
        </w:rPr>
        <w:t>ыми ресурсами выполнены на 64,83%, н</w:t>
      </w:r>
      <w:r w:rsidRPr="00AE4CA5">
        <w:rPr>
          <w:rFonts w:ascii="Times New Roman" w:hAnsi="Times New Roman" w:cs="Times New Roman"/>
          <w:sz w:val="26"/>
          <w:szCs w:val="26"/>
        </w:rPr>
        <w:t>евыполнение по экологическим платежам</w:t>
      </w:r>
      <w:r w:rsidRPr="00AE4C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4CA5">
        <w:rPr>
          <w:rFonts w:ascii="Times New Roman" w:hAnsi="Times New Roman" w:cs="Times New Roman"/>
          <w:sz w:val="26"/>
          <w:szCs w:val="26"/>
        </w:rPr>
        <w:t>сложилось в результате снижения их собираемости;</w:t>
      </w:r>
    </w:p>
    <w:p w:rsidR="00F75F1E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доходы от компенсации затрат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 государства выполнены на 276,51%, ф</w:t>
      </w:r>
      <w:r w:rsidRPr="00AE4CA5">
        <w:rPr>
          <w:rFonts w:ascii="Times New Roman" w:hAnsi="Times New Roman" w:cs="Times New Roman"/>
          <w:sz w:val="26"/>
          <w:szCs w:val="26"/>
        </w:rPr>
        <w:t>актические поступления в возмещение затрат бюджета городского округа сложились выше среднеквартального уровня;</w:t>
      </w:r>
    </w:p>
    <w:p w:rsidR="00F75F1E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- доходы от продажи материальных и нематериа</w:t>
      </w:r>
      <w:r w:rsidR="00DC61A7" w:rsidRPr="00AE4CA5">
        <w:rPr>
          <w:rFonts w:ascii="Times New Roman" w:hAnsi="Times New Roman" w:cs="Times New Roman"/>
          <w:sz w:val="26"/>
          <w:szCs w:val="26"/>
        </w:rPr>
        <w:t>льных активов выполнены на 158,76%,  п</w:t>
      </w:r>
      <w:r w:rsidRPr="00AE4CA5">
        <w:rPr>
          <w:rFonts w:ascii="Times New Roman" w:hAnsi="Times New Roman" w:cs="Times New Roman"/>
          <w:sz w:val="26"/>
          <w:szCs w:val="26"/>
        </w:rPr>
        <w:t>еревыполнение сложилось в связи с увеличением в</w:t>
      </w:r>
      <w:r w:rsidR="004216FD" w:rsidRPr="00AE4CA5">
        <w:rPr>
          <w:rFonts w:ascii="Times New Roman" w:hAnsi="Times New Roman" w:cs="Times New Roman"/>
          <w:sz w:val="26"/>
          <w:szCs w:val="26"/>
        </w:rPr>
        <w:t xml:space="preserve"> 2 раза цены </w:t>
      </w:r>
      <w:r w:rsidRPr="00AE4CA5">
        <w:rPr>
          <w:rFonts w:ascii="Times New Roman" w:hAnsi="Times New Roman" w:cs="Times New Roman"/>
          <w:sz w:val="26"/>
          <w:szCs w:val="26"/>
        </w:rPr>
        <w:t xml:space="preserve"> земельных участков в соответствии с изменением законодательства Приморского края;</w:t>
      </w:r>
    </w:p>
    <w:p w:rsidR="00F75F1E" w:rsidRPr="00AE4CA5" w:rsidRDefault="00F75F1E" w:rsidP="0063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- доходы по штрафам, санкциям, возм</w:t>
      </w:r>
      <w:r w:rsidR="00DC61A7" w:rsidRPr="00AE4CA5">
        <w:rPr>
          <w:rFonts w:ascii="Times New Roman" w:hAnsi="Times New Roman" w:cs="Times New Roman"/>
          <w:sz w:val="26"/>
          <w:szCs w:val="26"/>
        </w:rPr>
        <w:t>ещению ущерба выполнены на                  74,49 %, к</w:t>
      </w:r>
      <w:r w:rsidRPr="00AE4CA5">
        <w:rPr>
          <w:rFonts w:ascii="Times New Roman" w:hAnsi="Times New Roman" w:cs="Times New Roman"/>
          <w:sz w:val="26"/>
          <w:szCs w:val="26"/>
        </w:rPr>
        <w:t>ассовое исполнение по поступлениям штрафов</w:t>
      </w:r>
      <w:r w:rsidRPr="00AE4C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4CA5">
        <w:rPr>
          <w:rFonts w:ascii="Times New Roman" w:hAnsi="Times New Roman" w:cs="Times New Roman"/>
          <w:sz w:val="26"/>
          <w:szCs w:val="26"/>
        </w:rPr>
        <w:t>в пределах плана.</w:t>
      </w:r>
      <w:r w:rsidRPr="00AE4CA5">
        <w:rPr>
          <w:rFonts w:ascii="Times New Roman" w:hAnsi="Times New Roman" w:cs="Times New Roman"/>
          <w:sz w:val="26"/>
          <w:szCs w:val="26"/>
        </w:rPr>
        <w:br/>
      </w:r>
      <w:r w:rsidRPr="00AE4C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4CA5">
        <w:rPr>
          <w:rFonts w:ascii="Times New Roman" w:hAnsi="Times New Roman" w:cs="Times New Roman"/>
          <w:sz w:val="26"/>
          <w:szCs w:val="26"/>
        </w:rPr>
        <w:tab/>
        <w:t>Исполнение годовых назначений по безвозмезд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ным поступлениям составило 76,9 </w:t>
      </w:r>
      <w:r w:rsidRPr="00AE4CA5">
        <w:rPr>
          <w:rFonts w:ascii="Times New Roman" w:hAnsi="Times New Roman" w:cs="Times New Roman"/>
          <w:sz w:val="26"/>
          <w:szCs w:val="26"/>
        </w:rPr>
        <w:t>%, при плане 326</w:t>
      </w:r>
      <w:r w:rsidR="006339E1" w:rsidRPr="00AE4CA5">
        <w:rPr>
          <w:rFonts w:ascii="Times New Roman" w:hAnsi="Times New Roman" w:cs="Times New Roman"/>
          <w:sz w:val="26"/>
          <w:szCs w:val="26"/>
        </w:rPr>
        <w:t>,30 млн.</w:t>
      </w:r>
      <w:r w:rsidR="00DC61A7" w:rsidRPr="00AE4CA5">
        <w:rPr>
          <w:rFonts w:ascii="Times New Roman" w:hAnsi="Times New Roman" w:cs="Times New Roman"/>
          <w:sz w:val="26"/>
          <w:szCs w:val="26"/>
        </w:rPr>
        <w:t xml:space="preserve"> руб. фактически поступило 250,9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Pr="00AE4CA5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F75F1E" w:rsidRPr="00AE4CA5" w:rsidRDefault="00F75F1E" w:rsidP="00633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- дотации на выравнивание бюджетной обеспеченности в сумме </w:t>
      </w:r>
      <w:r w:rsidR="00CC22AB" w:rsidRPr="00AE4CA5">
        <w:rPr>
          <w:rFonts w:ascii="Times New Roman" w:hAnsi="Times New Roman" w:cs="Times New Roman"/>
          <w:sz w:val="26"/>
          <w:szCs w:val="26"/>
        </w:rPr>
        <w:t>10,9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</w:t>
      </w:r>
      <w:r w:rsidR="00F27087" w:rsidRPr="00AE4CA5">
        <w:rPr>
          <w:rFonts w:ascii="Times New Roman" w:hAnsi="Times New Roman" w:cs="Times New Roman"/>
          <w:sz w:val="26"/>
          <w:szCs w:val="26"/>
        </w:rPr>
        <w:t>. р</w:t>
      </w:r>
      <w:r w:rsidRPr="00AE4CA5">
        <w:rPr>
          <w:rFonts w:ascii="Times New Roman" w:hAnsi="Times New Roman" w:cs="Times New Roman"/>
          <w:sz w:val="26"/>
          <w:szCs w:val="26"/>
        </w:rPr>
        <w:t>уб.;</w:t>
      </w:r>
    </w:p>
    <w:p w:rsidR="00F75F1E" w:rsidRPr="00AE4CA5" w:rsidRDefault="00CC22AB" w:rsidP="006339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субвенции в сумме 217,96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CC22AB" w:rsidRPr="00AE4CA5" w:rsidRDefault="00CC22AB" w:rsidP="006339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- субсидии в сумме -19,5 млн.руб.</w:t>
      </w:r>
    </w:p>
    <w:p w:rsidR="00F75F1E" w:rsidRPr="00AE4CA5" w:rsidRDefault="00F75F1E" w:rsidP="006339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- иные межбюджетные трансферты в сумме 2</w:t>
      </w:r>
      <w:r w:rsidR="006339E1" w:rsidRPr="00AE4CA5">
        <w:rPr>
          <w:rFonts w:ascii="Times New Roman" w:hAnsi="Times New Roman" w:cs="Times New Roman"/>
          <w:sz w:val="26"/>
          <w:szCs w:val="26"/>
        </w:rPr>
        <w:t>,54 млн.</w:t>
      </w:r>
      <w:r w:rsidRPr="00AE4CA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75F1E" w:rsidRPr="00AE4CA5" w:rsidRDefault="00F75F1E" w:rsidP="006339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ab/>
        <w:t>Расходн</w:t>
      </w:r>
      <w:r w:rsidR="00CC22AB" w:rsidRPr="00AE4CA5">
        <w:rPr>
          <w:rFonts w:ascii="Times New Roman" w:hAnsi="Times New Roman" w:cs="Times New Roman"/>
          <w:sz w:val="26"/>
          <w:szCs w:val="26"/>
        </w:rPr>
        <w:t>ая часть бюджета за  9 месяцев  2015 года исполнена на 70,6</w:t>
      </w:r>
      <w:r w:rsidRPr="00AE4CA5">
        <w:rPr>
          <w:rFonts w:ascii="Times New Roman" w:hAnsi="Times New Roman" w:cs="Times New Roman"/>
          <w:sz w:val="26"/>
          <w:szCs w:val="26"/>
        </w:rPr>
        <w:t xml:space="preserve"> % к плановым годовым назначениям, при плановых годовых бюд</w:t>
      </w:r>
      <w:r w:rsidR="00CC22AB" w:rsidRPr="00AE4CA5">
        <w:rPr>
          <w:rFonts w:ascii="Times New Roman" w:hAnsi="Times New Roman" w:cs="Times New Roman"/>
          <w:sz w:val="26"/>
          <w:szCs w:val="26"/>
        </w:rPr>
        <w:t>жетных ассигнованиях в сумме 768,08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="00CC22AB" w:rsidRPr="00AE4CA5">
        <w:rPr>
          <w:rFonts w:ascii="Times New Roman" w:hAnsi="Times New Roman" w:cs="Times New Roman"/>
          <w:sz w:val="26"/>
          <w:szCs w:val="26"/>
        </w:rPr>
        <w:t xml:space="preserve"> руб., исполнение составляет 541,92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Pr="00AE4CA5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75F1E" w:rsidRPr="00AE4CA5" w:rsidRDefault="00F75F1E" w:rsidP="00633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>Бюджетные обязательства по вопросам  местного значения, выполнение которых осуществляется за</w:t>
      </w:r>
      <w:r w:rsidR="00CC22AB" w:rsidRPr="00AE4CA5">
        <w:rPr>
          <w:rFonts w:ascii="Times New Roman" w:hAnsi="Times New Roman" w:cs="Times New Roman"/>
          <w:sz w:val="26"/>
          <w:szCs w:val="26"/>
        </w:rPr>
        <w:t xml:space="preserve"> счет собственных доходов, за  9 месяцев 2015 года исполнены на 72,8</w:t>
      </w:r>
      <w:r w:rsidRPr="00AE4CA5">
        <w:rPr>
          <w:rFonts w:ascii="Times New Roman" w:hAnsi="Times New Roman" w:cs="Times New Roman"/>
          <w:sz w:val="26"/>
          <w:szCs w:val="26"/>
        </w:rPr>
        <w:t xml:space="preserve"> %. Отклонение кассового исполнения от плановых бюджетных ассигнований уточненной </w:t>
      </w:r>
      <w:r w:rsidR="00CC22AB" w:rsidRPr="00AE4CA5">
        <w:rPr>
          <w:rFonts w:ascii="Times New Roman" w:hAnsi="Times New Roman" w:cs="Times New Roman"/>
          <w:sz w:val="26"/>
          <w:szCs w:val="26"/>
        </w:rPr>
        <w:t>бюджетной росписи составляет 226,16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Pr="00AE4CA5">
        <w:rPr>
          <w:rFonts w:ascii="Times New Roman" w:hAnsi="Times New Roman" w:cs="Times New Roman"/>
          <w:sz w:val="26"/>
          <w:szCs w:val="26"/>
        </w:rPr>
        <w:t xml:space="preserve"> руб., в том числе:</w:t>
      </w:r>
    </w:p>
    <w:p w:rsidR="00F75F1E" w:rsidRPr="00AE4CA5" w:rsidRDefault="00F75F1E" w:rsidP="00DB2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-по расходным обязательствам на решение вопросов местного значения, финансируемым  за счет собственных доходов, отклонение составляет </w:t>
      </w:r>
      <w:r w:rsidR="00CC22AB" w:rsidRPr="00AE4CA5">
        <w:rPr>
          <w:rFonts w:ascii="Times New Roman" w:hAnsi="Times New Roman" w:cs="Times New Roman"/>
          <w:sz w:val="26"/>
          <w:szCs w:val="26"/>
        </w:rPr>
        <w:t xml:space="preserve">                         111,0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млн. </w:t>
      </w:r>
      <w:r w:rsidRPr="00AE4CA5">
        <w:rPr>
          <w:rFonts w:ascii="Times New Roman" w:hAnsi="Times New Roman" w:cs="Times New Roman"/>
          <w:sz w:val="26"/>
          <w:szCs w:val="26"/>
        </w:rPr>
        <w:t xml:space="preserve">руб.; </w:t>
      </w:r>
    </w:p>
    <w:p w:rsidR="00F75F1E" w:rsidRPr="00AE4CA5" w:rsidRDefault="00081167" w:rsidP="006339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-</w:t>
      </w:r>
      <w:r w:rsidR="00F75F1E" w:rsidRPr="00AE4CA5">
        <w:rPr>
          <w:rFonts w:ascii="Times New Roman" w:hAnsi="Times New Roman" w:cs="Times New Roman"/>
          <w:sz w:val="26"/>
          <w:szCs w:val="26"/>
        </w:rPr>
        <w:t>по расходным  обязательствам за счет средств субвенций и су</w:t>
      </w:r>
      <w:r w:rsidR="00CC22AB" w:rsidRPr="00AE4CA5">
        <w:rPr>
          <w:rFonts w:ascii="Times New Roman" w:hAnsi="Times New Roman" w:cs="Times New Roman"/>
          <w:sz w:val="26"/>
          <w:szCs w:val="26"/>
        </w:rPr>
        <w:t>бсидий отклонение составляет 115,16</w:t>
      </w:r>
      <w:r w:rsidR="006339E1" w:rsidRPr="00AE4CA5">
        <w:rPr>
          <w:rFonts w:ascii="Times New Roman" w:hAnsi="Times New Roman" w:cs="Times New Roman"/>
          <w:sz w:val="26"/>
          <w:szCs w:val="26"/>
        </w:rPr>
        <w:t xml:space="preserve"> млн.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руб. </w:t>
      </w:r>
      <w:r w:rsidR="00F75F1E" w:rsidRPr="00AE4CA5">
        <w:rPr>
          <w:rFonts w:ascii="Times New Roman" w:hAnsi="Times New Roman" w:cs="Times New Roman"/>
          <w:sz w:val="26"/>
          <w:szCs w:val="26"/>
        </w:rPr>
        <w:tab/>
      </w:r>
    </w:p>
    <w:p w:rsidR="006339E1" w:rsidRPr="00AE4CA5" w:rsidRDefault="004216FD" w:rsidP="006339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 xml:space="preserve">           Согласно анализу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структуры расходов бюджета наибольший удельный вес в общей сумме расходов составили рас</w:t>
      </w:r>
      <w:r w:rsidR="00CC22AB" w:rsidRPr="00AE4CA5">
        <w:rPr>
          <w:rFonts w:ascii="Times New Roman" w:hAnsi="Times New Roman" w:cs="Times New Roman"/>
          <w:sz w:val="26"/>
          <w:szCs w:val="26"/>
        </w:rPr>
        <w:t>ходы  на социальную сферу – 54,9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%,  в том числе:</w:t>
      </w:r>
      <w:r w:rsidR="00CC22AB" w:rsidRPr="00AE4CA5">
        <w:rPr>
          <w:rFonts w:ascii="Times New Roman" w:hAnsi="Times New Roman" w:cs="Times New Roman"/>
          <w:sz w:val="26"/>
          <w:szCs w:val="26"/>
        </w:rPr>
        <w:t xml:space="preserve"> на образование в сумме 384093,8 тыс. руб. (50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,0 %), физическую </w:t>
      </w:r>
      <w:r w:rsidR="00CC22AB" w:rsidRPr="00AE4CA5">
        <w:rPr>
          <w:rFonts w:ascii="Times New Roman" w:hAnsi="Times New Roman" w:cs="Times New Roman"/>
          <w:sz w:val="26"/>
          <w:szCs w:val="26"/>
        </w:rPr>
        <w:t>культуру и спорт  в сумме 4013,7 тыс. руб. (0,5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%), на культуру, кинемат</w:t>
      </w:r>
      <w:r w:rsidR="00CC22AB" w:rsidRPr="00AE4CA5">
        <w:rPr>
          <w:rFonts w:ascii="Times New Roman" w:hAnsi="Times New Roman" w:cs="Times New Roman"/>
          <w:sz w:val="26"/>
          <w:szCs w:val="26"/>
        </w:rPr>
        <w:t>ографию  в сумме 25244,4  тыс. руб. (3,3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%), на со</w:t>
      </w:r>
      <w:r w:rsidR="00CC22AB" w:rsidRPr="00AE4CA5">
        <w:rPr>
          <w:rFonts w:ascii="Times New Roman" w:hAnsi="Times New Roman" w:cs="Times New Roman"/>
          <w:sz w:val="26"/>
          <w:szCs w:val="26"/>
        </w:rPr>
        <w:t>циальную политику в сумме 8473,3 тыс. руб. (1,1</w:t>
      </w:r>
      <w:r w:rsidR="00F75F1E" w:rsidRPr="00AE4CA5">
        <w:rPr>
          <w:rFonts w:ascii="Times New Roman" w:hAnsi="Times New Roman" w:cs="Times New Roman"/>
          <w:sz w:val="26"/>
          <w:szCs w:val="26"/>
        </w:rPr>
        <w:t>%).</w:t>
      </w:r>
    </w:p>
    <w:p w:rsidR="00F75F1E" w:rsidRPr="00AE4CA5" w:rsidRDefault="006339E1" w:rsidP="0011617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CA5">
        <w:rPr>
          <w:rFonts w:ascii="Times New Roman" w:hAnsi="Times New Roman" w:cs="Times New Roman"/>
          <w:sz w:val="26"/>
          <w:szCs w:val="26"/>
        </w:rPr>
        <w:tab/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Расходы на жилищно-коммун</w:t>
      </w:r>
      <w:r w:rsidR="00CC22AB" w:rsidRPr="00AE4CA5">
        <w:rPr>
          <w:rFonts w:ascii="Times New Roman" w:hAnsi="Times New Roman" w:cs="Times New Roman"/>
          <w:sz w:val="26"/>
          <w:szCs w:val="26"/>
        </w:rPr>
        <w:t>альное хозяйство в сумме 38334,2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216FD" w:rsidRPr="00AE4CA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C22AB" w:rsidRPr="00AE4CA5">
        <w:rPr>
          <w:rFonts w:ascii="Times New Roman" w:hAnsi="Times New Roman" w:cs="Times New Roman"/>
          <w:sz w:val="26"/>
          <w:szCs w:val="26"/>
        </w:rPr>
        <w:t xml:space="preserve"> (5,0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%), на</w:t>
      </w:r>
      <w:r w:rsidR="00CC22AB" w:rsidRPr="00AE4CA5">
        <w:rPr>
          <w:rFonts w:ascii="Times New Roman" w:hAnsi="Times New Roman" w:cs="Times New Roman"/>
          <w:sz w:val="26"/>
          <w:szCs w:val="26"/>
        </w:rPr>
        <w:t xml:space="preserve"> национальную экономику – 4697,6 тыс. руб. (0,6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%), на национальную безопасность и правоохр</w:t>
      </w:r>
      <w:r w:rsidR="00CC22AB" w:rsidRPr="00AE4CA5">
        <w:rPr>
          <w:rFonts w:ascii="Times New Roman" w:hAnsi="Times New Roman" w:cs="Times New Roman"/>
          <w:sz w:val="26"/>
          <w:szCs w:val="26"/>
        </w:rPr>
        <w:t>анительную деятельность – 4223,9 тыс. руб. (0,6</w:t>
      </w:r>
      <w:r w:rsidR="00F75F1E" w:rsidRPr="00AE4CA5">
        <w:rPr>
          <w:rFonts w:ascii="Times New Roman" w:hAnsi="Times New Roman" w:cs="Times New Roman"/>
          <w:sz w:val="26"/>
          <w:szCs w:val="26"/>
        </w:rPr>
        <w:t xml:space="preserve"> %).</w:t>
      </w:r>
      <w:r w:rsidR="00F75F1E" w:rsidRPr="00AE4CA5">
        <w:rPr>
          <w:rFonts w:ascii="Times New Roman" w:hAnsi="Times New Roman" w:cs="Times New Roman"/>
          <w:sz w:val="26"/>
          <w:szCs w:val="26"/>
        </w:rPr>
        <w:tab/>
      </w:r>
    </w:p>
    <w:p w:rsidR="00116179" w:rsidRPr="00AE4CA5" w:rsidRDefault="00F75F1E" w:rsidP="00116179">
      <w:pPr>
        <w:pStyle w:val="20"/>
        <w:tabs>
          <w:tab w:val="left" w:pos="709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AE4CA5">
        <w:rPr>
          <w:sz w:val="26"/>
          <w:szCs w:val="26"/>
        </w:rPr>
        <w:t>Просроченная кредиторская задолж</w:t>
      </w:r>
      <w:r w:rsidR="00CC22AB" w:rsidRPr="00AE4CA5">
        <w:rPr>
          <w:sz w:val="26"/>
          <w:szCs w:val="26"/>
        </w:rPr>
        <w:t xml:space="preserve">енность по состоянию на 01 октября </w:t>
      </w:r>
      <w:r w:rsidRPr="00AE4CA5">
        <w:rPr>
          <w:sz w:val="26"/>
          <w:szCs w:val="26"/>
        </w:rPr>
        <w:t>2015 года составляет 6055</w:t>
      </w:r>
      <w:r w:rsidR="00CC22AB" w:rsidRPr="00AE4CA5">
        <w:rPr>
          <w:sz w:val="26"/>
          <w:szCs w:val="26"/>
        </w:rPr>
        <w:t>,3</w:t>
      </w:r>
      <w:r w:rsidR="006339E1" w:rsidRPr="00AE4CA5">
        <w:rPr>
          <w:sz w:val="26"/>
          <w:szCs w:val="26"/>
        </w:rPr>
        <w:t xml:space="preserve"> тыс.</w:t>
      </w:r>
      <w:r w:rsidRPr="00AE4CA5">
        <w:rPr>
          <w:sz w:val="26"/>
          <w:szCs w:val="26"/>
        </w:rPr>
        <w:t xml:space="preserve"> руб., в том числе по услуга</w:t>
      </w:r>
      <w:r w:rsidR="00CC22AB" w:rsidRPr="00AE4CA5">
        <w:rPr>
          <w:sz w:val="26"/>
          <w:szCs w:val="26"/>
        </w:rPr>
        <w:t>м по содержанию имущества – 2348,8</w:t>
      </w:r>
      <w:r w:rsidR="00116179" w:rsidRPr="00AE4CA5">
        <w:rPr>
          <w:sz w:val="26"/>
          <w:szCs w:val="26"/>
        </w:rPr>
        <w:t xml:space="preserve"> тыс.</w:t>
      </w:r>
      <w:r w:rsidRPr="00AE4CA5">
        <w:rPr>
          <w:sz w:val="26"/>
          <w:szCs w:val="26"/>
        </w:rPr>
        <w:t xml:space="preserve"> руб., п</w:t>
      </w:r>
      <w:r w:rsidR="00CC22AB" w:rsidRPr="00AE4CA5">
        <w:rPr>
          <w:sz w:val="26"/>
          <w:szCs w:val="26"/>
        </w:rPr>
        <w:t>о прочим услугам – 3706,5</w:t>
      </w:r>
      <w:r w:rsidR="00116179" w:rsidRPr="00AE4CA5">
        <w:rPr>
          <w:sz w:val="26"/>
          <w:szCs w:val="26"/>
        </w:rPr>
        <w:t xml:space="preserve"> тыс.</w:t>
      </w:r>
      <w:r w:rsidRPr="00AE4CA5">
        <w:rPr>
          <w:sz w:val="26"/>
          <w:szCs w:val="26"/>
        </w:rPr>
        <w:t xml:space="preserve"> руб. Кредиторская задол</w:t>
      </w:r>
      <w:r w:rsidR="00CC22AB" w:rsidRPr="00AE4CA5">
        <w:rPr>
          <w:sz w:val="26"/>
          <w:szCs w:val="26"/>
        </w:rPr>
        <w:t>женность по состоянию на 01 октября</w:t>
      </w:r>
      <w:r w:rsidRPr="00AE4CA5">
        <w:rPr>
          <w:sz w:val="26"/>
          <w:szCs w:val="26"/>
        </w:rPr>
        <w:t xml:space="preserve"> 2015г. по сравнению с кредиторской задолж</w:t>
      </w:r>
      <w:r w:rsidR="00AE4CA5" w:rsidRPr="00AE4CA5">
        <w:rPr>
          <w:sz w:val="26"/>
          <w:szCs w:val="26"/>
        </w:rPr>
        <w:t>енностью по состоянию на 01 сентября  2015г. увеличилась  на  258,3</w:t>
      </w:r>
      <w:r w:rsidRPr="00AE4CA5">
        <w:rPr>
          <w:sz w:val="26"/>
          <w:szCs w:val="26"/>
        </w:rPr>
        <w:t xml:space="preserve"> рублей. </w:t>
      </w:r>
    </w:p>
    <w:p w:rsidR="00F75F1E" w:rsidRPr="00AE4CA5" w:rsidRDefault="00F75F1E" w:rsidP="00AE4CA5">
      <w:pPr>
        <w:pStyle w:val="20"/>
        <w:tabs>
          <w:tab w:val="left" w:pos="709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AE4CA5">
        <w:rPr>
          <w:sz w:val="26"/>
          <w:szCs w:val="26"/>
        </w:rPr>
        <w:t>Просроченной кредиторской задол</w:t>
      </w:r>
      <w:r w:rsidR="00AE4CA5" w:rsidRPr="00AE4CA5">
        <w:rPr>
          <w:sz w:val="26"/>
          <w:szCs w:val="26"/>
        </w:rPr>
        <w:t xml:space="preserve">женности по состоянию на 01 октября </w:t>
      </w:r>
      <w:r w:rsidRPr="00AE4CA5">
        <w:rPr>
          <w:sz w:val="26"/>
          <w:szCs w:val="26"/>
        </w:rPr>
        <w:t xml:space="preserve"> 2015г. по заработной плате, по начислениям на выплаты по оплате труда, по коммунальным</w:t>
      </w:r>
      <w:r w:rsidR="00AE4CA5" w:rsidRPr="00AE4CA5">
        <w:rPr>
          <w:sz w:val="26"/>
          <w:szCs w:val="26"/>
        </w:rPr>
        <w:t xml:space="preserve"> </w:t>
      </w:r>
      <w:r w:rsidRPr="00AE4CA5">
        <w:rPr>
          <w:sz w:val="26"/>
          <w:szCs w:val="26"/>
        </w:rPr>
        <w:t xml:space="preserve"> </w:t>
      </w:r>
      <w:r w:rsidR="00116179" w:rsidRPr="00AE4CA5">
        <w:rPr>
          <w:sz w:val="26"/>
          <w:szCs w:val="26"/>
        </w:rPr>
        <w:t>услугам нет.</w:t>
      </w:r>
    </w:p>
    <w:p w:rsidR="006136EE" w:rsidRPr="002E489C" w:rsidRDefault="00DF5C3B" w:rsidP="00A615E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6"/>
        </w:rPr>
      </w:pPr>
      <w:r w:rsidRPr="002E489C">
        <w:rPr>
          <w:rFonts w:ascii="Times New Roman" w:hAnsi="Times New Roman" w:cs="Times New Roman"/>
          <w:b/>
          <w:i/>
          <w:sz w:val="26"/>
        </w:rPr>
        <w:t xml:space="preserve">1.9. </w:t>
      </w:r>
      <w:r w:rsidR="000E4466" w:rsidRPr="002E489C">
        <w:rPr>
          <w:rFonts w:ascii="Times New Roman" w:hAnsi="Times New Roman" w:cs="Times New Roman"/>
          <w:b/>
          <w:i/>
          <w:sz w:val="26"/>
        </w:rPr>
        <w:t>Жилищно-коммунальное  хозяйство</w:t>
      </w:r>
    </w:p>
    <w:p w:rsidR="000E4466" w:rsidRPr="002E489C" w:rsidRDefault="000E4466" w:rsidP="00C073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D163D0">
        <w:rPr>
          <w:rFonts w:ascii="Times New Roman" w:hAnsi="Times New Roman" w:cs="Times New Roman"/>
          <w:b/>
          <w:color w:val="C0504D" w:themeColor="accent2"/>
          <w:sz w:val="26"/>
        </w:rPr>
        <w:tab/>
      </w:r>
      <w:r w:rsidRPr="002E489C">
        <w:rPr>
          <w:rFonts w:ascii="Times New Roman" w:hAnsi="Times New Roman" w:cs="Times New Roman"/>
          <w:sz w:val="26"/>
        </w:rPr>
        <w:t>Жилищно-коммунальные услуги на территории городског</w:t>
      </w:r>
      <w:r w:rsidR="00231FC4" w:rsidRPr="002E489C">
        <w:rPr>
          <w:rFonts w:ascii="Times New Roman" w:hAnsi="Times New Roman" w:cs="Times New Roman"/>
          <w:sz w:val="26"/>
        </w:rPr>
        <w:t>о</w:t>
      </w:r>
      <w:r w:rsidR="002005EA" w:rsidRPr="002E489C">
        <w:rPr>
          <w:rFonts w:ascii="Times New Roman" w:hAnsi="Times New Roman" w:cs="Times New Roman"/>
          <w:sz w:val="26"/>
        </w:rPr>
        <w:t xml:space="preserve"> округа  Спасск-Дальний  </w:t>
      </w:r>
      <w:r w:rsidRPr="002E489C">
        <w:rPr>
          <w:rFonts w:ascii="Times New Roman" w:hAnsi="Times New Roman" w:cs="Times New Roman"/>
          <w:sz w:val="26"/>
        </w:rPr>
        <w:t xml:space="preserve"> осуществляют  предприятия:</w:t>
      </w:r>
    </w:p>
    <w:p w:rsidR="000E4466" w:rsidRPr="002E489C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E489C">
        <w:rPr>
          <w:rFonts w:ascii="Times New Roman" w:hAnsi="Times New Roman" w:cs="Times New Roman"/>
          <w:sz w:val="26"/>
        </w:rPr>
        <w:tab/>
        <w:t>1. МУП «МРЭУ №2 микрорайона им</w:t>
      </w:r>
      <w:r w:rsidR="00A615E1" w:rsidRPr="002E489C">
        <w:rPr>
          <w:rFonts w:ascii="Times New Roman" w:hAnsi="Times New Roman" w:cs="Times New Roman"/>
          <w:sz w:val="26"/>
        </w:rPr>
        <w:t>. С.Лазо» - услуги по обслуживанию</w:t>
      </w:r>
      <w:r w:rsidRPr="002E489C">
        <w:rPr>
          <w:rFonts w:ascii="Times New Roman" w:hAnsi="Times New Roman" w:cs="Times New Roman"/>
          <w:sz w:val="26"/>
        </w:rPr>
        <w:t xml:space="preserve"> и ремон</w:t>
      </w:r>
      <w:r w:rsidR="00A615E1" w:rsidRPr="002E489C">
        <w:rPr>
          <w:rFonts w:ascii="Times New Roman" w:hAnsi="Times New Roman" w:cs="Times New Roman"/>
          <w:sz w:val="26"/>
        </w:rPr>
        <w:t xml:space="preserve">ту жилищного фонда, </w:t>
      </w:r>
      <w:r w:rsidRPr="002E489C">
        <w:rPr>
          <w:rFonts w:ascii="Times New Roman" w:hAnsi="Times New Roman" w:cs="Times New Roman"/>
          <w:sz w:val="26"/>
        </w:rPr>
        <w:t xml:space="preserve"> вывоз</w:t>
      </w:r>
      <w:r w:rsidR="004216FD" w:rsidRPr="002E489C">
        <w:rPr>
          <w:rFonts w:ascii="Times New Roman" w:hAnsi="Times New Roman" w:cs="Times New Roman"/>
          <w:sz w:val="26"/>
        </w:rPr>
        <w:t>у бытовых отходов</w:t>
      </w:r>
      <w:r w:rsidRPr="002E489C">
        <w:rPr>
          <w:rFonts w:ascii="Times New Roman" w:hAnsi="Times New Roman" w:cs="Times New Roman"/>
          <w:sz w:val="26"/>
        </w:rPr>
        <w:t>.</w:t>
      </w:r>
    </w:p>
    <w:p w:rsidR="000E4466" w:rsidRPr="002E489C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E489C">
        <w:rPr>
          <w:rFonts w:ascii="Times New Roman" w:hAnsi="Times New Roman" w:cs="Times New Roman"/>
          <w:sz w:val="26"/>
        </w:rPr>
        <w:tab/>
        <w:t>2. КГУП «Примтеплоэнерго» Спасский филиал - услуги по отоплению и горячему водоснабжению жилищного фонда, холодному водоснабжению, водоотведению.</w:t>
      </w:r>
    </w:p>
    <w:p w:rsidR="000E4466" w:rsidRPr="002E489C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E489C">
        <w:rPr>
          <w:rFonts w:ascii="Times New Roman" w:hAnsi="Times New Roman" w:cs="Times New Roman"/>
          <w:sz w:val="26"/>
        </w:rPr>
        <w:tab/>
        <w:t>3. ООО «Спассктеплоэнерго» -  услуги по содержанию и ремонту жилищного фонда.</w:t>
      </w:r>
    </w:p>
    <w:p w:rsidR="000E4466" w:rsidRPr="002E489C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E489C">
        <w:rPr>
          <w:rFonts w:ascii="Times New Roman" w:hAnsi="Times New Roman" w:cs="Times New Roman"/>
          <w:sz w:val="26"/>
        </w:rPr>
        <w:tab/>
        <w:t>4. ООО «Горсвет»  - услуги по содержанию  и ремонту жилищного фонда.</w:t>
      </w:r>
    </w:p>
    <w:p w:rsidR="000E4466" w:rsidRPr="002E489C" w:rsidRDefault="000E4466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E489C">
        <w:rPr>
          <w:rFonts w:ascii="Times New Roman" w:hAnsi="Times New Roman" w:cs="Times New Roman"/>
          <w:sz w:val="26"/>
        </w:rPr>
        <w:tab/>
        <w:t>5. ООО «Артель-1» -  услуги по содержанию и ремонту жилищного фонда.</w:t>
      </w:r>
    </w:p>
    <w:p w:rsidR="000E4466" w:rsidRPr="002E489C" w:rsidRDefault="00E655D5" w:rsidP="0028495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2E489C">
        <w:rPr>
          <w:rFonts w:ascii="Times New Roman" w:hAnsi="Times New Roman" w:cs="Times New Roman"/>
          <w:sz w:val="26"/>
        </w:rPr>
        <w:tab/>
        <w:t>6.</w:t>
      </w:r>
      <w:r w:rsidR="000E4466" w:rsidRPr="002E489C">
        <w:rPr>
          <w:rFonts w:ascii="Times New Roman" w:hAnsi="Times New Roman" w:cs="Times New Roman"/>
          <w:sz w:val="26"/>
        </w:rPr>
        <w:t>ООО УК «СпасскЖилСервис» - услуги по содержанию и ремонту жилищного фонда.</w:t>
      </w:r>
    </w:p>
    <w:p w:rsidR="00C837C6" w:rsidRDefault="00C837C6" w:rsidP="00C83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2E489C">
        <w:rPr>
          <w:rFonts w:ascii="Times New Roman" w:hAnsi="Times New Roman" w:cs="Times New Roman"/>
          <w:sz w:val="26"/>
        </w:rPr>
        <w:t>7. ООО «Спасскэнергия»</w:t>
      </w:r>
      <w:r w:rsidR="00C14451">
        <w:rPr>
          <w:rFonts w:ascii="Times New Roman" w:hAnsi="Times New Roman" w:cs="Times New Roman"/>
          <w:sz w:val="26"/>
        </w:rPr>
        <w:t>- услуги по отоплению жилищного фонда.</w:t>
      </w:r>
    </w:p>
    <w:p w:rsidR="00035CCD" w:rsidRPr="002E489C" w:rsidRDefault="00035CCD" w:rsidP="00C83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8. ООО УК «Эталон» - управление содержанием и ремонтом жилищного фонда.</w:t>
      </w:r>
    </w:p>
    <w:p w:rsidR="000E4466" w:rsidRPr="000F789C" w:rsidRDefault="002E489C" w:rsidP="00284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0F789C">
        <w:rPr>
          <w:rFonts w:ascii="Times New Roman" w:hAnsi="Times New Roman" w:cs="Times New Roman"/>
          <w:sz w:val="26"/>
        </w:rPr>
        <w:t>По состоянию на 01.010</w:t>
      </w:r>
      <w:r w:rsidR="00A615E1" w:rsidRPr="000F789C">
        <w:rPr>
          <w:rFonts w:ascii="Times New Roman" w:hAnsi="Times New Roman" w:cs="Times New Roman"/>
          <w:sz w:val="26"/>
        </w:rPr>
        <w:t>.2015</w:t>
      </w:r>
      <w:r w:rsidR="000E4466" w:rsidRPr="000F789C">
        <w:rPr>
          <w:rFonts w:ascii="Times New Roman" w:hAnsi="Times New Roman" w:cs="Times New Roman"/>
          <w:sz w:val="26"/>
        </w:rPr>
        <w:t xml:space="preserve">  года  работает   6  ТСЖ. </w:t>
      </w:r>
    </w:p>
    <w:p w:rsidR="00C837C6" w:rsidRPr="00D163D0" w:rsidRDefault="00C837C6" w:rsidP="00C837C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0F789C">
        <w:rPr>
          <w:sz w:val="26"/>
          <w:szCs w:val="26"/>
        </w:rPr>
        <w:tab/>
      </w:r>
      <w:r w:rsidRPr="000F789C">
        <w:rPr>
          <w:rFonts w:ascii="Times New Roman" w:hAnsi="Times New Roman" w:cs="Times New Roman"/>
          <w:sz w:val="26"/>
          <w:szCs w:val="26"/>
        </w:rPr>
        <w:t xml:space="preserve">  Услуги по содержанию и рем</w:t>
      </w:r>
      <w:r w:rsidR="00C14451">
        <w:rPr>
          <w:rFonts w:ascii="Times New Roman" w:hAnsi="Times New Roman" w:cs="Times New Roman"/>
          <w:sz w:val="26"/>
          <w:szCs w:val="26"/>
        </w:rPr>
        <w:t>онту жилья населению оказывали 6</w:t>
      </w:r>
      <w:r w:rsidRPr="000F789C">
        <w:rPr>
          <w:rFonts w:ascii="Times New Roman" w:hAnsi="Times New Roman" w:cs="Times New Roman"/>
          <w:sz w:val="26"/>
          <w:szCs w:val="26"/>
        </w:rPr>
        <w:t xml:space="preserve"> предприятий и 6 ТСЖ, 1 предприятие оказывало населению услуги горячего водоснабжения, холодного водоснабжения и водоотведения, 2 предприятия – ус</w:t>
      </w:r>
      <w:r w:rsidR="002E489C" w:rsidRPr="000F789C">
        <w:rPr>
          <w:rFonts w:ascii="Times New Roman" w:hAnsi="Times New Roman" w:cs="Times New Roman"/>
          <w:sz w:val="26"/>
          <w:szCs w:val="26"/>
        </w:rPr>
        <w:t>луги отопления. За январь – сентябр</w:t>
      </w:r>
      <w:r w:rsidR="00035CCD">
        <w:rPr>
          <w:rFonts w:ascii="Times New Roman" w:hAnsi="Times New Roman" w:cs="Times New Roman"/>
          <w:sz w:val="26"/>
          <w:szCs w:val="26"/>
        </w:rPr>
        <w:t>ь</w:t>
      </w:r>
      <w:r w:rsidR="00FE7813" w:rsidRPr="000F789C">
        <w:rPr>
          <w:rFonts w:ascii="Times New Roman" w:hAnsi="Times New Roman" w:cs="Times New Roman"/>
          <w:sz w:val="26"/>
          <w:szCs w:val="26"/>
        </w:rPr>
        <w:t xml:space="preserve"> </w:t>
      </w:r>
      <w:r w:rsidRPr="000F789C">
        <w:rPr>
          <w:rFonts w:ascii="Times New Roman" w:hAnsi="Times New Roman" w:cs="Times New Roman"/>
          <w:sz w:val="26"/>
          <w:szCs w:val="26"/>
        </w:rPr>
        <w:t xml:space="preserve"> 2015г. оказано жилищно-коммунальных услуг предприятиями всех ф</w:t>
      </w:r>
      <w:r w:rsidR="000F789C" w:rsidRPr="000F789C">
        <w:rPr>
          <w:rFonts w:ascii="Times New Roman" w:hAnsi="Times New Roman" w:cs="Times New Roman"/>
          <w:sz w:val="26"/>
          <w:szCs w:val="26"/>
        </w:rPr>
        <w:t>орм собственности на сумму 617,55</w:t>
      </w:r>
      <w:r w:rsidRPr="000F789C">
        <w:rPr>
          <w:rFonts w:ascii="Times New Roman" w:hAnsi="Times New Roman" w:cs="Times New Roman"/>
          <w:sz w:val="26"/>
          <w:szCs w:val="26"/>
        </w:rPr>
        <w:t xml:space="preserve"> млн. руб., в том числе</w:t>
      </w:r>
      <w:r w:rsidR="000F789C" w:rsidRPr="000F789C">
        <w:rPr>
          <w:rFonts w:ascii="Times New Roman" w:hAnsi="Times New Roman" w:cs="Times New Roman"/>
          <w:sz w:val="26"/>
          <w:szCs w:val="26"/>
        </w:rPr>
        <w:t>: содержание и ремонт жилья 92,71</w:t>
      </w:r>
      <w:r w:rsidRPr="000F789C">
        <w:rPr>
          <w:rFonts w:ascii="Times New Roman" w:hAnsi="Times New Roman" w:cs="Times New Roman"/>
          <w:sz w:val="26"/>
          <w:szCs w:val="26"/>
        </w:rPr>
        <w:t xml:space="preserve"> млн. руб., отоплен</w:t>
      </w:r>
      <w:r w:rsidR="000F789C" w:rsidRPr="000F789C">
        <w:rPr>
          <w:rFonts w:ascii="Times New Roman" w:hAnsi="Times New Roman" w:cs="Times New Roman"/>
          <w:sz w:val="26"/>
          <w:szCs w:val="26"/>
        </w:rPr>
        <w:t>ие и горячее водоснабжение 467,55</w:t>
      </w:r>
      <w:r w:rsidRPr="000F789C">
        <w:rPr>
          <w:rFonts w:ascii="Times New Roman" w:hAnsi="Times New Roman" w:cs="Times New Roman"/>
          <w:sz w:val="26"/>
          <w:szCs w:val="26"/>
        </w:rPr>
        <w:t xml:space="preserve"> млн. руб., холодное во</w:t>
      </w:r>
      <w:r w:rsidR="000F789C" w:rsidRPr="000F789C">
        <w:rPr>
          <w:rFonts w:ascii="Times New Roman" w:hAnsi="Times New Roman" w:cs="Times New Roman"/>
          <w:sz w:val="26"/>
          <w:szCs w:val="26"/>
        </w:rPr>
        <w:t>доснабжение и водоотведение  53,54</w:t>
      </w:r>
      <w:r w:rsidR="00A615E1" w:rsidRPr="000F789C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="003134C2" w:rsidRPr="000F789C">
        <w:rPr>
          <w:rFonts w:ascii="Times New Roman" w:hAnsi="Times New Roman" w:cs="Times New Roman"/>
          <w:sz w:val="26"/>
          <w:szCs w:val="26"/>
        </w:rPr>
        <w:t xml:space="preserve">., прочие  </w:t>
      </w:r>
      <w:r w:rsidR="000F789C" w:rsidRPr="000F789C">
        <w:rPr>
          <w:rFonts w:ascii="Times New Roman" w:hAnsi="Times New Roman" w:cs="Times New Roman"/>
          <w:sz w:val="26"/>
          <w:szCs w:val="26"/>
        </w:rPr>
        <w:t>3,75</w:t>
      </w:r>
      <w:r w:rsidR="003134C2" w:rsidRPr="000F789C">
        <w:rPr>
          <w:rFonts w:ascii="Times New Roman" w:hAnsi="Times New Roman" w:cs="Times New Roman"/>
          <w:sz w:val="26"/>
          <w:szCs w:val="26"/>
        </w:rPr>
        <w:t xml:space="preserve"> </w:t>
      </w:r>
      <w:r w:rsidR="00A615E1" w:rsidRPr="000F789C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B5425E" w:rsidRPr="008C222D" w:rsidRDefault="00C837C6" w:rsidP="00C837C6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22D">
        <w:rPr>
          <w:rFonts w:ascii="Times New Roman" w:hAnsi="Times New Roman" w:cs="Times New Roman"/>
          <w:sz w:val="26"/>
          <w:szCs w:val="26"/>
        </w:rPr>
        <w:t>К оплате населению за оказанные жилищно-коммунальные услуги                      с учёт</w:t>
      </w:r>
      <w:r w:rsidR="00A615E1" w:rsidRPr="008C222D">
        <w:rPr>
          <w:rFonts w:ascii="Times New Roman" w:hAnsi="Times New Roman" w:cs="Times New Roman"/>
          <w:sz w:val="26"/>
          <w:szCs w:val="26"/>
        </w:rPr>
        <w:t>ом пе</w:t>
      </w:r>
      <w:r w:rsidR="008C222D" w:rsidRPr="008C222D">
        <w:rPr>
          <w:rFonts w:ascii="Times New Roman" w:hAnsi="Times New Roman" w:cs="Times New Roman"/>
          <w:sz w:val="26"/>
          <w:szCs w:val="26"/>
        </w:rPr>
        <w:t>рерасчётов выставлено 565,14</w:t>
      </w:r>
      <w:r w:rsidR="000F789C" w:rsidRPr="008C222D">
        <w:rPr>
          <w:rFonts w:ascii="Times New Roman" w:hAnsi="Times New Roman" w:cs="Times New Roman"/>
          <w:sz w:val="26"/>
          <w:szCs w:val="26"/>
        </w:rPr>
        <w:t xml:space="preserve"> млн. руб. На 01.1</w:t>
      </w:r>
      <w:r w:rsidR="008C222D" w:rsidRPr="008C222D">
        <w:rPr>
          <w:rFonts w:ascii="Times New Roman" w:hAnsi="Times New Roman" w:cs="Times New Roman"/>
          <w:sz w:val="26"/>
          <w:szCs w:val="26"/>
        </w:rPr>
        <w:t>0</w:t>
      </w:r>
      <w:r w:rsidRPr="008C222D">
        <w:rPr>
          <w:rFonts w:ascii="Times New Roman" w:hAnsi="Times New Roman" w:cs="Times New Roman"/>
          <w:sz w:val="26"/>
          <w:szCs w:val="26"/>
        </w:rPr>
        <w:t xml:space="preserve">.2015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22D" w:rsidRPr="008C222D">
        <w:rPr>
          <w:rFonts w:ascii="Times New Roman" w:hAnsi="Times New Roman" w:cs="Times New Roman"/>
          <w:sz w:val="26"/>
          <w:szCs w:val="26"/>
        </w:rPr>
        <w:t xml:space="preserve">       населением оплачено 639,51</w:t>
      </w:r>
      <w:r w:rsidRPr="008C222D">
        <w:rPr>
          <w:rFonts w:ascii="Times New Roman" w:hAnsi="Times New Roman" w:cs="Times New Roman"/>
          <w:sz w:val="26"/>
          <w:szCs w:val="26"/>
        </w:rPr>
        <w:t xml:space="preserve"> млн. руб. Собираемость платежей с учётом задолженности на 1.01.2015 г. </w:t>
      </w:r>
      <w:r w:rsidR="008C222D" w:rsidRPr="008C222D">
        <w:rPr>
          <w:rFonts w:ascii="Times New Roman" w:hAnsi="Times New Roman" w:cs="Times New Roman"/>
          <w:sz w:val="26"/>
          <w:szCs w:val="26"/>
        </w:rPr>
        <w:t>(290,0 млн. руб.) составила 74,8</w:t>
      </w:r>
      <w:r w:rsidR="003134C2" w:rsidRPr="008C222D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837C6" w:rsidRPr="008C222D" w:rsidRDefault="008C222D" w:rsidP="00C837C6">
      <w:pPr>
        <w:tabs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22D">
        <w:rPr>
          <w:rFonts w:ascii="Times New Roman" w:hAnsi="Times New Roman" w:cs="Times New Roman"/>
          <w:sz w:val="26"/>
          <w:szCs w:val="26"/>
        </w:rPr>
        <w:t xml:space="preserve">  За  январь – сентябрь  2015 года подано 4717</w:t>
      </w:r>
      <w:r w:rsidR="004216FD" w:rsidRPr="008C222D">
        <w:rPr>
          <w:rFonts w:ascii="Times New Roman" w:hAnsi="Times New Roman" w:cs="Times New Roman"/>
          <w:sz w:val="26"/>
          <w:szCs w:val="26"/>
        </w:rPr>
        <w:t xml:space="preserve"> судебных</w:t>
      </w:r>
      <w:r w:rsidR="00B5425E" w:rsidRPr="008C222D">
        <w:rPr>
          <w:rFonts w:ascii="Times New Roman" w:hAnsi="Times New Roman" w:cs="Times New Roman"/>
          <w:sz w:val="26"/>
          <w:szCs w:val="26"/>
        </w:rPr>
        <w:t xml:space="preserve"> иск</w:t>
      </w:r>
      <w:r w:rsidR="004216FD" w:rsidRPr="008C222D">
        <w:rPr>
          <w:rFonts w:ascii="Times New Roman" w:hAnsi="Times New Roman" w:cs="Times New Roman"/>
          <w:sz w:val="26"/>
          <w:szCs w:val="26"/>
        </w:rPr>
        <w:t>ов</w:t>
      </w:r>
      <w:r w:rsidRPr="008C222D">
        <w:rPr>
          <w:rFonts w:ascii="Times New Roman" w:hAnsi="Times New Roman" w:cs="Times New Roman"/>
          <w:sz w:val="26"/>
          <w:szCs w:val="26"/>
        </w:rPr>
        <w:t xml:space="preserve"> на сумму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C222D">
        <w:rPr>
          <w:rFonts w:ascii="Times New Roman" w:hAnsi="Times New Roman" w:cs="Times New Roman"/>
          <w:sz w:val="26"/>
          <w:szCs w:val="26"/>
        </w:rPr>
        <w:t xml:space="preserve"> 6</w:t>
      </w:r>
      <w:r w:rsidR="00035CCD">
        <w:rPr>
          <w:rFonts w:ascii="Times New Roman" w:hAnsi="Times New Roman" w:cs="Times New Roman"/>
          <w:sz w:val="26"/>
          <w:szCs w:val="26"/>
        </w:rPr>
        <w:t>9</w:t>
      </w:r>
      <w:r w:rsidRPr="008C222D">
        <w:rPr>
          <w:rFonts w:ascii="Times New Roman" w:hAnsi="Times New Roman" w:cs="Times New Roman"/>
          <w:sz w:val="26"/>
          <w:szCs w:val="26"/>
        </w:rPr>
        <w:t xml:space="preserve">,6 </w:t>
      </w:r>
      <w:r w:rsidR="00C837C6" w:rsidRPr="008C222D">
        <w:rPr>
          <w:rFonts w:ascii="Times New Roman" w:hAnsi="Times New Roman" w:cs="Times New Roman"/>
          <w:sz w:val="26"/>
          <w:szCs w:val="26"/>
        </w:rPr>
        <w:t>млн. руб., оплачено по реше</w:t>
      </w:r>
      <w:r w:rsidRPr="008C222D">
        <w:rPr>
          <w:rFonts w:ascii="Times New Roman" w:hAnsi="Times New Roman" w:cs="Times New Roman"/>
          <w:sz w:val="26"/>
          <w:szCs w:val="26"/>
        </w:rPr>
        <w:t>нию суда        33,3</w:t>
      </w:r>
      <w:r w:rsidR="00B5425E" w:rsidRPr="008C222D">
        <w:rPr>
          <w:rFonts w:ascii="Times New Roman" w:hAnsi="Times New Roman" w:cs="Times New Roman"/>
          <w:sz w:val="26"/>
          <w:szCs w:val="26"/>
        </w:rPr>
        <w:t xml:space="preserve"> м</w:t>
      </w:r>
      <w:r w:rsidR="00C837C6" w:rsidRPr="008C222D">
        <w:rPr>
          <w:rFonts w:ascii="Times New Roman" w:hAnsi="Times New Roman" w:cs="Times New Roman"/>
          <w:sz w:val="26"/>
          <w:szCs w:val="26"/>
        </w:rPr>
        <w:t xml:space="preserve">лн. руб. </w:t>
      </w:r>
    </w:p>
    <w:p w:rsidR="000E4466" w:rsidRPr="004F0F47" w:rsidRDefault="00FA559C" w:rsidP="00C837C6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4F0F47">
        <w:rPr>
          <w:rFonts w:ascii="Times New Roman" w:hAnsi="Times New Roman" w:cs="Times New Roman"/>
          <w:b/>
          <w:i/>
          <w:sz w:val="26"/>
          <w:szCs w:val="28"/>
        </w:rPr>
        <w:t>1.10. Финансовая деятельность организаций</w:t>
      </w:r>
    </w:p>
    <w:p w:rsidR="00CC1F13" w:rsidRPr="003E0EA2" w:rsidRDefault="00297203" w:rsidP="00CC1F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E0EA2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3E0EA2">
        <w:rPr>
          <w:rFonts w:ascii="Times New Roman" w:hAnsi="Times New Roman" w:cs="Times New Roman"/>
          <w:sz w:val="26"/>
          <w:szCs w:val="28"/>
        </w:rPr>
        <w:t>Сальдированный финансовый результат  крупных и средних  ор</w:t>
      </w:r>
      <w:r w:rsidR="004F0F47" w:rsidRPr="003E0EA2">
        <w:rPr>
          <w:rFonts w:ascii="Times New Roman" w:hAnsi="Times New Roman" w:cs="Times New Roman"/>
          <w:sz w:val="26"/>
          <w:szCs w:val="28"/>
        </w:rPr>
        <w:t>ганизаций за январь-август</w:t>
      </w:r>
      <w:r w:rsidR="00E33C98" w:rsidRPr="003E0EA2">
        <w:rPr>
          <w:rFonts w:ascii="Times New Roman" w:hAnsi="Times New Roman" w:cs="Times New Roman"/>
          <w:sz w:val="26"/>
          <w:szCs w:val="28"/>
        </w:rPr>
        <w:t xml:space="preserve"> 2015</w:t>
      </w:r>
      <w:r w:rsidRPr="003E0EA2">
        <w:rPr>
          <w:rFonts w:ascii="Times New Roman" w:hAnsi="Times New Roman" w:cs="Times New Roman"/>
          <w:sz w:val="26"/>
          <w:szCs w:val="28"/>
        </w:rPr>
        <w:t xml:space="preserve"> года со</w:t>
      </w:r>
      <w:r w:rsidR="00E33C98" w:rsidRPr="003E0EA2">
        <w:rPr>
          <w:rFonts w:ascii="Times New Roman" w:hAnsi="Times New Roman" w:cs="Times New Roman"/>
          <w:sz w:val="26"/>
          <w:szCs w:val="28"/>
        </w:rPr>
        <w:t xml:space="preserve">ставил по городскому </w:t>
      </w:r>
      <w:r w:rsidR="004F0F47" w:rsidRPr="003E0EA2">
        <w:rPr>
          <w:rFonts w:ascii="Times New Roman" w:hAnsi="Times New Roman" w:cs="Times New Roman"/>
          <w:sz w:val="26"/>
          <w:szCs w:val="28"/>
        </w:rPr>
        <w:t>округу  18,2</w:t>
      </w:r>
      <w:r w:rsidRPr="003E0EA2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3E0EA2">
        <w:rPr>
          <w:rFonts w:ascii="Times New Roman" w:hAnsi="Times New Roman" w:cs="Times New Roman"/>
          <w:sz w:val="26"/>
          <w:szCs w:val="28"/>
        </w:rPr>
        <w:t>. р</w:t>
      </w:r>
      <w:r w:rsidRPr="003E0EA2">
        <w:rPr>
          <w:rFonts w:ascii="Times New Roman" w:hAnsi="Times New Roman" w:cs="Times New Roman"/>
          <w:sz w:val="26"/>
          <w:szCs w:val="28"/>
        </w:rPr>
        <w:t xml:space="preserve">уб. убытка. </w:t>
      </w:r>
      <w:r w:rsidRPr="003E0EA2">
        <w:rPr>
          <w:rFonts w:ascii="Times New Roman" w:hAnsi="Times New Roman" w:cs="Times New Roman"/>
          <w:sz w:val="26"/>
          <w:szCs w:val="28"/>
        </w:rPr>
        <w:tab/>
        <w:t xml:space="preserve">Предприятиями </w:t>
      </w:r>
      <w:r w:rsidR="003E0EA2" w:rsidRPr="003E0EA2">
        <w:rPr>
          <w:rFonts w:ascii="Times New Roman" w:hAnsi="Times New Roman" w:cs="Times New Roman"/>
          <w:sz w:val="26"/>
          <w:szCs w:val="28"/>
        </w:rPr>
        <w:t>городского округа  получено 14,5</w:t>
      </w:r>
      <w:r w:rsidRPr="003E0EA2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3E0EA2">
        <w:rPr>
          <w:rFonts w:ascii="Times New Roman" w:hAnsi="Times New Roman" w:cs="Times New Roman"/>
          <w:sz w:val="26"/>
          <w:szCs w:val="28"/>
        </w:rPr>
        <w:t>. р</w:t>
      </w:r>
      <w:r w:rsidRPr="003E0EA2">
        <w:rPr>
          <w:rFonts w:ascii="Times New Roman" w:hAnsi="Times New Roman" w:cs="Times New Roman"/>
          <w:sz w:val="26"/>
          <w:szCs w:val="28"/>
        </w:rPr>
        <w:t>уб.</w:t>
      </w:r>
      <w:r w:rsidR="003E0EA2" w:rsidRPr="003E0EA2">
        <w:rPr>
          <w:rFonts w:ascii="Times New Roman" w:hAnsi="Times New Roman" w:cs="Times New Roman"/>
          <w:sz w:val="26"/>
          <w:szCs w:val="28"/>
        </w:rPr>
        <w:t xml:space="preserve"> прибыли. Прибыль получили   54,5</w:t>
      </w:r>
      <w:r w:rsidRPr="003E0EA2">
        <w:rPr>
          <w:rFonts w:ascii="Times New Roman" w:hAnsi="Times New Roman" w:cs="Times New Roman"/>
          <w:sz w:val="26"/>
          <w:szCs w:val="28"/>
        </w:rPr>
        <w:t>%   организаций. Доля убыт</w:t>
      </w:r>
      <w:r w:rsidR="003E0EA2" w:rsidRPr="003E0EA2">
        <w:rPr>
          <w:rFonts w:ascii="Times New Roman" w:hAnsi="Times New Roman" w:cs="Times New Roman"/>
          <w:sz w:val="26"/>
          <w:szCs w:val="28"/>
        </w:rPr>
        <w:t>очных предприятий составила 45,5</w:t>
      </w:r>
      <w:r w:rsidR="00854A65" w:rsidRPr="003E0EA2">
        <w:rPr>
          <w:rFonts w:ascii="Times New Roman" w:hAnsi="Times New Roman" w:cs="Times New Roman"/>
          <w:sz w:val="26"/>
          <w:szCs w:val="28"/>
        </w:rPr>
        <w:t>%,</w:t>
      </w:r>
      <w:r w:rsidR="003E0EA2" w:rsidRPr="003E0EA2">
        <w:rPr>
          <w:rFonts w:ascii="Times New Roman" w:hAnsi="Times New Roman" w:cs="Times New Roman"/>
          <w:sz w:val="26"/>
          <w:szCs w:val="28"/>
        </w:rPr>
        <w:t xml:space="preserve"> получен убыток в сумме  32,7</w:t>
      </w:r>
      <w:r w:rsidR="00B9131F" w:rsidRPr="003E0EA2">
        <w:rPr>
          <w:rFonts w:ascii="Times New Roman" w:hAnsi="Times New Roman" w:cs="Times New Roman"/>
          <w:sz w:val="26"/>
          <w:szCs w:val="28"/>
        </w:rPr>
        <w:t xml:space="preserve"> </w:t>
      </w:r>
      <w:r w:rsidRPr="003E0EA2">
        <w:rPr>
          <w:rFonts w:ascii="Times New Roman" w:hAnsi="Times New Roman" w:cs="Times New Roman"/>
          <w:sz w:val="26"/>
          <w:szCs w:val="28"/>
        </w:rPr>
        <w:t>млн</w:t>
      </w:r>
      <w:r w:rsidR="00065F12" w:rsidRPr="003E0EA2">
        <w:rPr>
          <w:rFonts w:ascii="Times New Roman" w:hAnsi="Times New Roman" w:cs="Times New Roman"/>
          <w:sz w:val="26"/>
          <w:szCs w:val="28"/>
        </w:rPr>
        <w:t>. р</w:t>
      </w:r>
      <w:r w:rsidRPr="003E0EA2">
        <w:rPr>
          <w:rFonts w:ascii="Times New Roman" w:hAnsi="Times New Roman" w:cs="Times New Roman"/>
          <w:sz w:val="26"/>
          <w:szCs w:val="28"/>
        </w:rPr>
        <w:t>уб.</w:t>
      </w:r>
    </w:p>
    <w:p w:rsidR="00CC1F13" w:rsidRPr="003E0EA2" w:rsidRDefault="00CC1F13" w:rsidP="00CC1F1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3E0EA2">
        <w:rPr>
          <w:rFonts w:ascii="Times New Roman" w:hAnsi="Times New Roman" w:cs="Times New Roman"/>
          <w:sz w:val="26"/>
          <w:szCs w:val="28"/>
        </w:rPr>
        <w:t>Кредиторская задолженность орг</w:t>
      </w:r>
      <w:r w:rsidR="003E0EA2" w:rsidRPr="003E0EA2">
        <w:rPr>
          <w:rFonts w:ascii="Times New Roman" w:hAnsi="Times New Roman" w:cs="Times New Roman"/>
          <w:sz w:val="26"/>
          <w:szCs w:val="28"/>
        </w:rPr>
        <w:t>анизаций составила  282,4</w:t>
      </w:r>
      <w:r w:rsidRPr="003E0EA2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3E0EA2">
        <w:rPr>
          <w:rFonts w:ascii="Times New Roman" w:hAnsi="Times New Roman" w:cs="Times New Roman"/>
          <w:sz w:val="26"/>
          <w:szCs w:val="28"/>
        </w:rPr>
        <w:t>. р</w:t>
      </w:r>
      <w:r w:rsidRPr="003E0EA2">
        <w:rPr>
          <w:rFonts w:ascii="Times New Roman" w:hAnsi="Times New Roman" w:cs="Times New Roman"/>
          <w:sz w:val="26"/>
          <w:szCs w:val="28"/>
        </w:rPr>
        <w:t>уб.</w:t>
      </w:r>
      <w:r w:rsidR="00B9131F" w:rsidRPr="003E0EA2">
        <w:rPr>
          <w:rFonts w:ascii="Times New Roman" w:hAnsi="Times New Roman" w:cs="Times New Roman"/>
          <w:sz w:val="26"/>
          <w:szCs w:val="28"/>
        </w:rPr>
        <w:t>,  (на 1.01.2015г.- 371,2</w:t>
      </w:r>
      <w:r w:rsidR="00F61BBE" w:rsidRPr="003E0EA2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3E0EA2">
        <w:rPr>
          <w:rFonts w:ascii="Times New Roman" w:hAnsi="Times New Roman" w:cs="Times New Roman"/>
          <w:sz w:val="26"/>
          <w:szCs w:val="28"/>
        </w:rPr>
        <w:t>. р</w:t>
      </w:r>
      <w:r w:rsidR="003E0EA2" w:rsidRPr="003E0EA2">
        <w:rPr>
          <w:rFonts w:ascii="Times New Roman" w:hAnsi="Times New Roman" w:cs="Times New Roman"/>
          <w:sz w:val="26"/>
          <w:szCs w:val="28"/>
        </w:rPr>
        <w:t>уб.), дебиторская  193,8</w:t>
      </w:r>
      <w:r w:rsidR="00F61BBE" w:rsidRPr="003E0EA2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3E0EA2">
        <w:rPr>
          <w:rFonts w:ascii="Times New Roman" w:hAnsi="Times New Roman" w:cs="Times New Roman"/>
          <w:sz w:val="26"/>
          <w:szCs w:val="28"/>
        </w:rPr>
        <w:t>. р</w:t>
      </w:r>
      <w:r w:rsidR="00F61BBE" w:rsidRPr="003E0EA2">
        <w:rPr>
          <w:rFonts w:ascii="Times New Roman" w:hAnsi="Times New Roman" w:cs="Times New Roman"/>
          <w:sz w:val="26"/>
          <w:szCs w:val="28"/>
        </w:rPr>
        <w:t xml:space="preserve">уб. </w:t>
      </w:r>
      <w:r w:rsidR="0028495F" w:rsidRPr="003E0EA2">
        <w:rPr>
          <w:rFonts w:ascii="Times New Roman" w:hAnsi="Times New Roman" w:cs="Times New Roman"/>
          <w:sz w:val="26"/>
          <w:szCs w:val="28"/>
        </w:rPr>
        <w:t>(</w:t>
      </w:r>
      <w:r w:rsidR="00B9131F" w:rsidRPr="003E0EA2">
        <w:rPr>
          <w:rFonts w:ascii="Times New Roman" w:hAnsi="Times New Roman" w:cs="Times New Roman"/>
          <w:sz w:val="26"/>
          <w:szCs w:val="28"/>
        </w:rPr>
        <w:t xml:space="preserve">на 1.01.2015г. - </w:t>
      </w:r>
      <w:r w:rsidR="00035CCD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="00B9131F" w:rsidRPr="003E0EA2">
        <w:rPr>
          <w:rFonts w:ascii="Times New Roman" w:hAnsi="Times New Roman" w:cs="Times New Roman"/>
          <w:sz w:val="26"/>
          <w:szCs w:val="28"/>
        </w:rPr>
        <w:t>264,5</w:t>
      </w:r>
      <w:r w:rsidR="00035CCD">
        <w:rPr>
          <w:rFonts w:ascii="Times New Roman" w:hAnsi="Times New Roman" w:cs="Times New Roman"/>
          <w:sz w:val="26"/>
          <w:szCs w:val="28"/>
        </w:rPr>
        <w:t xml:space="preserve">  </w:t>
      </w:r>
      <w:r w:rsidR="00FD255F" w:rsidRPr="003E0EA2">
        <w:rPr>
          <w:rFonts w:ascii="Times New Roman" w:hAnsi="Times New Roman" w:cs="Times New Roman"/>
          <w:sz w:val="26"/>
          <w:szCs w:val="28"/>
        </w:rPr>
        <w:t xml:space="preserve"> млн</w:t>
      </w:r>
      <w:r w:rsidR="00065F12" w:rsidRPr="003E0EA2">
        <w:rPr>
          <w:rFonts w:ascii="Times New Roman" w:hAnsi="Times New Roman" w:cs="Times New Roman"/>
          <w:sz w:val="26"/>
          <w:szCs w:val="28"/>
        </w:rPr>
        <w:t>. р</w:t>
      </w:r>
      <w:r w:rsidR="00FD255F" w:rsidRPr="003E0EA2">
        <w:rPr>
          <w:rFonts w:ascii="Times New Roman" w:hAnsi="Times New Roman" w:cs="Times New Roman"/>
          <w:sz w:val="26"/>
          <w:szCs w:val="28"/>
        </w:rPr>
        <w:t>уб.)</w:t>
      </w:r>
    </w:p>
    <w:p w:rsidR="000E4466" w:rsidRPr="001B3FDD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1B3FDD">
        <w:rPr>
          <w:rFonts w:ascii="Times New Roman" w:hAnsi="Times New Roman" w:cs="Times New Roman"/>
          <w:b/>
          <w:i/>
          <w:sz w:val="26"/>
          <w:szCs w:val="28"/>
        </w:rPr>
        <w:t>1.11. Малое предпринимательство</w:t>
      </w:r>
    </w:p>
    <w:p w:rsidR="001B3FDD" w:rsidRPr="001B3FDD" w:rsidRDefault="001B3FDD" w:rsidP="001B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FDD">
        <w:rPr>
          <w:rFonts w:ascii="Times New Roman" w:hAnsi="Times New Roman" w:cs="Times New Roman"/>
          <w:sz w:val="26"/>
          <w:szCs w:val="26"/>
        </w:rPr>
        <w:t>На  1 сентября  2015  года  в  городском округе Спасск-Дальний  количество субъектов малого предпринимательства составило 1331 единиц</w:t>
      </w:r>
      <w:r w:rsidR="00BD38D8">
        <w:rPr>
          <w:rFonts w:ascii="Times New Roman" w:hAnsi="Times New Roman" w:cs="Times New Roman"/>
          <w:sz w:val="26"/>
          <w:szCs w:val="26"/>
        </w:rPr>
        <w:t>а</w:t>
      </w:r>
      <w:r w:rsidRPr="001B3FDD">
        <w:rPr>
          <w:rFonts w:ascii="Times New Roman" w:hAnsi="Times New Roman" w:cs="Times New Roman"/>
          <w:sz w:val="26"/>
          <w:szCs w:val="26"/>
        </w:rPr>
        <w:t xml:space="preserve">, из них малых предприятий 216 единиц, индивидуальных предпринимателей 1115 человек.   Число малых предприятий по сравнению с аналогичным периодом прошлого года  увеличилось на 14,9 %,  число  индивидуальных  предпринимателей  увеличилось на 1,6 %. </w:t>
      </w:r>
    </w:p>
    <w:p w:rsidR="001B3FDD" w:rsidRPr="001B3FDD" w:rsidRDefault="001B3FDD" w:rsidP="001B3FD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FDD">
        <w:rPr>
          <w:rFonts w:ascii="Times New Roman" w:hAnsi="Times New Roman" w:cs="Times New Roman"/>
          <w:b/>
          <w:sz w:val="26"/>
          <w:szCs w:val="26"/>
        </w:rPr>
        <w:t>Количество субъектов малого предпринимательства</w:t>
      </w:r>
      <w:r w:rsidRPr="001B3FD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962400" cy="1781175"/>
            <wp:effectExtent l="95250" t="76200" r="114300" b="47625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CCD" w:rsidRPr="001B3FDD" w:rsidRDefault="00035CCD" w:rsidP="00AD2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FDD">
        <w:rPr>
          <w:rFonts w:ascii="Times New Roman" w:hAnsi="Times New Roman" w:cs="Times New Roman"/>
          <w:sz w:val="26"/>
          <w:szCs w:val="26"/>
        </w:rPr>
        <w:t>Рост количества субъектов малого предпринимательства по сравнению с аналогичным пе</w:t>
      </w:r>
      <w:r>
        <w:rPr>
          <w:rFonts w:ascii="Times New Roman" w:hAnsi="Times New Roman" w:cs="Times New Roman"/>
          <w:sz w:val="26"/>
          <w:szCs w:val="26"/>
        </w:rPr>
        <w:t xml:space="preserve">риодом прошлого года составил </w:t>
      </w:r>
      <w:r w:rsidRPr="001B3FDD">
        <w:rPr>
          <w:rFonts w:ascii="Times New Roman" w:hAnsi="Times New Roman" w:cs="Times New Roman"/>
          <w:sz w:val="26"/>
          <w:szCs w:val="26"/>
        </w:rPr>
        <w:t>3,6 %.</w:t>
      </w:r>
    </w:p>
    <w:p w:rsidR="001B3FDD" w:rsidRPr="001B3FDD" w:rsidRDefault="00AD2DB8" w:rsidP="001B3FDD">
      <w:pPr>
        <w:pStyle w:val="af"/>
        <w:tabs>
          <w:tab w:val="left" w:pos="54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3FDD" w:rsidRPr="001B3FDD">
        <w:rPr>
          <w:sz w:val="26"/>
          <w:szCs w:val="26"/>
        </w:rPr>
        <w:t xml:space="preserve">Распределение субъектов малого предпринимательства по отраслям экономики  на территории городского округа Спасск-Дальний  характерно в целом для малого предпринимательства: наибольшую долю (66,5 %) среди субъектов малого предпринимательства занимают предприятия и индивидуальные предприниматели, занятые в сфере оптовой и розничной торговли. </w:t>
      </w:r>
    </w:p>
    <w:p w:rsidR="001B3FDD" w:rsidRPr="001B3FDD" w:rsidRDefault="001B3FDD" w:rsidP="001B3FDD">
      <w:pPr>
        <w:pStyle w:val="af"/>
        <w:tabs>
          <w:tab w:val="left" w:pos="54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B3FDD">
        <w:rPr>
          <w:sz w:val="26"/>
          <w:szCs w:val="26"/>
        </w:rPr>
        <w:tab/>
        <w:t xml:space="preserve">Численность занятых в малом бизнесе, включая индивидуальных предпринимателей, возросла на 1,3 %  по  сравнению  с аналогичным периодом прошлого года, и составила 5369 человек. </w:t>
      </w:r>
    </w:p>
    <w:p w:rsidR="001B3FDD" w:rsidRPr="001B3FDD" w:rsidRDefault="001B3FDD" w:rsidP="001B3FD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FDD">
        <w:rPr>
          <w:rFonts w:ascii="Times New Roman" w:hAnsi="Times New Roman" w:cs="Times New Roman"/>
          <w:b/>
          <w:sz w:val="26"/>
          <w:szCs w:val="26"/>
        </w:rPr>
        <w:t>Численность населения, занятого в малом предпринимательстве</w:t>
      </w:r>
    </w:p>
    <w:p w:rsidR="001B3FDD" w:rsidRPr="001B3FDD" w:rsidRDefault="001B3FDD" w:rsidP="001B3FD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FD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7080" cy="2047875"/>
            <wp:effectExtent l="95250" t="76200" r="128270" b="47625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3FDD" w:rsidRPr="00110157" w:rsidRDefault="001B3FDD" w:rsidP="001B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FDD">
        <w:rPr>
          <w:rFonts w:ascii="Times New Roman" w:hAnsi="Times New Roman" w:cs="Times New Roman"/>
          <w:sz w:val="26"/>
          <w:szCs w:val="26"/>
        </w:rPr>
        <w:t>Оборот малых предприятий</w:t>
      </w:r>
      <w:r w:rsidR="00E57BF0">
        <w:rPr>
          <w:rFonts w:ascii="Times New Roman" w:hAnsi="Times New Roman" w:cs="Times New Roman"/>
          <w:sz w:val="26"/>
          <w:szCs w:val="26"/>
        </w:rPr>
        <w:t xml:space="preserve"> </w:t>
      </w:r>
      <w:r w:rsidRPr="001B3FDD">
        <w:rPr>
          <w:rFonts w:ascii="Times New Roman" w:hAnsi="Times New Roman" w:cs="Times New Roman"/>
          <w:sz w:val="26"/>
          <w:szCs w:val="26"/>
        </w:rPr>
        <w:t xml:space="preserve"> за 9 месяцев 2015 года составил 2189,7  млн. руб.,  что составляет 121,7 %  к  аналогичному периоду 2014 года. </w:t>
      </w:r>
      <w:r w:rsidRPr="001B3FDD">
        <w:rPr>
          <w:rFonts w:ascii="Times New Roman" w:hAnsi="Times New Roman" w:cs="Times New Roman"/>
          <w:sz w:val="26"/>
          <w:szCs w:val="26"/>
        </w:rPr>
        <w:tab/>
        <w:t xml:space="preserve">Доля оборота малых предприятий в общем обороте предприятий городского округа </w:t>
      </w:r>
      <w:r w:rsidR="00110157" w:rsidRPr="00110157">
        <w:rPr>
          <w:rFonts w:ascii="Times New Roman" w:hAnsi="Times New Roman" w:cs="Times New Roman"/>
          <w:sz w:val="26"/>
          <w:szCs w:val="26"/>
        </w:rPr>
        <w:t>составляет 37,1</w:t>
      </w:r>
      <w:r w:rsidRPr="00110157">
        <w:rPr>
          <w:rFonts w:ascii="Times New Roman" w:hAnsi="Times New Roman" w:cs="Times New Roman"/>
          <w:sz w:val="26"/>
          <w:szCs w:val="26"/>
        </w:rPr>
        <w:t>%.</w:t>
      </w:r>
    </w:p>
    <w:p w:rsidR="001B3FDD" w:rsidRPr="001B3FDD" w:rsidRDefault="001B3FDD" w:rsidP="001B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FDD">
        <w:rPr>
          <w:rFonts w:ascii="Times New Roman" w:hAnsi="Times New Roman" w:cs="Times New Roman"/>
          <w:sz w:val="26"/>
          <w:szCs w:val="26"/>
        </w:rPr>
        <w:t xml:space="preserve">В  целях  поддержки и развития малого предпринимательства на территории городского округа Спасск-Дальний осуществляет деятельность Совет по содействию развития малого и среднего предпринимательства.  За 9 месяцев 2015 года состоялось три заседания Совета. Среди прочих вопросов повестки заседаний Совета, рассматривались вопросы создания на территории городского округа Спасск-Дальний промышленного парка, снижения неформальной занятости и повышения доходов бюджета. </w:t>
      </w:r>
    </w:p>
    <w:p w:rsidR="001B3FDD" w:rsidRPr="001B3FDD" w:rsidRDefault="001B3FDD" w:rsidP="001B3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FD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1B3FDD">
        <w:rPr>
          <w:rFonts w:ascii="Times New Roman" w:hAnsi="Times New Roman" w:cs="Times New Roman"/>
          <w:sz w:val="26"/>
          <w:szCs w:val="26"/>
        </w:rPr>
        <w:t xml:space="preserve"> целях поддержки и развития предпринимательства на территории городского округа Спасск-Дальний  действует муниципальная программа «Развитие малого и среднего предпринимательства  на  территории   городского  округа Спасск-Дальний  на 2014 – 2016 годы», основными мероприятиями которой являются информационная и финансовая поддержка. </w:t>
      </w:r>
    </w:p>
    <w:p w:rsidR="001B3FDD" w:rsidRPr="001B3FDD" w:rsidRDefault="001B3FDD" w:rsidP="001B3FD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FDD">
        <w:rPr>
          <w:rFonts w:ascii="Times New Roman" w:hAnsi="Times New Roman" w:cs="Times New Roman"/>
          <w:sz w:val="26"/>
          <w:szCs w:val="26"/>
        </w:rPr>
        <w:t>В связи с дефицитом бюджета городского округа в части оказания финансовой поддержки действие программы на 2015 год приостановлено.</w:t>
      </w:r>
    </w:p>
    <w:p w:rsidR="000E4466" w:rsidRPr="001317E9" w:rsidRDefault="000E4466" w:rsidP="000E4466">
      <w:pPr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17E9">
        <w:rPr>
          <w:rFonts w:ascii="Times New Roman" w:hAnsi="Times New Roman" w:cs="Times New Roman"/>
          <w:b/>
          <w:i/>
          <w:sz w:val="26"/>
          <w:szCs w:val="26"/>
        </w:rPr>
        <w:t>1.12.Управление муниципальным имуществом</w:t>
      </w:r>
    </w:p>
    <w:p w:rsidR="00CE44DE" w:rsidRPr="001317E9" w:rsidRDefault="00CE44DE" w:rsidP="008A2BC2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</w:rPr>
      </w:pPr>
      <w:r w:rsidRPr="001317E9">
        <w:rPr>
          <w:b/>
          <w:i/>
          <w:sz w:val="26"/>
          <w:szCs w:val="26"/>
        </w:rPr>
        <w:tab/>
      </w:r>
      <w:r w:rsidR="001317E9" w:rsidRPr="001317E9">
        <w:rPr>
          <w:rFonts w:ascii="Times New Roman" w:hAnsi="Times New Roman" w:cs="Times New Roman"/>
          <w:sz w:val="26"/>
          <w:szCs w:val="26"/>
        </w:rPr>
        <w:t xml:space="preserve">По состоянию на 1 октября </w:t>
      </w:r>
      <w:r w:rsidRPr="001317E9">
        <w:rPr>
          <w:rFonts w:ascii="Times New Roman" w:hAnsi="Times New Roman" w:cs="Times New Roman"/>
          <w:sz w:val="26"/>
          <w:szCs w:val="26"/>
        </w:rPr>
        <w:t xml:space="preserve"> 2015 года </w:t>
      </w:r>
      <w:r w:rsidRPr="001317E9">
        <w:rPr>
          <w:rFonts w:ascii="Times New Roman" w:hAnsi="Times New Roman" w:cs="Times New Roman"/>
          <w:sz w:val="26"/>
        </w:rPr>
        <w:t xml:space="preserve">  имущество городского округа  Спасск-Дальний  было  закреплено:</w:t>
      </w:r>
    </w:p>
    <w:p w:rsidR="00CE44DE" w:rsidRPr="001317E9" w:rsidRDefault="00CE44DE" w:rsidP="008A2B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5"/>
        </w:rPr>
      </w:pPr>
      <w:r w:rsidRPr="001317E9">
        <w:rPr>
          <w:rFonts w:ascii="Times New Roman" w:hAnsi="Times New Roman" w:cs="Times New Roman"/>
          <w:sz w:val="26"/>
          <w:szCs w:val="25"/>
        </w:rPr>
        <w:t>-  н</w:t>
      </w:r>
      <w:r w:rsidRPr="001317E9">
        <w:rPr>
          <w:rFonts w:ascii="Times New Roman" w:hAnsi="Times New Roman" w:cs="Times New Roman"/>
          <w:sz w:val="26"/>
          <w:szCs w:val="26"/>
        </w:rPr>
        <w:t xml:space="preserve">а праве </w:t>
      </w:r>
      <w:r w:rsidRPr="001317E9">
        <w:rPr>
          <w:rFonts w:ascii="Times New Roman" w:hAnsi="Times New Roman" w:cs="Times New Roman"/>
          <w:sz w:val="26"/>
          <w:szCs w:val="25"/>
        </w:rPr>
        <w:t xml:space="preserve">хозяйственного ведения </w:t>
      </w:r>
      <w:r w:rsidRPr="001317E9">
        <w:rPr>
          <w:rFonts w:ascii="Times New Roman" w:hAnsi="Times New Roman" w:cs="Times New Roman"/>
          <w:sz w:val="26"/>
          <w:szCs w:val="26"/>
        </w:rPr>
        <w:t xml:space="preserve"> за </w:t>
      </w:r>
      <w:r w:rsidRPr="001317E9">
        <w:rPr>
          <w:rFonts w:ascii="Times New Roman" w:hAnsi="Times New Roman" w:cs="Times New Roman"/>
          <w:sz w:val="26"/>
          <w:szCs w:val="25"/>
        </w:rPr>
        <w:t>тремя муниципальными унитарными предприятиями,</w:t>
      </w:r>
      <w:r w:rsidRPr="001317E9">
        <w:rPr>
          <w:rFonts w:ascii="Times New Roman" w:hAnsi="Times New Roman" w:cs="Times New Roman"/>
          <w:sz w:val="26"/>
        </w:rPr>
        <w:t xml:space="preserve"> созданными для выполнения функций по предоставлению услуг населению городского округа</w:t>
      </w:r>
      <w:r w:rsidRPr="001317E9">
        <w:rPr>
          <w:rFonts w:ascii="Times New Roman" w:hAnsi="Times New Roman" w:cs="Times New Roman"/>
          <w:sz w:val="26"/>
          <w:szCs w:val="25"/>
        </w:rPr>
        <w:t xml:space="preserve"> -    МУП «Центральная районная аптека  № 29»,   МУП «Городской рынок»,  МУП «Муниципальное ремонтно-эксплуатационное управление № 2 микрорайона им. С.Лазо».  </w:t>
      </w:r>
    </w:p>
    <w:p w:rsidR="00CE44DE" w:rsidRPr="001317E9" w:rsidRDefault="00CE44DE" w:rsidP="008A2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7E9">
        <w:rPr>
          <w:rFonts w:ascii="Times New Roman" w:hAnsi="Times New Roman" w:cs="Times New Roman"/>
          <w:sz w:val="26"/>
          <w:szCs w:val="26"/>
        </w:rPr>
        <w:t>- на пра</w:t>
      </w:r>
      <w:r w:rsidR="004216FD" w:rsidRPr="001317E9">
        <w:rPr>
          <w:rFonts w:ascii="Times New Roman" w:hAnsi="Times New Roman" w:cs="Times New Roman"/>
          <w:sz w:val="26"/>
          <w:szCs w:val="26"/>
        </w:rPr>
        <w:t>ве оперативного управления за 41</w:t>
      </w:r>
      <w:r w:rsidRPr="001317E9">
        <w:rPr>
          <w:rFonts w:ascii="Times New Roman" w:hAnsi="Times New Roman" w:cs="Times New Roman"/>
          <w:sz w:val="26"/>
          <w:szCs w:val="26"/>
        </w:rPr>
        <w:t xml:space="preserve"> </w:t>
      </w:r>
      <w:r w:rsidR="004216FD" w:rsidRPr="001317E9">
        <w:rPr>
          <w:rFonts w:ascii="Times New Roman" w:hAnsi="Times New Roman" w:cs="Times New Roman"/>
          <w:sz w:val="26"/>
        </w:rPr>
        <w:t>муниципальным образовательным учреждением</w:t>
      </w:r>
      <w:r w:rsidRPr="001317E9">
        <w:rPr>
          <w:rFonts w:ascii="Times New Roman" w:hAnsi="Times New Roman" w:cs="Times New Roman"/>
          <w:sz w:val="26"/>
        </w:rPr>
        <w:t>, учреждениями дошкольного образования детей, учреждениями культуры, а также иными учреждениями, обеспечивающими жизнедеятельность</w:t>
      </w:r>
      <w:r w:rsidRPr="001317E9">
        <w:rPr>
          <w:rFonts w:ascii="Times New Roman" w:hAnsi="Times New Roman" w:cs="Times New Roman"/>
          <w:sz w:val="26"/>
          <w:szCs w:val="26"/>
        </w:rPr>
        <w:t>, в том числе:  3 автономных,  4 казенных,  3</w:t>
      </w:r>
      <w:r w:rsidR="004216FD" w:rsidRPr="001317E9">
        <w:rPr>
          <w:rFonts w:ascii="Times New Roman" w:hAnsi="Times New Roman" w:cs="Times New Roman"/>
          <w:sz w:val="26"/>
          <w:szCs w:val="26"/>
        </w:rPr>
        <w:t>4 бюджетных учреждения</w:t>
      </w:r>
      <w:r w:rsidRPr="001317E9">
        <w:rPr>
          <w:rFonts w:ascii="Times New Roman" w:hAnsi="Times New Roman" w:cs="Times New Roman"/>
          <w:sz w:val="26"/>
          <w:szCs w:val="26"/>
        </w:rPr>
        <w:t>.</w:t>
      </w:r>
    </w:p>
    <w:p w:rsidR="00CE44DE" w:rsidRPr="001317E9" w:rsidRDefault="00CE44DE" w:rsidP="00CE44D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7E9">
        <w:rPr>
          <w:rFonts w:ascii="Times New Roman" w:hAnsi="Times New Roman" w:cs="Times New Roman"/>
          <w:sz w:val="26"/>
          <w:szCs w:val="26"/>
        </w:rPr>
        <w:t>Муниципальное имущество, не участвующее в хозяйственной деятельности муниципальных предприятий и учреждений, в целях его рационального использования, сдается в аренду.</w:t>
      </w:r>
    </w:p>
    <w:p w:rsidR="000E4466" w:rsidRPr="001317E9" w:rsidRDefault="000E4466" w:rsidP="00CE44D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7E9">
        <w:rPr>
          <w:rFonts w:ascii="Times New Roman" w:hAnsi="Times New Roman" w:cs="Times New Roman"/>
          <w:b/>
          <w:sz w:val="26"/>
          <w:szCs w:val="26"/>
        </w:rPr>
        <w:t>Поступление средств  от использования  имущества находящегося</w:t>
      </w:r>
    </w:p>
    <w:p w:rsidR="000E4466" w:rsidRPr="001317E9" w:rsidRDefault="000E4466" w:rsidP="009C5E2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7E9">
        <w:rPr>
          <w:rFonts w:ascii="Times New Roman" w:hAnsi="Times New Roman" w:cs="Times New Roman"/>
          <w:b/>
          <w:sz w:val="26"/>
          <w:szCs w:val="26"/>
        </w:rPr>
        <w:t>в собственности городского округа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33"/>
        <w:gridCol w:w="5902"/>
        <w:gridCol w:w="3328"/>
      </w:tblGrid>
      <w:tr w:rsidR="000E4466" w:rsidRPr="00D163D0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66" w:rsidRPr="001317E9" w:rsidRDefault="000E4466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 xml:space="preserve">Доходы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0E4466" w:rsidRPr="00D163D0" w:rsidTr="000E4466">
        <w:trPr>
          <w:trHeight w:val="248"/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1317E9" w:rsidRDefault="000E4466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1317E9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 муниципального имущества  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6350,6</w:t>
            </w:r>
          </w:p>
        </w:tc>
      </w:tr>
      <w:tr w:rsidR="000E4466" w:rsidRPr="00D163D0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1317E9" w:rsidRDefault="000E4466" w:rsidP="009C5E2A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9F1F20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0E4466" w:rsidRPr="00544945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5711,3</w:t>
            </w:r>
          </w:p>
        </w:tc>
      </w:tr>
      <w:tr w:rsidR="000E4466" w:rsidRPr="00D163D0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1317E9" w:rsidRDefault="000E4466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1317E9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Доходы от аренды  муниципального имущества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1317E9" w:rsidP="009C5E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18525,5</w:t>
            </w:r>
          </w:p>
        </w:tc>
      </w:tr>
      <w:tr w:rsidR="000E4466" w:rsidRPr="00D163D0" w:rsidTr="006136EE">
        <w:trPr>
          <w:trHeight w:val="37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1317E9" w:rsidRDefault="000E4466" w:rsidP="009C5E2A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в т.ч.  аренды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1317E9" w:rsidP="009C5E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14426,8</w:t>
            </w:r>
          </w:p>
        </w:tc>
      </w:tr>
      <w:tr w:rsidR="000E4466" w:rsidRPr="00D163D0" w:rsidTr="000E4466">
        <w:trPr>
          <w:tblCellSpacing w:w="2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1317E9" w:rsidRDefault="000E4466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1317E9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От приватизации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1317E9" w:rsidP="009C5E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474,3</w:t>
            </w:r>
          </w:p>
        </w:tc>
      </w:tr>
      <w:tr w:rsidR="000E4466" w:rsidRPr="00D163D0" w:rsidTr="000E446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466" w:rsidRPr="001317E9" w:rsidRDefault="000E4466" w:rsidP="009C5E2A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в т.ч. от приватизации земельных участков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9E6681" w:rsidP="009C5E2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0E4466" w:rsidRPr="00D163D0" w:rsidTr="000E4466">
        <w:trPr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1317E9" w:rsidRDefault="000E4466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</w:rPr>
            </w:pPr>
            <w:r w:rsidRPr="001317E9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0E4466" w:rsidP="009C5E2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Перечисление части прибыли муниципальных унитарных предприятий, остающейся после уплаты налогов на прибыль и иных обязательных платежей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466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294,8</w:t>
            </w:r>
          </w:p>
        </w:tc>
      </w:tr>
      <w:tr w:rsidR="009E6681" w:rsidRPr="00D163D0" w:rsidTr="009E6681">
        <w:trPr>
          <w:trHeight w:val="436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1317E9" w:rsidRDefault="009E6681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1317E9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9E6681" w:rsidP="009C5E2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1550,7</w:t>
            </w:r>
          </w:p>
        </w:tc>
      </w:tr>
      <w:tr w:rsidR="009E6681" w:rsidRPr="00D163D0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1317E9" w:rsidRDefault="009E6681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9E6681" w:rsidP="009C5E2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в т.ч. наем жилья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1549,4</w:t>
            </w:r>
          </w:p>
        </w:tc>
      </w:tr>
      <w:tr w:rsidR="009E6681" w:rsidRPr="00D163D0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1317E9" w:rsidRDefault="009E6681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9E6681" w:rsidP="009C5E2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 xml:space="preserve">          рекламное пространство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1,3</w:t>
            </w:r>
          </w:p>
        </w:tc>
      </w:tr>
      <w:tr w:rsidR="009E6681" w:rsidRPr="00D163D0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1317E9" w:rsidRDefault="009E6681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1317E9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9E6681" w:rsidP="009C5E2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88,0</w:t>
            </w:r>
          </w:p>
        </w:tc>
      </w:tr>
      <w:tr w:rsidR="009E6681" w:rsidRPr="00D163D0" w:rsidTr="009E6681">
        <w:trPr>
          <w:trHeight w:val="188"/>
          <w:tblCellSpacing w:w="2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1317E9" w:rsidRDefault="009E6681" w:rsidP="009C5E2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9E6681" w:rsidP="009C5E2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4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81" w:rsidRPr="00544945" w:rsidRDefault="001317E9" w:rsidP="009C5E2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5449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27283,90</w:t>
            </w:r>
          </w:p>
        </w:tc>
      </w:tr>
    </w:tbl>
    <w:p w:rsidR="000E4466" w:rsidRPr="00D163D0" w:rsidRDefault="000E4466" w:rsidP="009C5E2A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i/>
          <w:color w:val="C0504D" w:themeColor="accent2"/>
          <w:kern w:val="2"/>
          <w:sz w:val="26"/>
          <w:szCs w:val="28"/>
        </w:rPr>
      </w:pPr>
    </w:p>
    <w:p w:rsidR="000E4466" w:rsidRPr="00AF53AC" w:rsidRDefault="000E4466" w:rsidP="009C5E2A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AF53AC">
        <w:rPr>
          <w:rFonts w:ascii="Times New Roman" w:hAnsi="Times New Roman" w:cs="Times New Roman"/>
          <w:b/>
          <w:i/>
          <w:sz w:val="26"/>
          <w:szCs w:val="28"/>
        </w:rPr>
        <w:t>1.13. Институциональная структура</w:t>
      </w:r>
    </w:p>
    <w:p w:rsidR="00B10808" w:rsidRDefault="000E4466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  <w:r w:rsidRPr="00B10808">
        <w:rPr>
          <w:rFonts w:ascii="Times New Roman" w:hAnsi="Times New Roman" w:cs="Times New Roman"/>
          <w:sz w:val="26"/>
        </w:rPr>
        <w:t>На территории городского округа Спас</w:t>
      </w:r>
      <w:r w:rsidR="007654FD" w:rsidRPr="00B10808">
        <w:rPr>
          <w:rFonts w:ascii="Times New Roman" w:hAnsi="Times New Roman" w:cs="Times New Roman"/>
          <w:sz w:val="26"/>
        </w:rPr>
        <w:t>ск-Да</w:t>
      </w:r>
      <w:r w:rsidR="00D83A97" w:rsidRPr="00B10808">
        <w:rPr>
          <w:rFonts w:ascii="Times New Roman" w:hAnsi="Times New Roman" w:cs="Times New Roman"/>
          <w:sz w:val="26"/>
        </w:rPr>
        <w:t>льний по</w:t>
      </w:r>
      <w:r w:rsidR="00AF53AC" w:rsidRPr="00B10808">
        <w:rPr>
          <w:rFonts w:ascii="Times New Roman" w:hAnsi="Times New Roman" w:cs="Times New Roman"/>
          <w:sz w:val="26"/>
        </w:rPr>
        <w:t xml:space="preserve"> состоянию на 01.10</w:t>
      </w:r>
      <w:r w:rsidR="00B10808" w:rsidRPr="00B10808">
        <w:rPr>
          <w:rFonts w:ascii="Times New Roman" w:hAnsi="Times New Roman" w:cs="Times New Roman"/>
          <w:sz w:val="26"/>
        </w:rPr>
        <w:t>.2015г.  зарегистрировано 512</w:t>
      </w:r>
      <w:r w:rsidRPr="00B10808">
        <w:rPr>
          <w:rFonts w:ascii="Times New Roman" w:hAnsi="Times New Roman" w:cs="Times New Roman"/>
          <w:sz w:val="26"/>
        </w:rPr>
        <w:t xml:space="preserve">  предприятий и организаций всех форм </w:t>
      </w:r>
      <w:r w:rsidR="007654FD" w:rsidRPr="00B10808">
        <w:rPr>
          <w:rFonts w:ascii="Times New Roman" w:hAnsi="Times New Roman" w:cs="Times New Roman"/>
          <w:sz w:val="26"/>
        </w:rPr>
        <w:t>собс</w:t>
      </w:r>
      <w:r w:rsidR="00B10808" w:rsidRPr="00B10808">
        <w:rPr>
          <w:rFonts w:ascii="Times New Roman" w:hAnsi="Times New Roman" w:cs="Times New Roman"/>
          <w:sz w:val="26"/>
        </w:rPr>
        <w:t>твенности, в январе – сентяб</w:t>
      </w:r>
      <w:r w:rsidR="00AD2DB8">
        <w:rPr>
          <w:rFonts w:ascii="Times New Roman" w:hAnsi="Times New Roman" w:cs="Times New Roman"/>
          <w:sz w:val="26"/>
        </w:rPr>
        <w:t xml:space="preserve">ре 2015 года зарегистрировано  и </w:t>
      </w:r>
      <w:r w:rsidR="009D7BF9" w:rsidRPr="00B10808">
        <w:rPr>
          <w:rFonts w:ascii="Times New Roman" w:hAnsi="Times New Roman" w:cs="Times New Roman"/>
          <w:sz w:val="26"/>
        </w:rPr>
        <w:t xml:space="preserve"> ликвидировано </w:t>
      </w:r>
      <w:r w:rsidR="00AD2DB8">
        <w:rPr>
          <w:rFonts w:ascii="Times New Roman" w:hAnsi="Times New Roman" w:cs="Times New Roman"/>
          <w:sz w:val="26"/>
        </w:rPr>
        <w:t xml:space="preserve"> по </w:t>
      </w:r>
      <w:r w:rsidR="009D7BF9" w:rsidRPr="00B10808">
        <w:rPr>
          <w:rFonts w:ascii="Times New Roman" w:hAnsi="Times New Roman" w:cs="Times New Roman"/>
          <w:sz w:val="26"/>
        </w:rPr>
        <w:t>1</w:t>
      </w:r>
      <w:r w:rsidR="00B10808" w:rsidRPr="00B10808">
        <w:rPr>
          <w:rFonts w:ascii="Times New Roman" w:hAnsi="Times New Roman" w:cs="Times New Roman"/>
          <w:sz w:val="26"/>
        </w:rPr>
        <w:t>6</w:t>
      </w:r>
      <w:r w:rsidR="00D83A97" w:rsidRPr="00B10808">
        <w:rPr>
          <w:rFonts w:ascii="Times New Roman" w:hAnsi="Times New Roman" w:cs="Times New Roman"/>
          <w:sz w:val="26"/>
        </w:rPr>
        <w:t xml:space="preserve"> предприятий</w:t>
      </w:r>
      <w:r w:rsidR="007654FD" w:rsidRPr="00B10808">
        <w:rPr>
          <w:rFonts w:ascii="Times New Roman" w:hAnsi="Times New Roman" w:cs="Times New Roman"/>
          <w:sz w:val="26"/>
        </w:rPr>
        <w:t>.</w:t>
      </w:r>
      <w:r w:rsidR="007654FD" w:rsidRPr="00D163D0">
        <w:rPr>
          <w:rFonts w:ascii="Times New Roman" w:hAnsi="Times New Roman" w:cs="Times New Roman"/>
          <w:color w:val="C0504D" w:themeColor="accent2"/>
          <w:sz w:val="26"/>
        </w:rPr>
        <w:t xml:space="preserve">  </w:t>
      </w:r>
    </w:p>
    <w:p w:rsidR="007654FD" w:rsidRPr="00DA731D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A731D">
        <w:rPr>
          <w:rFonts w:ascii="Times New Roman" w:hAnsi="Times New Roman" w:cs="Times New Roman"/>
          <w:sz w:val="26"/>
        </w:rPr>
        <w:t>По заявленным видам деятельности предприятия распределились следующим образом:</w:t>
      </w:r>
    </w:p>
    <w:p w:rsidR="007654FD" w:rsidRPr="00B10808" w:rsidRDefault="00D83A97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B10808">
        <w:rPr>
          <w:rFonts w:ascii="Times New Roman" w:hAnsi="Times New Roman" w:cs="Times New Roman"/>
          <w:sz w:val="26"/>
        </w:rPr>
        <w:t>обрабатывающие производства – 53</w:t>
      </w:r>
      <w:r w:rsidR="007654FD" w:rsidRPr="00B10808">
        <w:rPr>
          <w:rFonts w:ascii="Times New Roman" w:hAnsi="Times New Roman" w:cs="Times New Roman"/>
          <w:sz w:val="26"/>
        </w:rPr>
        <w:t xml:space="preserve"> ед.;</w:t>
      </w:r>
    </w:p>
    <w:p w:rsidR="007654FD" w:rsidRPr="00B10808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B10808">
        <w:rPr>
          <w:rFonts w:ascii="Times New Roman" w:hAnsi="Times New Roman" w:cs="Times New Roman"/>
          <w:sz w:val="26"/>
        </w:rPr>
        <w:t>производство и распределени</w:t>
      </w:r>
      <w:r w:rsidR="009D7BF9" w:rsidRPr="00B10808">
        <w:rPr>
          <w:rFonts w:ascii="Times New Roman" w:hAnsi="Times New Roman" w:cs="Times New Roman"/>
          <w:sz w:val="26"/>
        </w:rPr>
        <w:t>е электроэнергии, газа, воды – 3</w:t>
      </w:r>
      <w:r w:rsidRPr="00B10808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143F25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>строительство – 37</w:t>
      </w:r>
      <w:r w:rsidR="00D727D2" w:rsidRPr="00143F25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163D0">
        <w:rPr>
          <w:rFonts w:ascii="Times New Roman" w:hAnsi="Times New Roman" w:cs="Times New Roman"/>
          <w:color w:val="C0504D" w:themeColor="accent2"/>
          <w:sz w:val="26"/>
        </w:rPr>
        <w:t xml:space="preserve"> </w:t>
      </w:r>
      <w:r w:rsidRPr="00143F25">
        <w:rPr>
          <w:rFonts w:ascii="Times New Roman" w:hAnsi="Times New Roman" w:cs="Times New Roman"/>
          <w:sz w:val="26"/>
        </w:rPr>
        <w:t xml:space="preserve">оптовая и </w:t>
      </w:r>
      <w:r w:rsidR="00143F25" w:rsidRPr="00143F25">
        <w:rPr>
          <w:rFonts w:ascii="Times New Roman" w:hAnsi="Times New Roman" w:cs="Times New Roman"/>
          <w:sz w:val="26"/>
        </w:rPr>
        <w:t>розничная торговля – 128</w:t>
      </w:r>
      <w:r w:rsidRPr="00143F25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143F25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>гостиницы и рестораны – 11</w:t>
      </w:r>
      <w:r w:rsidR="00D727D2" w:rsidRPr="00143F25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 xml:space="preserve"> тр</w:t>
      </w:r>
      <w:r w:rsidR="00D83A97" w:rsidRPr="00143F25">
        <w:rPr>
          <w:rFonts w:ascii="Times New Roman" w:hAnsi="Times New Roman" w:cs="Times New Roman"/>
          <w:sz w:val="26"/>
        </w:rPr>
        <w:t>анспорт и связь – 44</w:t>
      </w:r>
      <w:r w:rsidR="00D727D2" w:rsidRPr="00143F25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9D7BF9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>финансовая деятельность – 2</w:t>
      </w:r>
      <w:r w:rsidR="00D727D2" w:rsidRPr="00143F25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D163D0">
        <w:rPr>
          <w:rFonts w:ascii="Times New Roman" w:hAnsi="Times New Roman" w:cs="Times New Roman"/>
          <w:color w:val="C0504D" w:themeColor="accent2"/>
          <w:sz w:val="26"/>
        </w:rPr>
        <w:t xml:space="preserve"> </w:t>
      </w:r>
      <w:r w:rsidRPr="00143F25">
        <w:rPr>
          <w:rFonts w:ascii="Times New Roman" w:hAnsi="Times New Roman" w:cs="Times New Roman"/>
          <w:sz w:val="26"/>
        </w:rPr>
        <w:t>опера</w:t>
      </w:r>
      <w:r w:rsidR="00143F25" w:rsidRPr="00143F25">
        <w:rPr>
          <w:rFonts w:ascii="Times New Roman" w:hAnsi="Times New Roman" w:cs="Times New Roman"/>
          <w:sz w:val="26"/>
        </w:rPr>
        <w:t>ции с недвижимым имуществом – 77</w:t>
      </w:r>
      <w:r w:rsidR="00D83A97" w:rsidRPr="00143F25">
        <w:rPr>
          <w:rFonts w:ascii="Times New Roman" w:hAnsi="Times New Roman" w:cs="Times New Roman"/>
          <w:sz w:val="26"/>
        </w:rPr>
        <w:t xml:space="preserve"> </w:t>
      </w:r>
      <w:r w:rsidRPr="00143F25">
        <w:rPr>
          <w:rFonts w:ascii="Times New Roman" w:hAnsi="Times New Roman" w:cs="Times New Roman"/>
          <w:sz w:val="26"/>
        </w:rPr>
        <w:t>ед.;</w:t>
      </w:r>
    </w:p>
    <w:p w:rsidR="00D727D2" w:rsidRPr="00143F25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 xml:space="preserve"> государственное управление и обесп</w:t>
      </w:r>
      <w:r w:rsidR="009D7BF9" w:rsidRPr="00143F25">
        <w:rPr>
          <w:rFonts w:ascii="Times New Roman" w:hAnsi="Times New Roman" w:cs="Times New Roman"/>
          <w:sz w:val="26"/>
        </w:rPr>
        <w:t>ечение военной безопасности – 36</w:t>
      </w:r>
      <w:r w:rsidRPr="00143F25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143F25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образование – 41</w:t>
      </w:r>
      <w:r w:rsidR="00D727D2" w:rsidRPr="00143F25">
        <w:rPr>
          <w:rFonts w:ascii="Times New Roman" w:hAnsi="Times New Roman" w:cs="Times New Roman"/>
          <w:sz w:val="26"/>
        </w:rPr>
        <w:t xml:space="preserve"> ед.;</w:t>
      </w:r>
    </w:p>
    <w:p w:rsidR="00D727D2" w:rsidRPr="00143F25" w:rsidRDefault="00D727D2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>здравоохранение и предоставл</w:t>
      </w:r>
      <w:r w:rsidR="00143F25" w:rsidRPr="00143F25">
        <w:rPr>
          <w:rFonts w:ascii="Times New Roman" w:hAnsi="Times New Roman" w:cs="Times New Roman"/>
          <w:sz w:val="26"/>
        </w:rPr>
        <w:t>ение социальных услуг – 26</w:t>
      </w:r>
      <w:r w:rsidR="00065F12" w:rsidRPr="00143F25">
        <w:rPr>
          <w:rFonts w:ascii="Times New Roman" w:hAnsi="Times New Roman" w:cs="Times New Roman"/>
          <w:sz w:val="26"/>
        </w:rPr>
        <w:t xml:space="preserve"> ед.;</w:t>
      </w:r>
    </w:p>
    <w:p w:rsidR="00F438CF" w:rsidRPr="00143F25" w:rsidRDefault="00D727D2" w:rsidP="00F438CF">
      <w:pPr>
        <w:spacing w:after="0" w:line="360" w:lineRule="auto"/>
        <w:ind w:firstLine="426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>предоставление прочих коммунальных,  социальных и персональных услуг</w:t>
      </w:r>
    </w:p>
    <w:p w:rsidR="00672854" w:rsidRDefault="00D727D2" w:rsidP="00F438CF">
      <w:pPr>
        <w:spacing w:after="0" w:line="360" w:lineRule="auto"/>
        <w:ind w:firstLine="426"/>
        <w:rPr>
          <w:rFonts w:ascii="Times New Roman" w:hAnsi="Times New Roman" w:cs="Times New Roman"/>
          <w:sz w:val="26"/>
        </w:rPr>
      </w:pPr>
      <w:r w:rsidRPr="00143F25">
        <w:rPr>
          <w:rFonts w:ascii="Times New Roman" w:hAnsi="Times New Roman" w:cs="Times New Roman"/>
          <w:sz w:val="26"/>
        </w:rPr>
        <w:t xml:space="preserve"> </w:t>
      </w:r>
      <w:r w:rsidR="00143F25" w:rsidRPr="00143F25">
        <w:rPr>
          <w:rFonts w:ascii="Times New Roman" w:hAnsi="Times New Roman" w:cs="Times New Roman"/>
          <w:sz w:val="26"/>
        </w:rPr>
        <w:t>–  42</w:t>
      </w:r>
      <w:r w:rsidRPr="00143F25">
        <w:rPr>
          <w:rFonts w:ascii="Times New Roman" w:hAnsi="Times New Roman" w:cs="Times New Roman"/>
          <w:sz w:val="26"/>
        </w:rPr>
        <w:t xml:space="preserve"> ед.</w:t>
      </w:r>
      <w:r w:rsidR="00F438CF" w:rsidRPr="00143F25">
        <w:rPr>
          <w:rFonts w:ascii="Times New Roman" w:hAnsi="Times New Roman" w:cs="Times New Roman"/>
          <w:sz w:val="26"/>
        </w:rPr>
        <w:t>,</w:t>
      </w:r>
      <w:r w:rsidR="00F438CF" w:rsidRPr="00D163D0">
        <w:rPr>
          <w:rFonts w:ascii="Times New Roman" w:hAnsi="Times New Roman" w:cs="Times New Roman"/>
          <w:color w:val="C0504D" w:themeColor="accent2"/>
          <w:sz w:val="26"/>
        </w:rPr>
        <w:t xml:space="preserve">  </w:t>
      </w:r>
      <w:r w:rsidR="003547C4" w:rsidRPr="003547C4">
        <w:rPr>
          <w:rFonts w:ascii="Times New Roman" w:hAnsi="Times New Roman" w:cs="Times New Roman"/>
          <w:sz w:val="26"/>
        </w:rPr>
        <w:t>прочие  -12</w:t>
      </w:r>
      <w:r w:rsidR="00081167" w:rsidRPr="003547C4">
        <w:rPr>
          <w:rFonts w:ascii="Times New Roman" w:hAnsi="Times New Roman" w:cs="Times New Roman"/>
          <w:sz w:val="26"/>
        </w:rPr>
        <w:t xml:space="preserve"> </w:t>
      </w:r>
      <w:r w:rsidR="00672854" w:rsidRPr="003547C4">
        <w:rPr>
          <w:rFonts w:ascii="Times New Roman" w:hAnsi="Times New Roman" w:cs="Times New Roman"/>
          <w:sz w:val="26"/>
        </w:rPr>
        <w:t>ед.</w:t>
      </w:r>
    </w:p>
    <w:p w:rsidR="00AD2DB8" w:rsidRPr="0024657C" w:rsidRDefault="00AD2DB8" w:rsidP="00AD2DB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24657C">
        <w:rPr>
          <w:rFonts w:ascii="Times New Roman" w:hAnsi="Times New Roman" w:cs="Times New Roman"/>
          <w:sz w:val="26"/>
        </w:rPr>
        <w:t xml:space="preserve">По формам собственности: государственной  – 46 предприятий,  муниципальной – 56, частной – 371,  прочие – 39. </w:t>
      </w:r>
    </w:p>
    <w:p w:rsidR="00AD2DB8" w:rsidRPr="00D163D0" w:rsidRDefault="00AD2DB8" w:rsidP="00F438CF">
      <w:pPr>
        <w:spacing w:after="0" w:line="360" w:lineRule="auto"/>
        <w:ind w:firstLine="426"/>
        <w:rPr>
          <w:rFonts w:ascii="Times New Roman" w:hAnsi="Times New Roman" w:cs="Times New Roman"/>
          <w:color w:val="C0504D" w:themeColor="accent2"/>
          <w:sz w:val="26"/>
        </w:rPr>
      </w:pPr>
    </w:p>
    <w:p w:rsidR="00D727D2" w:rsidRPr="00D163D0" w:rsidRDefault="00556298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  <w:r w:rsidRPr="00D163D0">
        <w:rPr>
          <w:rFonts w:ascii="Times New Roman" w:hAnsi="Times New Roman" w:cs="Times New Roman"/>
          <w:noProof/>
          <w:color w:val="C0504D" w:themeColor="accent2"/>
          <w:sz w:val="26"/>
        </w:rPr>
        <w:drawing>
          <wp:inline distT="0" distB="0" distL="0" distR="0">
            <wp:extent cx="4695825" cy="19812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54FD" w:rsidRPr="00D163D0" w:rsidRDefault="007654FD" w:rsidP="007654F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C0504D" w:themeColor="accent2"/>
          <w:sz w:val="26"/>
        </w:rPr>
      </w:pPr>
    </w:p>
    <w:p w:rsidR="000E4466" w:rsidRPr="0024657C" w:rsidRDefault="000E4466" w:rsidP="000E4466">
      <w:pPr>
        <w:spacing w:line="360" w:lineRule="auto"/>
        <w:jc w:val="both"/>
        <w:rPr>
          <w:rFonts w:ascii="Times New Roman" w:hAnsi="Times New Roman" w:cs="Times New Roman"/>
          <w:b/>
          <w:i/>
          <w:snapToGrid w:val="0"/>
          <w:sz w:val="26"/>
        </w:rPr>
      </w:pPr>
      <w:r w:rsidRPr="0024657C">
        <w:rPr>
          <w:rFonts w:ascii="Times New Roman" w:hAnsi="Times New Roman" w:cs="Times New Roman"/>
          <w:b/>
          <w:i/>
          <w:sz w:val="26"/>
        </w:rPr>
        <w:t xml:space="preserve">1.14. </w:t>
      </w:r>
      <w:r w:rsidRPr="0024657C">
        <w:rPr>
          <w:rFonts w:ascii="Times New Roman" w:hAnsi="Times New Roman" w:cs="Times New Roman"/>
          <w:b/>
          <w:i/>
          <w:snapToGrid w:val="0"/>
          <w:sz w:val="26"/>
        </w:rPr>
        <w:t>Правонарушения</w:t>
      </w:r>
    </w:p>
    <w:p w:rsidR="000E4466" w:rsidRPr="0024657C" w:rsidRDefault="000E4466" w:rsidP="000E4466">
      <w:pPr>
        <w:pStyle w:val="a3"/>
        <w:spacing w:line="360" w:lineRule="auto"/>
        <w:jc w:val="both"/>
        <w:rPr>
          <w:sz w:val="26"/>
        </w:rPr>
      </w:pPr>
      <w:r w:rsidRPr="0024657C">
        <w:rPr>
          <w:sz w:val="26"/>
        </w:rPr>
        <w:t xml:space="preserve">      За </w:t>
      </w:r>
      <w:r w:rsidR="0024657C" w:rsidRPr="0024657C">
        <w:rPr>
          <w:sz w:val="26"/>
        </w:rPr>
        <w:t>январь-сентябрь</w:t>
      </w:r>
      <w:r w:rsidR="00BB532E" w:rsidRPr="0024657C">
        <w:rPr>
          <w:sz w:val="26"/>
        </w:rPr>
        <w:t xml:space="preserve">  2015</w:t>
      </w:r>
      <w:r w:rsidR="0045447B" w:rsidRPr="0024657C">
        <w:rPr>
          <w:sz w:val="26"/>
        </w:rPr>
        <w:t xml:space="preserve">г. </w:t>
      </w:r>
      <w:r w:rsidR="00BB532E" w:rsidRPr="0024657C">
        <w:rPr>
          <w:sz w:val="26"/>
        </w:rPr>
        <w:t>в городском округе  Спа</w:t>
      </w:r>
      <w:r w:rsidR="0024657C" w:rsidRPr="0024657C">
        <w:rPr>
          <w:sz w:val="26"/>
        </w:rPr>
        <w:t>сск-Дальний зарегистрировано 928</w:t>
      </w:r>
      <w:r w:rsidR="00081167" w:rsidRPr="0024657C">
        <w:rPr>
          <w:sz w:val="26"/>
        </w:rPr>
        <w:t xml:space="preserve"> преступлений</w:t>
      </w:r>
      <w:r w:rsidRPr="0024657C">
        <w:rPr>
          <w:sz w:val="26"/>
        </w:rPr>
        <w:t xml:space="preserve">,   к </w:t>
      </w:r>
      <w:r w:rsidR="00BB532E" w:rsidRPr="0024657C">
        <w:rPr>
          <w:sz w:val="26"/>
        </w:rPr>
        <w:t xml:space="preserve"> соответствующему  периоду  2014 года    увеличение </w:t>
      </w:r>
      <w:r w:rsidR="00A93215" w:rsidRPr="0024657C">
        <w:rPr>
          <w:sz w:val="26"/>
        </w:rPr>
        <w:t>составило</w:t>
      </w:r>
      <w:r w:rsidR="00B63F25" w:rsidRPr="0024657C">
        <w:rPr>
          <w:sz w:val="26"/>
        </w:rPr>
        <w:t xml:space="preserve"> </w:t>
      </w:r>
      <w:r w:rsidR="0024657C" w:rsidRPr="0024657C">
        <w:rPr>
          <w:sz w:val="26"/>
        </w:rPr>
        <w:t>9,0</w:t>
      </w:r>
      <w:r w:rsidRPr="0024657C">
        <w:rPr>
          <w:sz w:val="26"/>
        </w:rPr>
        <w:t>%.  Привлечено</w:t>
      </w:r>
      <w:r w:rsidR="0024657C" w:rsidRPr="0024657C">
        <w:rPr>
          <w:sz w:val="26"/>
        </w:rPr>
        <w:t xml:space="preserve"> к уголовной ответственности 351</w:t>
      </w:r>
      <w:r w:rsidRPr="0024657C">
        <w:rPr>
          <w:sz w:val="26"/>
        </w:rPr>
        <w:t xml:space="preserve"> чел</w:t>
      </w:r>
      <w:r w:rsidR="0045447B" w:rsidRPr="0024657C">
        <w:rPr>
          <w:sz w:val="26"/>
        </w:rPr>
        <w:t>овек</w:t>
      </w:r>
      <w:r w:rsidR="0024657C" w:rsidRPr="0024657C">
        <w:rPr>
          <w:sz w:val="26"/>
        </w:rPr>
        <w:t>, что  составляет   107</w:t>
      </w:r>
      <w:r w:rsidR="00A64C12" w:rsidRPr="0024657C">
        <w:rPr>
          <w:sz w:val="26"/>
        </w:rPr>
        <w:t>,7</w:t>
      </w:r>
      <w:r w:rsidR="0045447B" w:rsidRPr="0024657C">
        <w:rPr>
          <w:sz w:val="26"/>
        </w:rPr>
        <w:t xml:space="preserve">% к </w:t>
      </w:r>
      <w:r w:rsidR="0024657C" w:rsidRPr="0024657C">
        <w:rPr>
          <w:sz w:val="26"/>
        </w:rPr>
        <w:t xml:space="preserve"> январю-сентябрю</w:t>
      </w:r>
      <w:r w:rsidR="00BB532E" w:rsidRPr="0024657C">
        <w:rPr>
          <w:sz w:val="26"/>
        </w:rPr>
        <w:t xml:space="preserve"> 2014</w:t>
      </w:r>
      <w:r w:rsidR="0045447B" w:rsidRPr="0024657C">
        <w:rPr>
          <w:sz w:val="26"/>
        </w:rPr>
        <w:t>г.</w:t>
      </w:r>
    </w:p>
    <w:p w:rsidR="000E4466" w:rsidRPr="00336845" w:rsidRDefault="000E4466" w:rsidP="000E4466">
      <w:pPr>
        <w:pStyle w:val="a3"/>
        <w:spacing w:after="0" w:line="360" w:lineRule="auto"/>
        <w:jc w:val="both"/>
        <w:rPr>
          <w:b/>
          <w:i/>
          <w:sz w:val="26"/>
          <w:szCs w:val="28"/>
        </w:rPr>
      </w:pPr>
      <w:r w:rsidRPr="00336845">
        <w:rPr>
          <w:b/>
          <w:i/>
          <w:sz w:val="26"/>
          <w:szCs w:val="28"/>
        </w:rPr>
        <w:t>Раздел</w:t>
      </w:r>
      <w:r w:rsidR="00DF5C3B" w:rsidRPr="00336845">
        <w:rPr>
          <w:b/>
          <w:i/>
          <w:sz w:val="26"/>
          <w:szCs w:val="28"/>
        </w:rPr>
        <w:t xml:space="preserve"> </w:t>
      </w:r>
      <w:r w:rsidRPr="00336845">
        <w:rPr>
          <w:b/>
          <w:i/>
          <w:sz w:val="26"/>
          <w:szCs w:val="28"/>
        </w:rPr>
        <w:t xml:space="preserve"> </w:t>
      </w:r>
      <w:r w:rsidRPr="00336845">
        <w:rPr>
          <w:b/>
          <w:i/>
          <w:sz w:val="26"/>
          <w:szCs w:val="28"/>
          <w:lang w:val="en-US"/>
        </w:rPr>
        <w:t>II</w:t>
      </w:r>
      <w:r w:rsidRPr="00336845">
        <w:rPr>
          <w:b/>
          <w:i/>
          <w:sz w:val="26"/>
          <w:szCs w:val="28"/>
        </w:rPr>
        <w:t xml:space="preserve">. Реализация </w:t>
      </w:r>
      <w:r w:rsidR="00DF5C3B" w:rsidRPr="00336845">
        <w:rPr>
          <w:b/>
          <w:i/>
          <w:sz w:val="26"/>
          <w:szCs w:val="28"/>
        </w:rPr>
        <w:t xml:space="preserve">муниципальных </w:t>
      </w:r>
      <w:r w:rsidRPr="00336845">
        <w:rPr>
          <w:b/>
          <w:i/>
          <w:sz w:val="26"/>
          <w:szCs w:val="28"/>
        </w:rPr>
        <w:t xml:space="preserve"> программ</w:t>
      </w:r>
      <w:r w:rsidR="00DF5C3B" w:rsidRPr="00336845">
        <w:rPr>
          <w:b/>
          <w:i/>
          <w:sz w:val="26"/>
          <w:szCs w:val="28"/>
        </w:rPr>
        <w:t xml:space="preserve"> </w:t>
      </w:r>
    </w:p>
    <w:p w:rsidR="00F97E3B" w:rsidRPr="00F97E3B" w:rsidRDefault="00F97E3B" w:rsidP="00F97E3B">
      <w:pPr>
        <w:pStyle w:val="a3"/>
        <w:spacing w:after="0" w:line="360" w:lineRule="auto"/>
        <w:ind w:firstLine="708"/>
        <w:jc w:val="both"/>
        <w:rPr>
          <w:b/>
          <w:i/>
          <w:color w:val="C0504D" w:themeColor="accent2"/>
          <w:sz w:val="26"/>
          <w:szCs w:val="28"/>
        </w:rPr>
      </w:pPr>
      <w:r w:rsidRPr="00F97E3B">
        <w:rPr>
          <w:rStyle w:val="af0"/>
          <w:b w:val="0"/>
          <w:sz w:val="26"/>
        </w:rPr>
        <w:t xml:space="preserve">На обеспечение выполнения   программных мероприятий всего утверждено бюджетных ассигнований    по состоянию на 01.10.2015г. (включая  содержание  муниципальных  учреждений,  предоставляющих муниципальные услуги) -  323379,452 тыс.руб., за  9 месяцев текущего года кассовое исполнение составило 235109,685 тыс.руб.   За январь –сентябрь 2015 года профинансировано  72,7 %  от  суммы  утвержденной в бюджете.  </w:t>
      </w:r>
    </w:p>
    <w:p w:rsidR="00065F12" w:rsidRPr="0024657C" w:rsidRDefault="00DF5C3B" w:rsidP="00F97E3B">
      <w:pPr>
        <w:pStyle w:val="a3"/>
        <w:spacing w:after="0" w:line="360" w:lineRule="auto"/>
        <w:jc w:val="both"/>
        <w:rPr>
          <w:b/>
          <w:sz w:val="28"/>
          <w:szCs w:val="28"/>
        </w:rPr>
      </w:pPr>
      <w:r w:rsidRPr="0024657C">
        <w:rPr>
          <w:sz w:val="26"/>
          <w:szCs w:val="28"/>
        </w:rPr>
        <w:tab/>
      </w:r>
      <w:r w:rsidR="000E4466" w:rsidRPr="0024657C">
        <w:rPr>
          <w:b/>
          <w:sz w:val="26"/>
          <w:szCs w:val="28"/>
        </w:rPr>
        <w:tab/>
      </w:r>
      <w:r w:rsidR="00065F12" w:rsidRPr="0024657C">
        <w:rPr>
          <w:b/>
          <w:sz w:val="28"/>
          <w:szCs w:val="28"/>
        </w:rPr>
        <w:t>Финансирование муниципальных  программ</w:t>
      </w:r>
    </w:p>
    <w:p w:rsidR="00AB0DF5" w:rsidRPr="0024657C" w:rsidRDefault="0024657C" w:rsidP="00B63F25">
      <w:pPr>
        <w:spacing w:after="0"/>
        <w:jc w:val="center"/>
        <w:rPr>
          <w:sz w:val="26"/>
          <w:szCs w:val="28"/>
        </w:rPr>
      </w:pPr>
      <w:r w:rsidRPr="0024657C">
        <w:rPr>
          <w:rFonts w:ascii="Times New Roman" w:hAnsi="Times New Roman"/>
          <w:b/>
          <w:sz w:val="28"/>
          <w:szCs w:val="28"/>
        </w:rPr>
        <w:t>в  январе – сентябре</w:t>
      </w:r>
      <w:r w:rsidR="00D32995" w:rsidRPr="0024657C">
        <w:rPr>
          <w:rFonts w:ascii="Times New Roman" w:hAnsi="Times New Roman"/>
          <w:b/>
          <w:sz w:val="28"/>
          <w:szCs w:val="28"/>
        </w:rPr>
        <w:t xml:space="preserve"> </w:t>
      </w:r>
      <w:r w:rsidR="008639EE" w:rsidRPr="0024657C">
        <w:rPr>
          <w:rFonts w:ascii="Times New Roman" w:hAnsi="Times New Roman"/>
          <w:b/>
          <w:sz w:val="28"/>
          <w:szCs w:val="28"/>
        </w:rPr>
        <w:t xml:space="preserve">  2015</w:t>
      </w:r>
      <w:r w:rsidR="00065F12" w:rsidRPr="0024657C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Style w:val="2"/>
        <w:tblW w:w="9802" w:type="dxa"/>
        <w:tblLayout w:type="fixed"/>
        <w:tblLook w:val="04A0"/>
      </w:tblPr>
      <w:tblGrid>
        <w:gridCol w:w="3707"/>
        <w:gridCol w:w="1523"/>
        <w:gridCol w:w="1524"/>
        <w:gridCol w:w="1524"/>
        <w:gridCol w:w="1524"/>
      </w:tblGrid>
      <w:tr w:rsidR="00590C7C" w:rsidRPr="00D163D0" w:rsidTr="00952562">
        <w:trPr>
          <w:cnfStyle w:val="100000000000"/>
          <w:trHeight w:val="375"/>
        </w:trPr>
        <w:tc>
          <w:tcPr>
            <w:tcW w:w="3647" w:type="dxa"/>
            <w:vMerge w:val="restart"/>
            <w:hideMark/>
          </w:tcPr>
          <w:p w:rsidR="003479AF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79AF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24657C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3" w:type="dxa"/>
            <w:vMerge w:val="restart"/>
            <w:hideMark/>
          </w:tcPr>
          <w:p w:rsidR="003479AF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в  бюджете на 2015</w:t>
            </w:r>
            <w:r w:rsidR="00590C7C" w:rsidRPr="0024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vMerge w:val="restart"/>
            <w:hideMark/>
          </w:tcPr>
          <w:p w:rsidR="003479AF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24657C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Профинансировано</w:t>
            </w:r>
          </w:p>
        </w:tc>
        <w:tc>
          <w:tcPr>
            <w:tcW w:w="1484" w:type="dxa"/>
            <w:vMerge w:val="restart"/>
            <w:hideMark/>
          </w:tcPr>
          <w:p w:rsidR="003479AF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24657C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 исполнено</w:t>
            </w:r>
          </w:p>
        </w:tc>
        <w:tc>
          <w:tcPr>
            <w:tcW w:w="1464" w:type="dxa"/>
            <w:vMerge w:val="restart"/>
            <w:hideMark/>
          </w:tcPr>
          <w:p w:rsidR="003479AF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C7C" w:rsidRPr="0024657C" w:rsidRDefault="003479A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90C7C" w:rsidRPr="0024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рофинансировано к утвержденной  сумме  в %</w:t>
            </w:r>
          </w:p>
        </w:tc>
      </w:tr>
      <w:tr w:rsidR="00590C7C" w:rsidRPr="00D163D0" w:rsidTr="00952562">
        <w:trPr>
          <w:trHeight w:val="870"/>
        </w:trPr>
        <w:tc>
          <w:tcPr>
            <w:tcW w:w="3647" w:type="dxa"/>
            <w:vMerge/>
            <w:hideMark/>
          </w:tcPr>
          <w:p w:rsidR="00590C7C" w:rsidRPr="00D163D0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83" w:type="dxa"/>
            <w:vMerge/>
            <w:hideMark/>
          </w:tcPr>
          <w:p w:rsidR="00590C7C" w:rsidRPr="00D163D0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D163D0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590C7C" w:rsidRPr="00D163D0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590C7C" w:rsidRPr="00D163D0" w:rsidRDefault="00590C7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147459" w:rsidRPr="00D163D0" w:rsidTr="00952562">
        <w:trPr>
          <w:trHeight w:val="2132"/>
        </w:trPr>
        <w:tc>
          <w:tcPr>
            <w:tcW w:w="3647" w:type="dxa"/>
            <w:hideMark/>
          </w:tcPr>
          <w:p w:rsidR="00147459" w:rsidRPr="008260B7" w:rsidRDefault="00147459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147459" w:rsidRPr="008260B7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8260B7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260B7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8260B7" w:rsidRDefault="00147459" w:rsidP="003479AF">
            <w:pPr>
              <w:jc w:val="center"/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260B7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8260B7" w:rsidRDefault="00147459" w:rsidP="003479AF">
            <w:pPr>
              <w:jc w:val="center"/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260B7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459" w:rsidRPr="008260B7" w:rsidRDefault="00147459" w:rsidP="003479AF">
            <w:pPr>
              <w:jc w:val="center"/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90C7C" w:rsidRPr="00D163D0" w:rsidTr="00952562">
        <w:trPr>
          <w:trHeight w:val="1065"/>
        </w:trPr>
        <w:tc>
          <w:tcPr>
            <w:tcW w:w="3647" w:type="dxa"/>
            <w:hideMark/>
          </w:tcPr>
          <w:p w:rsidR="00590C7C" w:rsidRPr="008260B7" w:rsidRDefault="00590C7C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 образования городског</w:t>
            </w:r>
            <w:r w:rsidR="00D16427"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округа Спасск-Дальний" на 2015-2017</w:t>
            </w: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8260B7" w:rsidRDefault="00D32995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210504,70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160076,70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153521,0</w:t>
            </w:r>
          </w:p>
        </w:tc>
        <w:tc>
          <w:tcPr>
            <w:tcW w:w="1464" w:type="dxa"/>
            <w:hideMark/>
          </w:tcPr>
          <w:p w:rsidR="00590C7C" w:rsidRPr="008260B7" w:rsidRDefault="008260B7" w:rsidP="008260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76,04</w:t>
            </w:r>
          </w:p>
        </w:tc>
      </w:tr>
      <w:tr w:rsidR="00590C7C" w:rsidRPr="00D163D0" w:rsidTr="00952562">
        <w:trPr>
          <w:trHeight w:val="917"/>
        </w:trPr>
        <w:tc>
          <w:tcPr>
            <w:tcW w:w="3647" w:type="dxa"/>
            <w:hideMark/>
          </w:tcPr>
          <w:p w:rsidR="00590C7C" w:rsidRPr="008260B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483" w:type="dxa"/>
            <w:hideMark/>
          </w:tcPr>
          <w:p w:rsidR="00590C7C" w:rsidRPr="008260B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86426,31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61652,08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61652,08</w:t>
            </w:r>
          </w:p>
        </w:tc>
        <w:tc>
          <w:tcPr>
            <w:tcW w:w="146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71,33</w:t>
            </w:r>
          </w:p>
        </w:tc>
      </w:tr>
      <w:tr w:rsidR="00590C7C" w:rsidRPr="00D163D0" w:rsidTr="00952562">
        <w:trPr>
          <w:trHeight w:val="1484"/>
        </w:trPr>
        <w:tc>
          <w:tcPr>
            <w:tcW w:w="3647" w:type="dxa"/>
            <w:hideMark/>
          </w:tcPr>
          <w:p w:rsidR="00590C7C" w:rsidRPr="008260B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</w:t>
            </w:r>
            <w:r w:rsidR="00D16427"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ниях" на 2015-2017</w:t>
            </w: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8260B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48452,57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34516,03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34516,03</w:t>
            </w:r>
          </w:p>
        </w:tc>
        <w:tc>
          <w:tcPr>
            <w:tcW w:w="146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71,24</w:t>
            </w:r>
          </w:p>
        </w:tc>
      </w:tr>
      <w:tr w:rsidR="00590C7C" w:rsidRPr="00D163D0" w:rsidTr="00952562">
        <w:trPr>
          <w:trHeight w:val="926"/>
        </w:trPr>
        <w:tc>
          <w:tcPr>
            <w:tcW w:w="3647" w:type="dxa"/>
            <w:hideMark/>
          </w:tcPr>
          <w:p w:rsidR="00590C7C" w:rsidRPr="008260B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дополнительного образования в муниципальных образовательных учреждениях допо</w:t>
            </w:r>
            <w:r w:rsidR="00D16427"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лнительного образования" на 2015-2017</w:t>
            </w: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8260B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  <w:r w:rsidR="008260B7"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84" w:type="dxa"/>
            <w:hideMark/>
          </w:tcPr>
          <w:p w:rsidR="00590C7C" w:rsidRPr="008260B7" w:rsidRDefault="008260B7" w:rsidP="008260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41123,84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41123,14</w:t>
            </w:r>
          </w:p>
        </w:tc>
        <w:tc>
          <w:tcPr>
            <w:tcW w:w="146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94,4</w:t>
            </w:r>
          </w:p>
        </w:tc>
      </w:tr>
      <w:tr w:rsidR="00590C7C" w:rsidRPr="00D163D0" w:rsidTr="00952562">
        <w:trPr>
          <w:trHeight w:val="672"/>
        </w:trPr>
        <w:tc>
          <w:tcPr>
            <w:tcW w:w="3647" w:type="dxa"/>
            <w:hideMark/>
          </w:tcPr>
          <w:p w:rsidR="00590C7C" w:rsidRPr="008260B7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в сфере образования в городско</w:t>
            </w:r>
            <w:r w:rsidR="00D16427"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м округе Спасск-Дальний" на 2015-2017</w:t>
            </w: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8260B7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27940,56</w:t>
            </w:r>
          </w:p>
        </w:tc>
        <w:tc>
          <w:tcPr>
            <w:tcW w:w="1484" w:type="dxa"/>
            <w:hideMark/>
          </w:tcPr>
          <w:p w:rsidR="00590C7C" w:rsidRPr="008260B7" w:rsidRDefault="008260B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sz w:val="20"/>
                <w:szCs w:val="20"/>
              </w:rPr>
              <w:t>20820,26</w:t>
            </w:r>
          </w:p>
        </w:tc>
        <w:tc>
          <w:tcPr>
            <w:tcW w:w="1484" w:type="dxa"/>
            <w:hideMark/>
          </w:tcPr>
          <w:p w:rsidR="00590C7C" w:rsidRPr="008260B7" w:rsidRDefault="00D16427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12771,37</w:t>
            </w:r>
          </w:p>
        </w:tc>
        <w:tc>
          <w:tcPr>
            <w:tcW w:w="1464" w:type="dxa"/>
            <w:hideMark/>
          </w:tcPr>
          <w:p w:rsidR="00590C7C" w:rsidRPr="008260B7" w:rsidRDefault="008260B7" w:rsidP="008260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6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74,52</w:t>
            </w:r>
          </w:p>
        </w:tc>
      </w:tr>
      <w:tr w:rsidR="00590C7C" w:rsidRPr="00D163D0" w:rsidTr="00952562">
        <w:trPr>
          <w:trHeight w:val="923"/>
        </w:trPr>
        <w:tc>
          <w:tcPr>
            <w:tcW w:w="3647" w:type="dxa"/>
            <w:hideMark/>
          </w:tcPr>
          <w:p w:rsidR="00590C7C" w:rsidRPr="00994B78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"Укрепление материально-технической базы образовательных учреждений городског</w:t>
            </w:r>
            <w:r w:rsidR="00D16427" w:rsidRPr="00994B78"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 Спасск-Дальний" на 2015-2017</w:t>
            </w:r>
            <w:r w:rsidRPr="00994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483" w:type="dxa"/>
            <w:hideMark/>
          </w:tcPr>
          <w:p w:rsidR="00590C7C" w:rsidRPr="00994B78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78">
              <w:rPr>
                <w:rFonts w:ascii="Times New Roman" w:eastAsia="Times New Roman" w:hAnsi="Times New Roman" w:cs="Times New Roman"/>
                <w:sz w:val="20"/>
                <w:szCs w:val="20"/>
              </w:rPr>
              <w:t>903,69</w:t>
            </w:r>
          </w:p>
        </w:tc>
        <w:tc>
          <w:tcPr>
            <w:tcW w:w="1484" w:type="dxa"/>
            <w:hideMark/>
          </w:tcPr>
          <w:p w:rsidR="00590C7C" w:rsidRPr="00994B78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78">
              <w:rPr>
                <w:rFonts w:ascii="Times New Roman" w:eastAsia="Times New Roman" w:hAnsi="Times New Roman" w:cs="Times New Roman"/>
                <w:sz w:val="20"/>
                <w:szCs w:val="20"/>
              </w:rPr>
              <w:t>103,69</w:t>
            </w:r>
          </w:p>
        </w:tc>
        <w:tc>
          <w:tcPr>
            <w:tcW w:w="1484" w:type="dxa"/>
            <w:hideMark/>
          </w:tcPr>
          <w:p w:rsidR="00590C7C" w:rsidRPr="00994B78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4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90C7C" w:rsidRPr="00994B78" w:rsidRDefault="00821EB5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4B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11,47</w:t>
            </w:r>
          </w:p>
        </w:tc>
      </w:tr>
      <w:tr w:rsidR="00590C7C" w:rsidRPr="00D163D0" w:rsidTr="00952562">
        <w:trPr>
          <w:trHeight w:val="640"/>
        </w:trPr>
        <w:tc>
          <w:tcPr>
            <w:tcW w:w="3647" w:type="dxa"/>
            <w:hideMark/>
          </w:tcPr>
          <w:p w:rsidR="00590C7C" w:rsidRPr="001B5F00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"Пожарная безопасность образовательных учреждений городског</w:t>
            </w:r>
            <w:r w:rsidR="00D16427"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 Спасск-Дальний" на 2015-2017</w:t>
            </w: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1B5F00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21EB5"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484" w:type="dxa"/>
            <w:hideMark/>
          </w:tcPr>
          <w:p w:rsidR="00590C7C" w:rsidRPr="001B5F00" w:rsidRDefault="001B5F0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484" w:type="dxa"/>
            <w:hideMark/>
          </w:tcPr>
          <w:p w:rsidR="00590C7C" w:rsidRPr="001B5F00" w:rsidRDefault="001B5F0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1084,6</w:t>
            </w:r>
          </w:p>
        </w:tc>
        <w:tc>
          <w:tcPr>
            <w:tcW w:w="1464" w:type="dxa"/>
            <w:hideMark/>
          </w:tcPr>
          <w:p w:rsidR="00590C7C" w:rsidRPr="001B5F00" w:rsidRDefault="001B5F0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29,24</w:t>
            </w:r>
          </w:p>
        </w:tc>
      </w:tr>
      <w:tr w:rsidR="00590C7C" w:rsidRPr="00D163D0" w:rsidTr="00952562">
        <w:trPr>
          <w:trHeight w:val="480"/>
        </w:trPr>
        <w:tc>
          <w:tcPr>
            <w:tcW w:w="3647" w:type="dxa"/>
            <w:hideMark/>
          </w:tcPr>
          <w:p w:rsidR="00590C7C" w:rsidRPr="001B5F00" w:rsidRDefault="00590C7C" w:rsidP="00D1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"Антитеррор" на 201</w:t>
            </w:r>
            <w:r w:rsidR="00D16427"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5-2017</w:t>
            </w: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1B5F00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431,44</w:t>
            </w:r>
          </w:p>
        </w:tc>
        <w:tc>
          <w:tcPr>
            <w:tcW w:w="1484" w:type="dxa"/>
            <w:hideMark/>
          </w:tcPr>
          <w:p w:rsidR="00590C7C" w:rsidRPr="001B5F00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B5F00"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64,17</w:t>
            </w:r>
          </w:p>
        </w:tc>
        <w:tc>
          <w:tcPr>
            <w:tcW w:w="1484" w:type="dxa"/>
            <w:hideMark/>
          </w:tcPr>
          <w:p w:rsidR="00590C7C" w:rsidRPr="001B5F00" w:rsidRDefault="001B5F0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641,49</w:t>
            </w:r>
          </w:p>
        </w:tc>
        <w:tc>
          <w:tcPr>
            <w:tcW w:w="1464" w:type="dxa"/>
            <w:hideMark/>
          </w:tcPr>
          <w:p w:rsidR="00590C7C" w:rsidRPr="001B5F00" w:rsidRDefault="001B5F0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F0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90C7C" w:rsidRPr="00D163D0" w:rsidTr="00952562">
        <w:trPr>
          <w:trHeight w:val="871"/>
        </w:trPr>
        <w:tc>
          <w:tcPr>
            <w:tcW w:w="3647" w:type="dxa"/>
            <w:hideMark/>
          </w:tcPr>
          <w:p w:rsidR="00590C7C" w:rsidRPr="008E41EF" w:rsidRDefault="00590C7C" w:rsidP="00D164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каникулярного отдыха и занятости детей и подростк</w:t>
            </w:r>
            <w:r w:rsidR="00D16427"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ов в ГО Спасск-Дальний " на 2015</w:t>
            </w: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 w:rsidR="00D16427"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8E41EF" w:rsidRDefault="00821EB5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84" w:type="dxa"/>
            <w:hideMark/>
          </w:tcPr>
          <w:p w:rsidR="00590C7C" w:rsidRPr="008E41EF" w:rsidRDefault="001B5F0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1054,03</w:t>
            </w:r>
          </w:p>
        </w:tc>
        <w:tc>
          <w:tcPr>
            <w:tcW w:w="1484" w:type="dxa"/>
            <w:hideMark/>
          </w:tcPr>
          <w:p w:rsidR="00590C7C" w:rsidRPr="008E41EF" w:rsidRDefault="001B5F0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1418,27</w:t>
            </w:r>
          </w:p>
        </w:tc>
        <w:tc>
          <w:tcPr>
            <w:tcW w:w="1464" w:type="dxa"/>
            <w:hideMark/>
          </w:tcPr>
          <w:p w:rsidR="00590C7C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70,27</w:t>
            </w:r>
          </w:p>
        </w:tc>
      </w:tr>
      <w:tr w:rsidR="00590C7C" w:rsidRPr="00D163D0" w:rsidTr="00952562">
        <w:trPr>
          <w:trHeight w:val="957"/>
        </w:trPr>
        <w:tc>
          <w:tcPr>
            <w:tcW w:w="3647" w:type="dxa"/>
            <w:hideMark/>
          </w:tcPr>
          <w:p w:rsidR="00590C7C" w:rsidRPr="008E41EF" w:rsidRDefault="00590C7C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доступа к сети Интернет образовательных учреждений городског</w:t>
            </w:r>
            <w:r w:rsidR="00D16427"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 Спасск-Дальний" на 2015-2017</w:t>
            </w: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90C7C" w:rsidRPr="008E41EF" w:rsidRDefault="00AE6CD4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590C7C"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84" w:type="dxa"/>
            <w:hideMark/>
          </w:tcPr>
          <w:p w:rsidR="00590C7C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484" w:type="dxa"/>
            <w:hideMark/>
          </w:tcPr>
          <w:p w:rsidR="00590C7C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314,02</w:t>
            </w:r>
          </w:p>
        </w:tc>
        <w:tc>
          <w:tcPr>
            <w:tcW w:w="1464" w:type="dxa"/>
            <w:hideMark/>
          </w:tcPr>
          <w:p w:rsidR="00590C7C" w:rsidRPr="008E41EF" w:rsidRDefault="008E41EF" w:rsidP="008E41E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23,15</w:t>
            </w:r>
          </w:p>
        </w:tc>
      </w:tr>
      <w:tr w:rsidR="00147459" w:rsidRPr="00D163D0" w:rsidTr="009D67E2">
        <w:trPr>
          <w:trHeight w:val="914"/>
        </w:trPr>
        <w:tc>
          <w:tcPr>
            <w:tcW w:w="3647" w:type="dxa"/>
            <w:hideMark/>
          </w:tcPr>
          <w:p w:rsidR="00147459" w:rsidRPr="008E41EF" w:rsidRDefault="00147459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торговли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8E41EF" w:rsidRDefault="00147459" w:rsidP="003479AF">
            <w:pPr>
              <w:jc w:val="center"/>
              <w:rPr>
                <w:b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  <w:rPr>
                <w:b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  <w:rPr>
                <w:b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E41EF" w:rsidRDefault="00147459" w:rsidP="003479AF">
            <w:pPr>
              <w:jc w:val="center"/>
              <w:rPr>
                <w:b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D163D0" w:rsidTr="00952562">
        <w:trPr>
          <w:trHeight w:val="1056"/>
        </w:trPr>
        <w:tc>
          <w:tcPr>
            <w:tcW w:w="3647" w:type="dxa"/>
            <w:hideMark/>
          </w:tcPr>
          <w:p w:rsidR="00147459" w:rsidRPr="008E41EF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малого и среднего предпринимательства на территории городского округа Спасск-Дальний на 2014 – 2016 годы»</w:t>
            </w:r>
          </w:p>
        </w:tc>
        <w:tc>
          <w:tcPr>
            <w:tcW w:w="1483" w:type="dxa"/>
            <w:hideMark/>
          </w:tcPr>
          <w:p w:rsidR="00147459" w:rsidRPr="008E41EF" w:rsidRDefault="00D16427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  <w:rPr>
                <w:b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  <w:rPr>
                <w:b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E41EF" w:rsidRDefault="00147459" w:rsidP="003479AF">
            <w:pPr>
              <w:jc w:val="center"/>
              <w:rPr>
                <w:b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563B" w:rsidRPr="008E41EF" w:rsidTr="00952562">
        <w:trPr>
          <w:trHeight w:val="915"/>
        </w:trPr>
        <w:tc>
          <w:tcPr>
            <w:tcW w:w="3647" w:type="dxa"/>
            <w:hideMark/>
          </w:tcPr>
          <w:p w:rsidR="0039563B" w:rsidRPr="008E41EF" w:rsidRDefault="0039563B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"Развитие культуры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43385,27</w:t>
            </w:r>
          </w:p>
        </w:tc>
        <w:tc>
          <w:tcPr>
            <w:tcW w:w="148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33006,95</w:t>
            </w:r>
          </w:p>
        </w:tc>
        <w:tc>
          <w:tcPr>
            <w:tcW w:w="148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27830,60</w:t>
            </w:r>
          </w:p>
        </w:tc>
        <w:tc>
          <w:tcPr>
            <w:tcW w:w="146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76,08</w:t>
            </w:r>
          </w:p>
        </w:tc>
      </w:tr>
      <w:tr w:rsidR="00147459" w:rsidRPr="00D163D0" w:rsidTr="00952562">
        <w:trPr>
          <w:trHeight w:val="660"/>
        </w:trPr>
        <w:tc>
          <w:tcPr>
            <w:tcW w:w="3647" w:type="dxa"/>
            <w:hideMark/>
          </w:tcPr>
          <w:p w:rsidR="00147459" w:rsidRPr="008E41EF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«Доступная среда для инвалидов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D163D0" w:rsidTr="009D67E2">
        <w:trPr>
          <w:trHeight w:val="879"/>
        </w:trPr>
        <w:tc>
          <w:tcPr>
            <w:tcW w:w="3647" w:type="dxa"/>
            <w:hideMark/>
          </w:tcPr>
          <w:p w:rsidR="00147459" w:rsidRPr="008E41EF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«Комплектование книжных фондов муниципальных библиотек городского округа Спасск-Дальний на 2014-2016 годы»</w:t>
            </w:r>
          </w:p>
        </w:tc>
        <w:tc>
          <w:tcPr>
            <w:tcW w:w="1483" w:type="dxa"/>
            <w:hideMark/>
          </w:tcPr>
          <w:p w:rsidR="00147459" w:rsidRPr="008E41EF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  <w:p w:rsidR="00147459" w:rsidRPr="008E41EF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47459" w:rsidRPr="00D163D0" w:rsidTr="009D67E2">
        <w:trPr>
          <w:trHeight w:val="893"/>
        </w:trPr>
        <w:tc>
          <w:tcPr>
            <w:tcW w:w="3647" w:type="dxa"/>
            <w:hideMark/>
          </w:tcPr>
          <w:p w:rsidR="00147459" w:rsidRPr="008E41EF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«Комплексные меры по профилактике экстремизма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8E41EF" w:rsidRDefault="00147459" w:rsidP="003479AF">
            <w:pPr>
              <w:jc w:val="center"/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9563B" w:rsidRPr="00D163D0" w:rsidTr="009D67E2">
        <w:trPr>
          <w:trHeight w:val="350"/>
        </w:trPr>
        <w:tc>
          <w:tcPr>
            <w:tcW w:w="3647" w:type="dxa"/>
            <w:hideMark/>
          </w:tcPr>
          <w:p w:rsidR="0039563B" w:rsidRPr="008E41EF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«Антитеррор» на 2014-2016 годы</w:t>
            </w:r>
          </w:p>
        </w:tc>
        <w:tc>
          <w:tcPr>
            <w:tcW w:w="1483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1484" w:type="dxa"/>
            <w:hideMark/>
          </w:tcPr>
          <w:p w:rsidR="0039563B" w:rsidRPr="008E41EF" w:rsidRDefault="00D16427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21,06</w:t>
            </w:r>
          </w:p>
        </w:tc>
        <w:tc>
          <w:tcPr>
            <w:tcW w:w="1484" w:type="dxa"/>
            <w:hideMark/>
          </w:tcPr>
          <w:p w:rsidR="0039563B" w:rsidRPr="008E41EF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21,06</w:t>
            </w:r>
          </w:p>
        </w:tc>
        <w:tc>
          <w:tcPr>
            <w:tcW w:w="1464" w:type="dxa"/>
            <w:hideMark/>
          </w:tcPr>
          <w:p w:rsidR="0039563B" w:rsidRPr="008E41EF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34,52</w:t>
            </w:r>
          </w:p>
        </w:tc>
      </w:tr>
      <w:tr w:rsidR="0039563B" w:rsidRPr="00D163D0" w:rsidTr="00E555F4">
        <w:trPr>
          <w:trHeight w:val="391"/>
        </w:trPr>
        <w:tc>
          <w:tcPr>
            <w:tcW w:w="3647" w:type="dxa"/>
            <w:hideMark/>
          </w:tcPr>
          <w:p w:rsidR="0039563B" w:rsidRPr="008E41EF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1483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32773,97</w:t>
            </w:r>
          </w:p>
        </w:tc>
        <w:tc>
          <w:tcPr>
            <w:tcW w:w="148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26513,891</w:t>
            </w:r>
          </w:p>
        </w:tc>
        <w:tc>
          <w:tcPr>
            <w:tcW w:w="1484" w:type="dxa"/>
            <w:hideMark/>
          </w:tcPr>
          <w:p w:rsidR="0039563B" w:rsidRPr="008E41EF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E41EF"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0476,00</w:t>
            </w:r>
          </w:p>
        </w:tc>
        <w:tc>
          <w:tcPr>
            <w:tcW w:w="146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80,9</w:t>
            </w:r>
          </w:p>
        </w:tc>
      </w:tr>
      <w:tr w:rsidR="0039563B" w:rsidRPr="00D163D0" w:rsidTr="00952562">
        <w:trPr>
          <w:trHeight w:val="675"/>
        </w:trPr>
        <w:tc>
          <w:tcPr>
            <w:tcW w:w="3647" w:type="dxa"/>
            <w:hideMark/>
          </w:tcPr>
          <w:p w:rsidR="0039563B" w:rsidRPr="008E41EF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"Финансовое обеспечение  МКУ "Централизованная бухгалтерия учреждений культуры"</w:t>
            </w:r>
          </w:p>
        </w:tc>
        <w:tc>
          <w:tcPr>
            <w:tcW w:w="1483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9460,30</w:t>
            </w:r>
          </w:p>
        </w:tc>
        <w:tc>
          <w:tcPr>
            <w:tcW w:w="148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6432,08</w:t>
            </w:r>
          </w:p>
        </w:tc>
        <w:tc>
          <w:tcPr>
            <w:tcW w:w="148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7294,00</w:t>
            </w:r>
          </w:p>
        </w:tc>
        <w:tc>
          <w:tcPr>
            <w:tcW w:w="1464" w:type="dxa"/>
            <w:hideMark/>
          </w:tcPr>
          <w:p w:rsidR="0039563B" w:rsidRPr="008E41EF" w:rsidRDefault="008E41EF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67,99</w:t>
            </w:r>
          </w:p>
        </w:tc>
      </w:tr>
      <w:tr w:rsidR="00364E31" w:rsidRPr="00D163D0" w:rsidTr="00952562">
        <w:trPr>
          <w:trHeight w:val="675"/>
        </w:trPr>
        <w:tc>
          <w:tcPr>
            <w:tcW w:w="3647" w:type="dxa"/>
            <w:hideMark/>
          </w:tcPr>
          <w:p w:rsidR="00364E31" w:rsidRPr="008E41EF" w:rsidRDefault="00364E31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«Укрепление материально- технической базы учреждений культуры городского округа Спасск-Дальний» на 2015-2017 г.</w:t>
            </w:r>
          </w:p>
        </w:tc>
        <w:tc>
          <w:tcPr>
            <w:tcW w:w="1483" w:type="dxa"/>
            <w:hideMark/>
          </w:tcPr>
          <w:p w:rsidR="00364E31" w:rsidRPr="008E41EF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84" w:type="dxa"/>
            <w:hideMark/>
          </w:tcPr>
          <w:p w:rsidR="00364E31" w:rsidRPr="008E41EF" w:rsidRDefault="00364E31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4" w:type="dxa"/>
            <w:hideMark/>
          </w:tcPr>
          <w:p w:rsidR="00364E31" w:rsidRPr="008E41EF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364E31" w:rsidRPr="008E41EF" w:rsidRDefault="00364E31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9563B" w:rsidRPr="00D163D0" w:rsidTr="00952562">
        <w:trPr>
          <w:trHeight w:val="675"/>
        </w:trPr>
        <w:tc>
          <w:tcPr>
            <w:tcW w:w="3647" w:type="dxa"/>
            <w:hideMark/>
          </w:tcPr>
          <w:p w:rsidR="0039563B" w:rsidRPr="008E41EF" w:rsidRDefault="0039563B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 проводимые Администрацией  городского округа  в рамках подпрограммы «Подведение итогов  Года культуры в Российской Федерации»</w:t>
            </w:r>
          </w:p>
        </w:tc>
        <w:tc>
          <w:tcPr>
            <w:tcW w:w="1483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84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464" w:type="dxa"/>
            <w:hideMark/>
          </w:tcPr>
          <w:p w:rsidR="0039563B" w:rsidRPr="008E41EF" w:rsidRDefault="0039563B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41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47459" w:rsidRPr="00D163D0" w:rsidTr="00952562">
        <w:trPr>
          <w:trHeight w:val="675"/>
        </w:trPr>
        <w:tc>
          <w:tcPr>
            <w:tcW w:w="3647" w:type="dxa"/>
            <w:hideMark/>
          </w:tcPr>
          <w:p w:rsidR="00147459" w:rsidRPr="00672808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туризма на территории городского округа Спасск-Дальний» на 2014-2016 годы</w:t>
            </w:r>
          </w:p>
        </w:tc>
        <w:tc>
          <w:tcPr>
            <w:tcW w:w="1483" w:type="dxa"/>
            <w:hideMark/>
          </w:tcPr>
          <w:p w:rsidR="00147459" w:rsidRPr="00672808" w:rsidRDefault="00147459" w:rsidP="003479AF">
            <w:pPr>
              <w:jc w:val="center"/>
              <w:rPr>
                <w:b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672808" w:rsidRDefault="00147459" w:rsidP="003479AF">
            <w:pPr>
              <w:jc w:val="center"/>
              <w:rPr>
                <w:b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672808" w:rsidRDefault="00147459" w:rsidP="003479AF">
            <w:pPr>
              <w:jc w:val="center"/>
              <w:rPr>
                <w:b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672808" w:rsidRDefault="00147459" w:rsidP="003479AF">
            <w:pPr>
              <w:jc w:val="center"/>
              <w:rPr>
                <w:b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9563B" w:rsidRPr="00D163D0" w:rsidTr="00952562">
        <w:trPr>
          <w:trHeight w:val="906"/>
        </w:trPr>
        <w:tc>
          <w:tcPr>
            <w:tcW w:w="3647" w:type="dxa"/>
            <w:hideMark/>
          </w:tcPr>
          <w:p w:rsidR="0039563B" w:rsidRPr="00672808" w:rsidRDefault="0039563B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39563B" w:rsidRPr="00672808" w:rsidRDefault="009A37C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484" w:type="dxa"/>
            <w:hideMark/>
          </w:tcPr>
          <w:p w:rsidR="0039563B" w:rsidRPr="00672808" w:rsidRDefault="009A37C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1671,4</w:t>
            </w:r>
          </w:p>
        </w:tc>
        <w:tc>
          <w:tcPr>
            <w:tcW w:w="1484" w:type="dxa"/>
            <w:hideMark/>
          </w:tcPr>
          <w:p w:rsidR="0039563B" w:rsidRPr="00672808" w:rsidRDefault="009A37CE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2615,0</w:t>
            </w:r>
          </w:p>
        </w:tc>
        <w:tc>
          <w:tcPr>
            <w:tcW w:w="1464" w:type="dxa"/>
            <w:hideMark/>
          </w:tcPr>
          <w:p w:rsidR="0039563B" w:rsidRPr="00672808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41,78</w:t>
            </w:r>
          </w:p>
        </w:tc>
      </w:tr>
      <w:tr w:rsidR="00147459" w:rsidRPr="00D163D0" w:rsidTr="00952562">
        <w:trPr>
          <w:trHeight w:val="906"/>
        </w:trPr>
        <w:tc>
          <w:tcPr>
            <w:tcW w:w="3647" w:type="dxa"/>
            <w:hideMark/>
          </w:tcPr>
          <w:p w:rsidR="00147459" w:rsidRPr="00672808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"Выборочный капитальный ремонт многоквартирных жилых домов городского округа Спасск-Дальний"</w:t>
            </w:r>
          </w:p>
        </w:tc>
        <w:tc>
          <w:tcPr>
            <w:tcW w:w="1483" w:type="dxa"/>
            <w:hideMark/>
          </w:tcPr>
          <w:p w:rsidR="00147459" w:rsidRPr="00672808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84" w:type="dxa"/>
            <w:hideMark/>
          </w:tcPr>
          <w:p w:rsidR="00147459" w:rsidRPr="00672808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84" w:type="dxa"/>
            <w:hideMark/>
          </w:tcPr>
          <w:p w:rsidR="00147459" w:rsidRPr="00672808" w:rsidRDefault="00534DB3" w:rsidP="003479AF">
            <w:pPr>
              <w:jc w:val="center"/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18,97</w:t>
            </w:r>
          </w:p>
        </w:tc>
        <w:tc>
          <w:tcPr>
            <w:tcW w:w="1464" w:type="dxa"/>
            <w:hideMark/>
          </w:tcPr>
          <w:p w:rsidR="00147459" w:rsidRPr="00672808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D163D0" w:rsidTr="00952562">
        <w:trPr>
          <w:trHeight w:val="906"/>
        </w:trPr>
        <w:tc>
          <w:tcPr>
            <w:tcW w:w="3647" w:type="dxa"/>
            <w:hideMark/>
          </w:tcPr>
          <w:p w:rsidR="00147459" w:rsidRPr="00672808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"Энергосбережение и повышение энергетической эффективности городского округа Спасск-Дальний на 2010-2013 годы и на период до 2020 года"</w:t>
            </w:r>
          </w:p>
        </w:tc>
        <w:tc>
          <w:tcPr>
            <w:tcW w:w="1483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1484" w:type="dxa"/>
            <w:hideMark/>
          </w:tcPr>
          <w:p w:rsidR="00147459" w:rsidRPr="00672808" w:rsidRDefault="00672808" w:rsidP="006728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764,0</w:t>
            </w:r>
          </w:p>
        </w:tc>
        <w:tc>
          <w:tcPr>
            <w:tcW w:w="1484" w:type="dxa"/>
            <w:hideMark/>
          </w:tcPr>
          <w:p w:rsidR="00147459" w:rsidRPr="00672808" w:rsidRDefault="00672808" w:rsidP="003479AF">
            <w:pPr>
              <w:jc w:val="center"/>
            </w:pPr>
            <w:r w:rsidRPr="00672808">
              <w:t>764,0</w:t>
            </w:r>
          </w:p>
        </w:tc>
        <w:tc>
          <w:tcPr>
            <w:tcW w:w="1464" w:type="dxa"/>
            <w:hideMark/>
          </w:tcPr>
          <w:p w:rsidR="00147459" w:rsidRPr="00672808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672808" w:rsidTr="00952562">
        <w:trPr>
          <w:trHeight w:val="906"/>
        </w:trPr>
        <w:tc>
          <w:tcPr>
            <w:tcW w:w="3647" w:type="dxa"/>
            <w:hideMark/>
          </w:tcPr>
          <w:p w:rsidR="00147459" w:rsidRPr="00672808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"Переселение граждан из аварийного жилищного   фонда городского округа Спасск-Дальний на 2013-2015 гг."</w:t>
            </w:r>
          </w:p>
        </w:tc>
        <w:tc>
          <w:tcPr>
            <w:tcW w:w="1483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534DB3"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84" w:type="dxa"/>
            <w:hideMark/>
          </w:tcPr>
          <w:p w:rsidR="00147459" w:rsidRPr="00672808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2808"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4352,17</w:t>
            </w:r>
          </w:p>
        </w:tc>
        <w:tc>
          <w:tcPr>
            <w:tcW w:w="1484" w:type="dxa"/>
            <w:hideMark/>
          </w:tcPr>
          <w:p w:rsidR="00147459" w:rsidRPr="00672808" w:rsidRDefault="00534DB3" w:rsidP="00347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8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72808" w:rsidRPr="00672808">
              <w:rPr>
                <w:rFonts w:ascii="Times New Roman" w:hAnsi="Times New Roman" w:cs="Times New Roman"/>
                <w:b/>
                <w:sz w:val="20"/>
                <w:szCs w:val="20"/>
              </w:rPr>
              <w:t>4352,17</w:t>
            </w:r>
          </w:p>
        </w:tc>
        <w:tc>
          <w:tcPr>
            <w:tcW w:w="1464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D163D0" w:rsidTr="00952562">
        <w:trPr>
          <w:trHeight w:val="906"/>
        </w:trPr>
        <w:tc>
          <w:tcPr>
            <w:tcW w:w="3647" w:type="dxa"/>
            <w:hideMark/>
          </w:tcPr>
          <w:p w:rsidR="00147459" w:rsidRPr="00672808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"Улучшение освещенности городского округа Спасск-Дальний в 2013-2015 годах"</w:t>
            </w:r>
          </w:p>
        </w:tc>
        <w:tc>
          <w:tcPr>
            <w:tcW w:w="1483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2727,3</w:t>
            </w:r>
          </w:p>
        </w:tc>
        <w:tc>
          <w:tcPr>
            <w:tcW w:w="1484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2489,84</w:t>
            </w:r>
          </w:p>
        </w:tc>
        <w:tc>
          <w:tcPr>
            <w:tcW w:w="1484" w:type="dxa"/>
            <w:hideMark/>
          </w:tcPr>
          <w:p w:rsidR="00147459" w:rsidRPr="00672808" w:rsidRDefault="00534DB3" w:rsidP="003479AF">
            <w:pPr>
              <w:jc w:val="center"/>
            </w:pPr>
            <w:r w:rsidRPr="00672808">
              <w:t>1774,43</w:t>
            </w:r>
          </w:p>
        </w:tc>
        <w:tc>
          <w:tcPr>
            <w:tcW w:w="1464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91,29</w:t>
            </w:r>
          </w:p>
        </w:tc>
      </w:tr>
      <w:tr w:rsidR="00147459" w:rsidRPr="00D163D0" w:rsidTr="0039563B">
        <w:trPr>
          <w:trHeight w:val="540"/>
        </w:trPr>
        <w:tc>
          <w:tcPr>
            <w:tcW w:w="3647" w:type="dxa"/>
            <w:hideMark/>
          </w:tcPr>
          <w:p w:rsidR="00147459" w:rsidRPr="00672808" w:rsidRDefault="00147459" w:rsidP="003956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"Чистая вода" на 2011-2017 годы</w:t>
            </w:r>
          </w:p>
        </w:tc>
        <w:tc>
          <w:tcPr>
            <w:tcW w:w="1483" w:type="dxa"/>
            <w:hideMark/>
          </w:tcPr>
          <w:p w:rsidR="00147459" w:rsidRPr="00672808" w:rsidRDefault="00147459" w:rsidP="003479AF">
            <w:pPr>
              <w:jc w:val="center"/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672808" w:rsidRDefault="00147459" w:rsidP="003479AF">
            <w:pPr>
              <w:jc w:val="center"/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672808" w:rsidRDefault="00147459" w:rsidP="003479AF">
            <w:pPr>
              <w:jc w:val="center"/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672808" w:rsidRDefault="00147459" w:rsidP="003479AF">
            <w:pPr>
              <w:jc w:val="center"/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D163D0" w:rsidTr="0039563B">
        <w:trPr>
          <w:trHeight w:val="540"/>
        </w:trPr>
        <w:tc>
          <w:tcPr>
            <w:tcW w:w="3647" w:type="dxa"/>
            <w:hideMark/>
          </w:tcPr>
          <w:p w:rsidR="00147459" w:rsidRPr="00672808" w:rsidRDefault="00147459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"Благоустройство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2116,62</w:t>
            </w:r>
          </w:p>
        </w:tc>
        <w:tc>
          <w:tcPr>
            <w:tcW w:w="1484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2116,62</w:t>
            </w:r>
          </w:p>
        </w:tc>
        <w:tc>
          <w:tcPr>
            <w:tcW w:w="1484" w:type="dxa"/>
            <w:hideMark/>
          </w:tcPr>
          <w:p w:rsidR="00147459" w:rsidRPr="00672808" w:rsidRDefault="00534DB3" w:rsidP="00534DB3">
            <w:pPr>
              <w:jc w:val="center"/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2808"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507,06</w:t>
            </w:r>
          </w:p>
        </w:tc>
        <w:tc>
          <w:tcPr>
            <w:tcW w:w="1464" w:type="dxa"/>
            <w:hideMark/>
          </w:tcPr>
          <w:p w:rsidR="00147459" w:rsidRPr="00672808" w:rsidRDefault="00147459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47459" w:rsidRPr="00D163D0" w:rsidTr="0039563B">
        <w:trPr>
          <w:trHeight w:val="540"/>
        </w:trPr>
        <w:tc>
          <w:tcPr>
            <w:tcW w:w="3647" w:type="dxa"/>
            <w:hideMark/>
          </w:tcPr>
          <w:p w:rsidR="00147459" w:rsidRPr="00672808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483" w:type="dxa"/>
            <w:hideMark/>
          </w:tcPr>
          <w:p w:rsidR="00147459" w:rsidRPr="00672808" w:rsidRDefault="00147459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2808" w:rsidRPr="00672808">
              <w:rPr>
                <w:rFonts w:ascii="Times New Roman" w:eastAsia="Times New Roman" w:hAnsi="Times New Roman" w:cs="Times New Roman"/>
                <w:sz w:val="20"/>
                <w:szCs w:val="20"/>
              </w:rPr>
              <w:t>226,37</w:t>
            </w:r>
          </w:p>
        </w:tc>
        <w:tc>
          <w:tcPr>
            <w:tcW w:w="1484" w:type="dxa"/>
            <w:hideMark/>
          </w:tcPr>
          <w:p w:rsidR="00147459" w:rsidRPr="00672808" w:rsidRDefault="00534DB3" w:rsidP="0053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2808" w:rsidRPr="00672808">
              <w:rPr>
                <w:rFonts w:ascii="Times New Roman" w:eastAsia="Times New Roman" w:hAnsi="Times New Roman" w:cs="Times New Roman"/>
                <w:sz w:val="20"/>
                <w:szCs w:val="20"/>
              </w:rPr>
              <w:t>226,37</w:t>
            </w:r>
          </w:p>
        </w:tc>
        <w:tc>
          <w:tcPr>
            <w:tcW w:w="1484" w:type="dxa"/>
            <w:hideMark/>
          </w:tcPr>
          <w:p w:rsidR="00147459" w:rsidRPr="00672808" w:rsidRDefault="00672808" w:rsidP="003479AF">
            <w:pPr>
              <w:jc w:val="center"/>
              <w:rPr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827,20</w:t>
            </w:r>
          </w:p>
        </w:tc>
        <w:tc>
          <w:tcPr>
            <w:tcW w:w="1464" w:type="dxa"/>
            <w:hideMark/>
          </w:tcPr>
          <w:p w:rsidR="00147459" w:rsidRPr="00672808" w:rsidRDefault="00147459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147459" w:rsidRPr="00672808" w:rsidTr="009D67E2">
        <w:trPr>
          <w:trHeight w:val="256"/>
        </w:trPr>
        <w:tc>
          <w:tcPr>
            <w:tcW w:w="3647" w:type="dxa"/>
            <w:hideMark/>
          </w:tcPr>
          <w:p w:rsidR="00147459" w:rsidRPr="00672808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483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hAnsi="Times New Roman" w:cs="Times New Roman"/>
                <w:sz w:val="20"/>
                <w:szCs w:val="20"/>
              </w:rPr>
              <w:t>890,25</w:t>
            </w:r>
          </w:p>
        </w:tc>
        <w:tc>
          <w:tcPr>
            <w:tcW w:w="1484" w:type="dxa"/>
            <w:hideMark/>
          </w:tcPr>
          <w:p w:rsidR="00147459" w:rsidRPr="00672808" w:rsidRDefault="00672808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hAnsi="Times New Roman" w:cs="Times New Roman"/>
                <w:sz w:val="20"/>
                <w:szCs w:val="20"/>
              </w:rPr>
              <w:t>890,25</w:t>
            </w:r>
          </w:p>
        </w:tc>
        <w:tc>
          <w:tcPr>
            <w:tcW w:w="1484" w:type="dxa"/>
            <w:hideMark/>
          </w:tcPr>
          <w:p w:rsidR="00147459" w:rsidRPr="00672808" w:rsidRDefault="00534DB3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808" w:rsidRPr="00672808">
              <w:rPr>
                <w:rFonts w:ascii="Times New Roman" w:hAnsi="Times New Roman" w:cs="Times New Roman"/>
                <w:sz w:val="20"/>
                <w:szCs w:val="20"/>
              </w:rPr>
              <w:t>79,86</w:t>
            </w:r>
          </w:p>
        </w:tc>
        <w:tc>
          <w:tcPr>
            <w:tcW w:w="1464" w:type="dxa"/>
            <w:hideMark/>
          </w:tcPr>
          <w:p w:rsidR="00147459" w:rsidRPr="00672808" w:rsidRDefault="00534DB3" w:rsidP="00347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050D" w:rsidRPr="00D163D0" w:rsidTr="008F050D">
        <w:trPr>
          <w:trHeight w:val="506"/>
        </w:trPr>
        <w:tc>
          <w:tcPr>
            <w:tcW w:w="3647" w:type="dxa"/>
            <w:hideMark/>
          </w:tcPr>
          <w:p w:rsidR="008F050D" w:rsidRPr="005B6F6C" w:rsidRDefault="008F050D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1483" w:type="dxa"/>
            <w:hideMark/>
          </w:tcPr>
          <w:p w:rsidR="008F050D" w:rsidRPr="005B6F6C" w:rsidRDefault="00534DB3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B6F6C"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353,68</w:t>
            </w:r>
          </w:p>
        </w:tc>
        <w:tc>
          <w:tcPr>
            <w:tcW w:w="148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4167,64</w:t>
            </w:r>
          </w:p>
        </w:tc>
        <w:tc>
          <w:tcPr>
            <w:tcW w:w="148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5282,11</w:t>
            </w:r>
          </w:p>
        </w:tc>
        <w:tc>
          <w:tcPr>
            <w:tcW w:w="146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95,73</w:t>
            </w:r>
          </w:p>
        </w:tc>
      </w:tr>
      <w:tr w:rsidR="00147459" w:rsidRPr="00D163D0" w:rsidTr="008F050D">
        <w:trPr>
          <w:trHeight w:val="506"/>
        </w:trPr>
        <w:tc>
          <w:tcPr>
            <w:tcW w:w="3647" w:type="dxa"/>
            <w:hideMark/>
          </w:tcPr>
          <w:p w:rsidR="00147459" w:rsidRPr="005B6F6C" w:rsidRDefault="00147459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«Активизация работы с участниками дорожного и профилактика по предупреждению дорожно-транспортного травматизма»</w:t>
            </w:r>
          </w:p>
        </w:tc>
        <w:tc>
          <w:tcPr>
            <w:tcW w:w="1483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F050D" w:rsidRPr="00D163D0" w:rsidTr="008F050D">
        <w:trPr>
          <w:trHeight w:val="506"/>
        </w:trPr>
        <w:tc>
          <w:tcPr>
            <w:tcW w:w="3647" w:type="dxa"/>
            <w:hideMark/>
          </w:tcPr>
          <w:p w:rsidR="008F050D" w:rsidRPr="005B6F6C" w:rsidRDefault="008F050D" w:rsidP="001474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1483" w:type="dxa"/>
            <w:hideMark/>
          </w:tcPr>
          <w:p w:rsidR="008F050D" w:rsidRPr="005B6F6C" w:rsidRDefault="00534DB3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B6F6C"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353,68</w:t>
            </w:r>
          </w:p>
        </w:tc>
        <w:tc>
          <w:tcPr>
            <w:tcW w:w="1484" w:type="dxa"/>
            <w:hideMark/>
          </w:tcPr>
          <w:p w:rsidR="008F050D" w:rsidRPr="005B6F6C" w:rsidRDefault="005B6F6C" w:rsidP="005B6F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4167,64</w:t>
            </w:r>
          </w:p>
        </w:tc>
        <w:tc>
          <w:tcPr>
            <w:tcW w:w="148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5282,11</w:t>
            </w:r>
          </w:p>
        </w:tc>
        <w:tc>
          <w:tcPr>
            <w:tcW w:w="1464" w:type="dxa"/>
            <w:hideMark/>
          </w:tcPr>
          <w:p w:rsidR="008F050D" w:rsidRPr="005B6F6C" w:rsidRDefault="005B6F6C" w:rsidP="005B6F6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95,73</w:t>
            </w:r>
          </w:p>
        </w:tc>
      </w:tr>
      <w:tr w:rsidR="008F050D" w:rsidRPr="00D163D0" w:rsidTr="008F050D">
        <w:trPr>
          <w:trHeight w:val="506"/>
        </w:trPr>
        <w:tc>
          <w:tcPr>
            <w:tcW w:w="3647" w:type="dxa"/>
            <w:hideMark/>
          </w:tcPr>
          <w:p w:rsidR="008F050D" w:rsidRPr="005B6F6C" w:rsidRDefault="008F050D" w:rsidP="001474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МП «Защита населения  и территории  от чрезвычайных ситуаций, обеспечение пожарной безопасности людей на водных объектах городского округа Спасск-Дальний</w:t>
            </w:r>
            <w:r w:rsidR="00ED5B56" w:rsidRPr="005B6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1483" w:type="dxa"/>
            <w:hideMark/>
          </w:tcPr>
          <w:p w:rsidR="008F050D" w:rsidRPr="005B6F6C" w:rsidRDefault="00ED5B56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8032,10</w:t>
            </w:r>
          </w:p>
        </w:tc>
        <w:tc>
          <w:tcPr>
            <w:tcW w:w="148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4223,92</w:t>
            </w:r>
          </w:p>
        </w:tc>
        <w:tc>
          <w:tcPr>
            <w:tcW w:w="148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5239,30</w:t>
            </w:r>
          </w:p>
        </w:tc>
        <w:tc>
          <w:tcPr>
            <w:tcW w:w="146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80,62</w:t>
            </w:r>
          </w:p>
        </w:tc>
      </w:tr>
      <w:tr w:rsidR="00147459" w:rsidRPr="00D163D0" w:rsidTr="00ED5B56">
        <w:trPr>
          <w:trHeight w:val="1193"/>
        </w:trPr>
        <w:tc>
          <w:tcPr>
            <w:tcW w:w="3647" w:type="dxa"/>
            <w:hideMark/>
          </w:tcPr>
          <w:p w:rsidR="00147459" w:rsidRPr="005B6F6C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в  городском округе Спасск-Дальний"</w:t>
            </w:r>
          </w:p>
        </w:tc>
        <w:tc>
          <w:tcPr>
            <w:tcW w:w="1483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47459" w:rsidRPr="00D163D0" w:rsidTr="00ED5B56">
        <w:trPr>
          <w:trHeight w:val="815"/>
        </w:trPr>
        <w:tc>
          <w:tcPr>
            <w:tcW w:w="3647" w:type="dxa"/>
            <w:hideMark/>
          </w:tcPr>
          <w:p w:rsidR="00147459" w:rsidRPr="005B6F6C" w:rsidRDefault="00147459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безопасности на водных объектах Приморского края"</w:t>
            </w:r>
          </w:p>
        </w:tc>
        <w:tc>
          <w:tcPr>
            <w:tcW w:w="1483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147459" w:rsidRPr="005B6F6C" w:rsidRDefault="00147459" w:rsidP="003479AF">
            <w:pPr>
              <w:jc w:val="center"/>
            </w:pPr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F050D" w:rsidRPr="00D163D0" w:rsidTr="009D67E2">
        <w:trPr>
          <w:trHeight w:val="673"/>
        </w:trPr>
        <w:tc>
          <w:tcPr>
            <w:tcW w:w="3647" w:type="dxa"/>
            <w:hideMark/>
          </w:tcPr>
          <w:p w:rsidR="008F050D" w:rsidRPr="005B6F6C" w:rsidRDefault="008F050D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3" w:type="dxa"/>
            <w:hideMark/>
          </w:tcPr>
          <w:p w:rsidR="008F050D" w:rsidRPr="005B6F6C" w:rsidRDefault="008F050D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sz w:val="20"/>
                <w:szCs w:val="20"/>
              </w:rPr>
              <w:t>8032,10</w:t>
            </w:r>
          </w:p>
        </w:tc>
        <w:tc>
          <w:tcPr>
            <w:tcW w:w="148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sz w:val="20"/>
                <w:szCs w:val="20"/>
              </w:rPr>
              <w:t>4223,92</w:t>
            </w:r>
          </w:p>
        </w:tc>
        <w:tc>
          <w:tcPr>
            <w:tcW w:w="148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5239,30</w:t>
            </w:r>
          </w:p>
        </w:tc>
        <w:tc>
          <w:tcPr>
            <w:tcW w:w="1464" w:type="dxa"/>
            <w:hideMark/>
          </w:tcPr>
          <w:p w:rsidR="008F050D" w:rsidRPr="005B6F6C" w:rsidRDefault="005B6F6C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52,59</w:t>
            </w:r>
          </w:p>
        </w:tc>
      </w:tr>
      <w:tr w:rsidR="00DA322E" w:rsidRPr="00D163D0" w:rsidTr="009D67E2">
        <w:trPr>
          <w:trHeight w:val="673"/>
        </w:trPr>
        <w:tc>
          <w:tcPr>
            <w:tcW w:w="3647" w:type="dxa"/>
            <w:hideMark/>
          </w:tcPr>
          <w:p w:rsidR="00DA322E" w:rsidRPr="005B6F6C" w:rsidRDefault="00DA322E" w:rsidP="00AB0D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 городского округа Спасск-Дальний»</w:t>
            </w:r>
          </w:p>
        </w:tc>
        <w:tc>
          <w:tcPr>
            <w:tcW w:w="1483" w:type="dxa"/>
            <w:hideMark/>
          </w:tcPr>
          <w:p w:rsidR="00DA322E" w:rsidRPr="005B6F6C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18,00</w:t>
            </w:r>
          </w:p>
        </w:tc>
        <w:tc>
          <w:tcPr>
            <w:tcW w:w="1484" w:type="dxa"/>
            <w:hideMark/>
          </w:tcPr>
          <w:p w:rsidR="00DA322E" w:rsidRPr="005B6F6C" w:rsidRDefault="00DA322E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F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DA322E" w:rsidRPr="005B6F6C" w:rsidRDefault="00DA322E"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DA322E" w:rsidRPr="005B6F6C" w:rsidRDefault="00DA322E">
            <w:r w:rsidRPr="005B6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A322E" w:rsidRPr="00D163D0" w:rsidTr="009D67E2">
        <w:trPr>
          <w:trHeight w:val="673"/>
        </w:trPr>
        <w:tc>
          <w:tcPr>
            <w:tcW w:w="3647" w:type="dxa"/>
            <w:hideMark/>
          </w:tcPr>
          <w:p w:rsidR="00DA322E" w:rsidRPr="00541130" w:rsidRDefault="00DA322E" w:rsidP="00DA32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«Антитеррор» на 2014-2016 годы Администрации городского округа Спасск-Дальний</w:t>
            </w:r>
          </w:p>
        </w:tc>
        <w:tc>
          <w:tcPr>
            <w:tcW w:w="1483" w:type="dxa"/>
            <w:hideMark/>
          </w:tcPr>
          <w:p w:rsidR="00DA322E" w:rsidRPr="00541130" w:rsidRDefault="005B6F6C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357,09</w:t>
            </w:r>
          </w:p>
        </w:tc>
        <w:tc>
          <w:tcPr>
            <w:tcW w:w="1484" w:type="dxa"/>
            <w:hideMark/>
          </w:tcPr>
          <w:p w:rsidR="00DA322E" w:rsidRPr="00541130" w:rsidRDefault="005B6F6C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348,55</w:t>
            </w:r>
          </w:p>
        </w:tc>
        <w:tc>
          <w:tcPr>
            <w:tcW w:w="1484" w:type="dxa"/>
            <w:hideMark/>
          </w:tcPr>
          <w:p w:rsidR="00DA322E" w:rsidRPr="00541130" w:rsidRDefault="005B6F6C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337,81</w:t>
            </w:r>
          </w:p>
          <w:p w:rsidR="005B6F6C" w:rsidRPr="00541130" w:rsidRDefault="005B6F6C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hideMark/>
          </w:tcPr>
          <w:p w:rsidR="00DA322E" w:rsidRPr="00541130" w:rsidRDefault="00541130" w:rsidP="00DA3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97,61</w:t>
            </w:r>
          </w:p>
        </w:tc>
      </w:tr>
      <w:tr w:rsidR="00DA322E" w:rsidRPr="00D163D0" w:rsidTr="009D67E2">
        <w:trPr>
          <w:trHeight w:val="826"/>
        </w:trPr>
        <w:tc>
          <w:tcPr>
            <w:tcW w:w="3647" w:type="dxa"/>
            <w:hideMark/>
          </w:tcPr>
          <w:p w:rsidR="00DA322E" w:rsidRPr="00541130" w:rsidRDefault="00DA322E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"Развитие физической культуры и  </w:t>
            </w: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спорта городского округа Спасск-Дальний </w:t>
            </w:r>
            <w:r w:rsid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2015-2017</w:t>
            </w: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483" w:type="dxa"/>
            <w:hideMark/>
          </w:tcPr>
          <w:p w:rsidR="00DA322E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8003,51</w:t>
            </w:r>
          </w:p>
        </w:tc>
        <w:tc>
          <w:tcPr>
            <w:tcW w:w="1484" w:type="dxa"/>
            <w:hideMark/>
          </w:tcPr>
          <w:p w:rsidR="00541130" w:rsidRPr="00541130" w:rsidRDefault="00541130" w:rsidP="005411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4013,73</w:t>
            </w:r>
          </w:p>
        </w:tc>
        <w:tc>
          <w:tcPr>
            <w:tcW w:w="1484" w:type="dxa"/>
            <w:hideMark/>
          </w:tcPr>
          <w:p w:rsidR="00DA322E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3755,19</w:t>
            </w:r>
          </w:p>
        </w:tc>
        <w:tc>
          <w:tcPr>
            <w:tcW w:w="1464" w:type="dxa"/>
            <w:hideMark/>
          </w:tcPr>
          <w:p w:rsidR="00DA322E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50,15</w:t>
            </w:r>
          </w:p>
        </w:tc>
      </w:tr>
      <w:tr w:rsidR="00541130" w:rsidRPr="00D163D0" w:rsidTr="00952562">
        <w:trPr>
          <w:trHeight w:val="709"/>
        </w:trPr>
        <w:tc>
          <w:tcPr>
            <w:tcW w:w="3647" w:type="dxa"/>
            <w:hideMark/>
          </w:tcPr>
          <w:p w:rsidR="00541130" w:rsidRPr="00541130" w:rsidRDefault="00541130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физической культуры и массового спорта городског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 Спасск-Дальний" на 2015-2017</w:t>
            </w: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83" w:type="dxa"/>
            <w:hideMark/>
          </w:tcPr>
          <w:p w:rsidR="00541130" w:rsidRPr="00541130" w:rsidRDefault="00541130" w:rsidP="0031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7745,00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1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3755,23</w:t>
            </w:r>
          </w:p>
          <w:p w:rsidR="00541130" w:rsidRPr="00541130" w:rsidRDefault="00541130" w:rsidP="003149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hideMark/>
          </w:tcPr>
          <w:p w:rsidR="00541130" w:rsidRPr="00541130" w:rsidRDefault="00541130" w:rsidP="0031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3755,19</w:t>
            </w:r>
          </w:p>
        </w:tc>
        <w:tc>
          <w:tcPr>
            <w:tcW w:w="1464" w:type="dxa"/>
            <w:hideMark/>
          </w:tcPr>
          <w:p w:rsidR="00541130" w:rsidRPr="00541130" w:rsidRDefault="00541130" w:rsidP="0031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48,49</w:t>
            </w:r>
          </w:p>
        </w:tc>
      </w:tr>
      <w:tr w:rsidR="00541130" w:rsidRPr="00D163D0" w:rsidTr="00952562">
        <w:trPr>
          <w:trHeight w:val="792"/>
        </w:trPr>
        <w:tc>
          <w:tcPr>
            <w:tcW w:w="3647" w:type="dxa"/>
            <w:hideMark/>
          </w:tcPr>
          <w:p w:rsidR="00541130" w:rsidRPr="00541130" w:rsidRDefault="00541130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материально-технической спортивной базы городского округа Спасск-Дальний" на 2015-2017годы</w:t>
            </w:r>
          </w:p>
        </w:tc>
        <w:tc>
          <w:tcPr>
            <w:tcW w:w="1483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258,51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258,51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258,51</w:t>
            </w:r>
          </w:p>
        </w:tc>
        <w:tc>
          <w:tcPr>
            <w:tcW w:w="146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41130" w:rsidRPr="00D163D0" w:rsidTr="00952562">
        <w:trPr>
          <w:trHeight w:val="905"/>
        </w:trPr>
        <w:tc>
          <w:tcPr>
            <w:tcW w:w="3647" w:type="dxa"/>
            <w:hideMark/>
          </w:tcPr>
          <w:p w:rsidR="00541130" w:rsidRPr="00541130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"Молодежная политика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1130" w:rsidRPr="00D163D0" w:rsidTr="00952562">
        <w:trPr>
          <w:trHeight w:val="338"/>
        </w:trPr>
        <w:tc>
          <w:tcPr>
            <w:tcW w:w="3647" w:type="dxa"/>
            <w:hideMark/>
          </w:tcPr>
          <w:p w:rsidR="00541130" w:rsidRPr="00541130" w:rsidRDefault="00541130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Спасска"</w:t>
            </w:r>
          </w:p>
        </w:tc>
        <w:tc>
          <w:tcPr>
            <w:tcW w:w="1483" w:type="dxa"/>
            <w:noWrap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1130" w:rsidRPr="00D163D0" w:rsidTr="00952562">
        <w:trPr>
          <w:trHeight w:val="358"/>
        </w:trPr>
        <w:tc>
          <w:tcPr>
            <w:tcW w:w="3647" w:type="dxa"/>
            <w:hideMark/>
          </w:tcPr>
          <w:p w:rsidR="00541130" w:rsidRPr="00541130" w:rsidRDefault="00541130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"Спасск без наркотиков"</w:t>
            </w:r>
          </w:p>
        </w:tc>
        <w:tc>
          <w:tcPr>
            <w:tcW w:w="1483" w:type="dxa"/>
            <w:noWrap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1130" w:rsidRPr="00D163D0" w:rsidTr="00952562">
        <w:trPr>
          <w:trHeight w:val="365"/>
        </w:trPr>
        <w:tc>
          <w:tcPr>
            <w:tcW w:w="3647" w:type="dxa"/>
            <w:hideMark/>
          </w:tcPr>
          <w:p w:rsidR="00541130" w:rsidRPr="00541130" w:rsidRDefault="00541130" w:rsidP="00AB0D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noWrap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1130" w:rsidRPr="00D163D0" w:rsidTr="00952562">
        <w:trPr>
          <w:trHeight w:val="995"/>
        </w:trPr>
        <w:tc>
          <w:tcPr>
            <w:tcW w:w="3647" w:type="dxa"/>
            <w:hideMark/>
          </w:tcPr>
          <w:p w:rsidR="00541130" w:rsidRPr="00541130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"Обеспечение жильем молодых семей городского округа Спасск-Дальний" на 2014-2016 годы</w:t>
            </w:r>
          </w:p>
        </w:tc>
        <w:tc>
          <w:tcPr>
            <w:tcW w:w="1483" w:type="dxa"/>
            <w:noWrap/>
            <w:hideMark/>
          </w:tcPr>
          <w:p w:rsidR="00541130" w:rsidRPr="00541130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2168,52</w:t>
            </w:r>
          </w:p>
        </w:tc>
        <w:tc>
          <w:tcPr>
            <w:tcW w:w="1484" w:type="dxa"/>
            <w:hideMark/>
          </w:tcPr>
          <w:p w:rsidR="00541130" w:rsidRPr="00541130" w:rsidRDefault="00541130" w:rsidP="003479AF">
            <w:pPr>
              <w:jc w:val="center"/>
              <w:rPr>
                <w:b/>
              </w:rPr>
            </w:pPr>
            <w:r w:rsidRPr="00541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397,45</w:t>
            </w:r>
          </w:p>
        </w:tc>
        <w:tc>
          <w:tcPr>
            <w:tcW w:w="1484" w:type="dxa"/>
            <w:hideMark/>
          </w:tcPr>
          <w:p w:rsidR="00541130" w:rsidRPr="00541130" w:rsidRDefault="00541130" w:rsidP="00541130">
            <w:pPr>
              <w:jc w:val="center"/>
              <w:rPr>
                <w:b/>
              </w:rPr>
            </w:pPr>
            <w:r w:rsidRPr="00541130">
              <w:rPr>
                <w:b/>
              </w:rPr>
              <w:t>397,45</w:t>
            </w:r>
          </w:p>
        </w:tc>
        <w:tc>
          <w:tcPr>
            <w:tcW w:w="1464" w:type="dxa"/>
            <w:hideMark/>
          </w:tcPr>
          <w:p w:rsidR="00541130" w:rsidRPr="00541130" w:rsidRDefault="00541130" w:rsidP="003479AF">
            <w:pPr>
              <w:jc w:val="center"/>
              <w:rPr>
                <w:b/>
              </w:rPr>
            </w:pPr>
            <w:r w:rsidRPr="00541130">
              <w:rPr>
                <w:b/>
              </w:rPr>
              <w:t>18,33</w:t>
            </w:r>
          </w:p>
        </w:tc>
      </w:tr>
      <w:tr w:rsidR="00541130" w:rsidRPr="00D163D0" w:rsidTr="00952562">
        <w:trPr>
          <w:trHeight w:val="1240"/>
        </w:trPr>
        <w:tc>
          <w:tcPr>
            <w:tcW w:w="3647" w:type="dxa"/>
            <w:hideMark/>
          </w:tcPr>
          <w:p w:rsidR="00541130" w:rsidRPr="00465341" w:rsidRDefault="00541130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городском округе Спасск-Дальний на 2014-2016 годы"</w:t>
            </w:r>
          </w:p>
        </w:tc>
        <w:tc>
          <w:tcPr>
            <w:tcW w:w="1483" w:type="dxa"/>
            <w:noWrap/>
            <w:hideMark/>
          </w:tcPr>
          <w:p w:rsidR="00541130" w:rsidRPr="00465341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84" w:type="dxa"/>
            <w:hideMark/>
          </w:tcPr>
          <w:p w:rsidR="00541130" w:rsidRPr="00465341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84" w:type="dxa"/>
            <w:hideMark/>
          </w:tcPr>
          <w:p w:rsidR="00541130" w:rsidRPr="00465341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464" w:type="dxa"/>
            <w:hideMark/>
          </w:tcPr>
          <w:p w:rsidR="00541130" w:rsidRPr="00465341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3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90,00</w:t>
            </w:r>
          </w:p>
        </w:tc>
      </w:tr>
      <w:tr w:rsidR="00541130" w:rsidRPr="00D163D0" w:rsidTr="00952562">
        <w:trPr>
          <w:trHeight w:val="2516"/>
        </w:trPr>
        <w:tc>
          <w:tcPr>
            <w:tcW w:w="3647" w:type="dxa"/>
            <w:hideMark/>
          </w:tcPr>
          <w:p w:rsidR="00541130" w:rsidRPr="005B492D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(МФЦ)"</w:t>
            </w:r>
          </w:p>
        </w:tc>
        <w:tc>
          <w:tcPr>
            <w:tcW w:w="1483" w:type="dxa"/>
            <w:noWrap/>
            <w:hideMark/>
          </w:tcPr>
          <w:p w:rsidR="00541130" w:rsidRPr="005B492D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7902,00</w:t>
            </w:r>
          </w:p>
        </w:tc>
        <w:tc>
          <w:tcPr>
            <w:tcW w:w="148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5694,48</w:t>
            </w:r>
          </w:p>
        </w:tc>
        <w:tc>
          <w:tcPr>
            <w:tcW w:w="148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3951,50</w:t>
            </w:r>
          </w:p>
        </w:tc>
        <w:tc>
          <w:tcPr>
            <w:tcW w:w="146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72,06</w:t>
            </w:r>
          </w:p>
        </w:tc>
      </w:tr>
      <w:tr w:rsidR="00541130" w:rsidRPr="00D163D0" w:rsidTr="00ED5B56">
        <w:trPr>
          <w:trHeight w:val="1011"/>
        </w:trPr>
        <w:tc>
          <w:tcPr>
            <w:tcW w:w="3647" w:type="dxa"/>
            <w:hideMark/>
          </w:tcPr>
          <w:p w:rsidR="00541130" w:rsidRPr="005B492D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«Противодействия  коррупции в городском округе Спасск-Дальний на 2012 -2015 годы»</w:t>
            </w:r>
          </w:p>
        </w:tc>
        <w:tc>
          <w:tcPr>
            <w:tcW w:w="1483" w:type="dxa"/>
            <w:noWrap/>
            <w:hideMark/>
          </w:tcPr>
          <w:p w:rsidR="00541130" w:rsidRPr="005B492D" w:rsidRDefault="00541130" w:rsidP="003479AF">
            <w:pPr>
              <w:jc w:val="center"/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B492D" w:rsidRDefault="00541130" w:rsidP="003479AF">
            <w:pPr>
              <w:jc w:val="center"/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hideMark/>
          </w:tcPr>
          <w:p w:rsidR="00541130" w:rsidRPr="005B492D" w:rsidRDefault="00541130" w:rsidP="003479AF">
            <w:pPr>
              <w:jc w:val="center"/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4" w:type="dxa"/>
            <w:hideMark/>
          </w:tcPr>
          <w:p w:rsidR="00541130" w:rsidRPr="005B492D" w:rsidRDefault="00541130" w:rsidP="003479AF">
            <w:pPr>
              <w:jc w:val="center"/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1130" w:rsidRPr="00D163D0" w:rsidTr="009D67E2">
        <w:trPr>
          <w:trHeight w:val="1382"/>
        </w:trPr>
        <w:tc>
          <w:tcPr>
            <w:tcW w:w="3647" w:type="dxa"/>
            <w:hideMark/>
          </w:tcPr>
          <w:p w:rsidR="00541130" w:rsidRPr="005B492D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 городского округа Спасск-Дальний на 2014-2016 годы</w:t>
            </w:r>
          </w:p>
        </w:tc>
        <w:tc>
          <w:tcPr>
            <w:tcW w:w="1483" w:type="dxa"/>
            <w:noWrap/>
            <w:hideMark/>
          </w:tcPr>
          <w:p w:rsidR="00541130" w:rsidRPr="005B492D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8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677,13</w:t>
            </w:r>
          </w:p>
        </w:tc>
        <w:tc>
          <w:tcPr>
            <w:tcW w:w="148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871,30</w:t>
            </w:r>
          </w:p>
        </w:tc>
        <w:tc>
          <w:tcPr>
            <w:tcW w:w="146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67,67</w:t>
            </w:r>
          </w:p>
        </w:tc>
      </w:tr>
      <w:tr w:rsidR="00541130" w:rsidRPr="00D163D0" w:rsidTr="00952562">
        <w:trPr>
          <w:trHeight w:val="903"/>
        </w:trPr>
        <w:tc>
          <w:tcPr>
            <w:tcW w:w="3647" w:type="dxa"/>
            <w:hideMark/>
          </w:tcPr>
          <w:p w:rsidR="00541130" w:rsidRPr="005B492D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41130" w:rsidRPr="005B492D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1060,0</w:t>
            </w:r>
          </w:p>
        </w:tc>
        <w:tc>
          <w:tcPr>
            <w:tcW w:w="148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418,0</w:t>
            </w:r>
          </w:p>
        </w:tc>
        <w:tc>
          <w:tcPr>
            <w:tcW w:w="1484" w:type="dxa"/>
            <w:hideMark/>
          </w:tcPr>
          <w:p w:rsidR="00541130" w:rsidRPr="005B492D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92,99</w:t>
            </w:r>
          </w:p>
        </w:tc>
        <w:tc>
          <w:tcPr>
            <w:tcW w:w="1464" w:type="dxa"/>
            <w:hideMark/>
          </w:tcPr>
          <w:p w:rsidR="00541130" w:rsidRPr="005B492D" w:rsidRDefault="005B492D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4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39,43</w:t>
            </w:r>
          </w:p>
        </w:tc>
      </w:tr>
      <w:tr w:rsidR="00541130" w:rsidRPr="00D163D0" w:rsidTr="00952562">
        <w:trPr>
          <w:trHeight w:val="903"/>
        </w:trPr>
        <w:tc>
          <w:tcPr>
            <w:tcW w:w="3647" w:type="dxa"/>
            <w:hideMark/>
          </w:tcPr>
          <w:p w:rsidR="00541130" w:rsidRPr="00F97E3B" w:rsidRDefault="00541130" w:rsidP="001474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"Реконструкция и ремонт автомобильных дорог, внутриквартальных проездов городского округа Спасск-Дальний на 2014-2016 годы"</w:t>
            </w:r>
          </w:p>
        </w:tc>
        <w:tc>
          <w:tcPr>
            <w:tcW w:w="1483" w:type="dxa"/>
            <w:hideMark/>
          </w:tcPr>
          <w:p w:rsidR="00541130" w:rsidRPr="00F97E3B" w:rsidRDefault="00541130" w:rsidP="003479AF">
            <w:pPr>
              <w:jc w:val="center"/>
            </w:pPr>
            <w:r w:rsidRPr="00F97E3B">
              <w:t>2537,0</w:t>
            </w:r>
          </w:p>
        </w:tc>
        <w:tc>
          <w:tcPr>
            <w:tcW w:w="1484" w:type="dxa"/>
            <w:hideMark/>
          </w:tcPr>
          <w:p w:rsidR="00541130" w:rsidRPr="00F97E3B" w:rsidRDefault="00F97E3B" w:rsidP="003479AF">
            <w:pPr>
              <w:jc w:val="center"/>
            </w:pPr>
            <w:r w:rsidRPr="00F97E3B">
              <w:t>11</w:t>
            </w:r>
            <w:r w:rsidR="00541130" w:rsidRPr="00F97E3B">
              <w:t>2,0</w:t>
            </w:r>
          </w:p>
        </w:tc>
        <w:tc>
          <w:tcPr>
            <w:tcW w:w="1484" w:type="dxa"/>
            <w:hideMark/>
          </w:tcPr>
          <w:p w:rsidR="00541130" w:rsidRPr="00F97E3B" w:rsidRDefault="00F97E3B" w:rsidP="003479AF">
            <w:pPr>
              <w:jc w:val="center"/>
            </w:pPr>
            <w:r w:rsidRPr="00F97E3B">
              <w:t>112,0</w:t>
            </w:r>
          </w:p>
        </w:tc>
        <w:tc>
          <w:tcPr>
            <w:tcW w:w="1464" w:type="dxa"/>
            <w:hideMark/>
          </w:tcPr>
          <w:p w:rsidR="00541130" w:rsidRPr="00F97E3B" w:rsidRDefault="00F97E3B" w:rsidP="003479AF">
            <w:pPr>
              <w:jc w:val="center"/>
            </w:pPr>
            <w:r w:rsidRPr="00F97E3B">
              <w:t>4,41</w:t>
            </w:r>
          </w:p>
        </w:tc>
      </w:tr>
      <w:tr w:rsidR="00541130" w:rsidRPr="00D163D0" w:rsidTr="00952562">
        <w:trPr>
          <w:trHeight w:val="903"/>
        </w:trPr>
        <w:tc>
          <w:tcPr>
            <w:tcW w:w="3647" w:type="dxa"/>
            <w:hideMark/>
          </w:tcPr>
          <w:p w:rsidR="00541130" w:rsidRPr="00F97E3B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"Реконструкция детского сада по ул. Матросова, 8 в  г. Спасск-Дальний на 2015 год"</w:t>
            </w:r>
          </w:p>
        </w:tc>
        <w:tc>
          <w:tcPr>
            <w:tcW w:w="1483" w:type="dxa"/>
            <w:hideMark/>
          </w:tcPr>
          <w:p w:rsidR="00541130" w:rsidRPr="00F97E3B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7620,00</w:t>
            </w:r>
          </w:p>
        </w:tc>
        <w:tc>
          <w:tcPr>
            <w:tcW w:w="1484" w:type="dxa"/>
            <w:hideMark/>
          </w:tcPr>
          <w:p w:rsidR="00541130" w:rsidRPr="00F97E3B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551,14</w:t>
            </w:r>
          </w:p>
        </w:tc>
        <w:tc>
          <w:tcPr>
            <w:tcW w:w="1484" w:type="dxa"/>
            <w:hideMark/>
          </w:tcPr>
          <w:p w:rsidR="00541130" w:rsidRPr="00F97E3B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14476,20</w:t>
            </w:r>
          </w:p>
        </w:tc>
        <w:tc>
          <w:tcPr>
            <w:tcW w:w="1464" w:type="dxa"/>
            <w:hideMark/>
          </w:tcPr>
          <w:p w:rsidR="00541130" w:rsidRPr="00F97E3B" w:rsidRDefault="00541130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7,23</w:t>
            </w:r>
          </w:p>
        </w:tc>
      </w:tr>
      <w:tr w:rsidR="00541130" w:rsidRPr="00D163D0" w:rsidTr="00952562">
        <w:trPr>
          <w:trHeight w:val="337"/>
        </w:trPr>
        <w:tc>
          <w:tcPr>
            <w:tcW w:w="3647" w:type="dxa"/>
            <w:hideMark/>
          </w:tcPr>
          <w:p w:rsidR="00541130" w:rsidRPr="00F97E3B" w:rsidRDefault="00541130" w:rsidP="00AB0D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483" w:type="dxa"/>
            <w:hideMark/>
          </w:tcPr>
          <w:p w:rsidR="00541130" w:rsidRPr="00F97E3B" w:rsidRDefault="00F97E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323379,46</w:t>
            </w:r>
          </w:p>
        </w:tc>
        <w:tc>
          <w:tcPr>
            <w:tcW w:w="1484" w:type="dxa"/>
            <w:hideMark/>
          </w:tcPr>
          <w:p w:rsidR="00541130" w:rsidRPr="00F97E3B" w:rsidRDefault="00F97E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235109,69</w:t>
            </w:r>
          </w:p>
        </w:tc>
        <w:tc>
          <w:tcPr>
            <w:tcW w:w="1484" w:type="dxa"/>
            <w:hideMark/>
          </w:tcPr>
          <w:p w:rsidR="00541130" w:rsidRPr="00F97E3B" w:rsidRDefault="00F97E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221679,90</w:t>
            </w:r>
          </w:p>
        </w:tc>
        <w:tc>
          <w:tcPr>
            <w:tcW w:w="1464" w:type="dxa"/>
            <w:hideMark/>
          </w:tcPr>
          <w:p w:rsidR="00541130" w:rsidRPr="00F97E3B" w:rsidRDefault="00F97E3B" w:rsidP="00347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7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72,70</w:t>
            </w:r>
          </w:p>
        </w:tc>
      </w:tr>
    </w:tbl>
    <w:p w:rsidR="00302D98" w:rsidRPr="00F97E3B" w:rsidRDefault="00302D98" w:rsidP="004D4B18">
      <w:pPr>
        <w:pStyle w:val="a3"/>
        <w:spacing w:line="276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</w:p>
    <w:p w:rsidR="001D19B3" w:rsidRPr="00F97E3B" w:rsidRDefault="009C00D7" w:rsidP="004D4B18">
      <w:pPr>
        <w:pStyle w:val="a3"/>
        <w:spacing w:line="276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F97E3B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1D19B3" w:rsidRPr="00F97E3B">
        <w:rPr>
          <w:rFonts w:eastAsia="Times New Roman"/>
          <w:b/>
          <w:bCs/>
          <w:sz w:val="26"/>
          <w:szCs w:val="20"/>
        </w:rPr>
        <w:t>Развитие  образования городског</w:t>
      </w:r>
      <w:r w:rsidR="00B55384" w:rsidRPr="00F97E3B">
        <w:rPr>
          <w:rFonts w:eastAsia="Times New Roman"/>
          <w:b/>
          <w:bCs/>
          <w:sz w:val="26"/>
          <w:szCs w:val="20"/>
        </w:rPr>
        <w:t>о округа Спасск-Дальний</w:t>
      </w:r>
      <w:r w:rsidRPr="00F97E3B">
        <w:rPr>
          <w:rFonts w:eastAsia="Times New Roman"/>
          <w:b/>
          <w:bCs/>
          <w:sz w:val="26"/>
          <w:szCs w:val="20"/>
        </w:rPr>
        <w:t>»</w:t>
      </w:r>
      <w:r w:rsidR="00B55384" w:rsidRPr="00F97E3B">
        <w:rPr>
          <w:rFonts w:eastAsia="Times New Roman"/>
          <w:b/>
          <w:bCs/>
          <w:sz w:val="26"/>
          <w:szCs w:val="20"/>
        </w:rPr>
        <w:t xml:space="preserve"> на 2015-2017</w:t>
      </w:r>
      <w:r w:rsidR="001D19B3" w:rsidRPr="00F97E3B">
        <w:rPr>
          <w:rFonts w:eastAsia="Times New Roman"/>
          <w:b/>
          <w:bCs/>
          <w:sz w:val="26"/>
          <w:szCs w:val="20"/>
        </w:rPr>
        <w:t xml:space="preserve"> годы</w:t>
      </w:r>
      <w:r w:rsidR="001C370B" w:rsidRPr="00F97E3B">
        <w:rPr>
          <w:rFonts w:eastAsia="Times New Roman"/>
          <w:b/>
          <w:bCs/>
          <w:sz w:val="26"/>
          <w:szCs w:val="20"/>
        </w:rPr>
        <w:t>.</w:t>
      </w:r>
    </w:p>
    <w:p w:rsidR="00696962" w:rsidRPr="00F97E3B" w:rsidRDefault="001C370B" w:rsidP="00696962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F97E3B">
        <w:rPr>
          <w:rFonts w:eastAsia="Times New Roman"/>
          <w:bCs/>
          <w:sz w:val="26"/>
          <w:szCs w:val="20"/>
        </w:rPr>
        <w:t xml:space="preserve">Программа </w:t>
      </w:r>
      <w:r w:rsidR="00696962" w:rsidRPr="00F97E3B">
        <w:rPr>
          <w:rFonts w:eastAsia="Times New Roman"/>
          <w:bCs/>
          <w:sz w:val="26"/>
          <w:szCs w:val="20"/>
        </w:rPr>
        <w:t xml:space="preserve"> включает в себя  </w:t>
      </w:r>
      <w:r w:rsidRPr="00F97E3B">
        <w:rPr>
          <w:rFonts w:eastAsia="Times New Roman"/>
          <w:bCs/>
          <w:sz w:val="26"/>
          <w:szCs w:val="20"/>
        </w:rPr>
        <w:t xml:space="preserve"> подпрограммы</w:t>
      </w:r>
      <w:r w:rsidR="00696962" w:rsidRPr="00F97E3B">
        <w:rPr>
          <w:rFonts w:eastAsia="Times New Roman"/>
          <w:bCs/>
          <w:sz w:val="26"/>
          <w:szCs w:val="20"/>
        </w:rPr>
        <w:t>:</w:t>
      </w:r>
      <w:r w:rsidRPr="00F97E3B">
        <w:rPr>
          <w:rFonts w:eastAsia="Times New Roman"/>
          <w:bCs/>
          <w:sz w:val="26"/>
          <w:szCs w:val="20"/>
        </w:rPr>
        <w:t xml:space="preserve"> </w:t>
      </w:r>
    </w:p>
    <w:p w:rsidR="00303279" w:rsidRPr="00F97E3B" w:rsidRDefault="004D4B18" w:rsidP="004D4B18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F97E3B">
        <w:rPr>
          <w:rFonts w:eastAsia="Times New Roman"/>
          <w:bCs/>
          <w:i/>
          <w:sz w:val="26"/>
          <w:szCs w:val="20"/>
        </w:rPr>
        <w:t>- «Развитие общедоступного бесплатного дошкольного образования в муниципальных дошкольного образования в муниципальных  дошкольных образовательных учреждениях»</w:t>
      </w:r>
      <w:r w:rsidR="00033AA0" w:rsidRPr="00F97E3B">
        <w:rPr>
          <w:rFonts w:eastAsia="Times New Roman"/>
          <w:bCs/>
          <w:i/>
          <w:sz w:val="26"/>
          <w:szCs w:val="20"/>
        </w:rPr>
        <w:t>,</w:t>
      </w:r>
      <w:r w:rsidR="00A75DA5" w:rsidRPr="00F97E3B">
        <w:rPr>
          <w:rFonts w:eastAsia="Times New Roman"/>
          <w:bCs/>
          <w:i/>
          <w:sz w:val="26"/>
          <w:szCs w:val="20"/>
        </w:rPr>
        <w:t xml:space="preserve"> </w:t>
      </w:r>
      <w:r w:rsidR="00696962" w:rsidRPr="00F97E3B">
        <w:rPr>
          <w:rFonts w:eastAsia="Times New Roman"/>
          <w:bCs/>
          <w:i/>
          <w:sz w:val="26"/>
          <w:szCs w:val="20"/>
        </w:rPr>
        <w:t>«Развитие дополнительного образования в  муниципальных образовательных  учреждениях дополнительного о</w:t>
      </w:r>
      <w:r w:rsidR="00B55384" w:rsidRPr="00F97E3B">
        <w:rPr>
          <w:rFonts w:eastAsia="Times New Roman"/>
          <w:bCs/>
          <w:i/>
          <w:sz w:val="26"/>
          <w:szCs w:val="20"/>
        </w:rPr>
        <w:t>бразования» на  2015-2017</w:t>
      </w:r>
      <w:r w:rsidRPr="00F97E3B">
        <w:rPr>
          <w:rFonts w:eastAsia="Times New Roman"/>
          <w:bCs/>
          <w:i/>
          <w:sz w:val="26"/>
          <w:szCs w:val="20"/>
        </w:rPr>
        <w:t xml:space="preserve"> годы, </w:t>
      </w:r>
      <w:r w:rsidR="00B63F25" w:rsidRPr="00F97E3B">
        <w:rPr>
          <w:rFonts w:eastAsia="Times New Roman"/>
          <w:bCs/>
          <w:i/>
          <w:sz w:val="26"/>
          <w:szCs w:val="20"/>
        </w:rPr>
        <w:t xml:space="preserve"> </w:t>
      </w:r>
      <w:r w:rsidR="00303279" w:rsidRPr="00F97E3B">
        <w:rPr>
          <w:rFonts w:eastAsia="Times New Roman"/>
          <w:bCs/>
          <w:i/>
          <w:sz w:val="26"/>
          <w:szCs w:val="20"/>
        </w:rPr>
        <w:t xml:space="preserve">«Прочие мероприятия  в сфере  образования в </w:t>
      </w:r>
      <w:r w:rsidR="00523C0B" w:rsidRPr="00F97E3B">
        <w:rPr>
          <w:rFonts w:eastAsia="Times New Roman"/>
          <w:bCs/>
          <w:i/>
          <w:sz w:val="26"/>
          <w:szCs w:val="20"/>
        </w:rPr>
        <w:t xml:space="preserve"> городском округе Спа</w:t>
      </w:r>
      <w:r w:rsidR="00B55384" w:rsidRPr="00F97E3B">
        <w:rPr>
          <w:rFonts w:eastAsia="Times New Roman"/>
          <w:bCs/>
          <w:i/>
          <w:sz w:val="26"/>
          <w:szCs w:val="20"/>
        </w:rPr>
        <w:t>сск-Дальний»  на 2015-2017</w:t>
      </w:r>
      <w:r w:rsidRPr="00F97E3B">
        <w:rPr>
          <w:rFonts w:eastAsia="Times New Roman"/>
          <w:bCs/>
          <w:i/>
          <w:sz w:val="26"/>
          <w:szCs w:val="20"/>
        </w:rPr>
        <w:t xml:space="preserve"> годы,</w:t>
      </w:r>
      <w:r w:rsidRPr="00F97E3B">
        <w:rPr>
          <w:rFonts w:eastAsia="Times New Roman"/>
          <w:bCs/>
          <w:sz w:val="26"/>
          <w:szCs w:val="20"/>
        </w:rPr>
        <w:t xml:space="preserve"> </w:t>
      </w:r>
      <w:r w:rsidR="00303279" w:rsidRPr="00F97E3B">
        <w:rPr>
          <w:rFonts w:eastAsia="Times New Roman"/>
          <w:bCs/>
          <w:sz w:val="26"/>
          <w:szCs w:val="20"/>
        </w:rPr>
        <w:t xml:space="preserve">  </w:t>
      </w:r>
      <w:r w:rsidRPr="00F97E3B">
        <w:rPr>
          <w:rFonts w:eastAsia="Times New Roman"/>
          <w:bCs/>
          <w:sz w:val="26"/>
          <w:szCs w:val="20"/>
        </w:rPr>
        <w:t xml:space="preserve">подпрограммы   предусматривают </w:t>
      </w:r>
      <w:r w:rsidR="00523C0B" w:rsidRPr="00F97E3B">
        <w:rPr>
          <w:rFonts w:eastAsia="Times New Roman"/>
          <w:bCs/>
          <w:sz w:val="26"/>
          <w:szCs w:val="20"/>
        </w:rPr>
        <w:t xml:space="preserve"> расходы  на обеспечение деятельности  (оказание услуг, выполнение  работ)  муниципальных учреждений</w:t>
      </w:r>
      <w:r w:rsidR="004216FD" w:rsidRPr="00F97E3B">
        <w:rPr>
          <w:rFonts w:eastAsia="Times New Roman"/>
          <w:bCs/>
          <w:sz w:val="26"/>
          <w:szCs w:val="20"/>
        </w:rPr>
        <w:t>.</w:t>
      </w:r>
    </w:p>
    <w:p w:rsidR="004D4B18" w:rsidRPr="00523FCF" w:rsidRDefault="00B63F25" w:rsidP="00033AA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523FCF">
        <w:rPr>
          <w:rFonts w:eastAsia="Times New Roman"/>
          <w:i/>
          <w:sz w:val="26"/>
          <w:szCs w:val="18"/>
        </w:rPr>
        <w:t xml:space="preserve"> -</w:t>
      </w:r>
      <w:r w:rsidR="009C00D7" w:rsidRPr="00523FCF">
        <w:rPr>
          <w:rFonts w:eastAsia="Times New Roman"/>
          <w:i/>
          <w:sz w:val="26"/>
          <w:szCs w:val="18"/>
        </w:rPr>
        <w:t xml:space="preserve"> «</w:t>
      </w:r>
      <w:r w:rsidR="001D19B3" w:rsidRPr="00523FCF">
        <w:rPr>
          <w:rFonts w:eastAsia="Times New Roman"/>
          <w:i/>
          <w:sz w:val="26"/>
          <w:szCs w:val="18"/>
        </w:rPr>
        <w:t>Укрепление материально-технической базы образовательных учреждений городског</w:t>
      </w:r>
      <w:r w:rsidR="009C00D7" w:rsidRPr="00523FCF">
        <w:rPr>
          <w:rFonts w:eastAsia="Times New Roman"/>
          <w:i/>
          <w:sz w:val="26"/>
          <w:szCs w:val="18"/>
        </w:rPr>
        <w:t>о округа Спасск-Дальний»</w:t>
      </w:r>
      <w:r w:rsidR="00B55384" w:rsidRPr="00523FCF">
        <w:rPr>
          <w:rFonts w:eastAsia="Times New Roman"/>
          <w:i/>
          <w:sz w:val="26"/>
          <w:szCs w:val="18"/>
        </w:rPr>
        <w:t xml:space="preserve"> на 2015-2017</w:t>
      </w:r>
      <w:r w:rsidR="001D19B3" w:rsidRPr="00523FCF">
        <w:rPr>
          <w:rFonts w:eastAsia="Times New Roman"/>
          <w:i/>
          <w:sz w:val="26"/>
          <w:szCs w:val="18"/>
        </w:rPr>
        <w:t xml:space="preserve"> годы</w:t>
      </w:r>
      <w:r w:rsidR="00763D07" w:rsidRPr="00523FCF">
        <w:rPr>
          <w:rFonts w:eastAsia="Times New Roman"/>
          <w:i/>
          <w:sz w:val="26"/>
          <w:szCs w:val="18"/>
        </w:rPr>
        <w:t xml:space="preserve">. </w:t>
      </w:r>
      <w:r w:rsidR="00033AA0" w:rsidRPr="00523FCF">
        <w:rPr>
          <w:rFonts w:eastAsia="Times New Roman"/>
          <w:i/>
          <w:sz w:val="26"/>
          <w:szCs w:val="18"/>
        </w:rPr>
        <w:t xml:space="preserve"> </w:t>
      </w:r>
      <w:r w:rsidR="00AA7017" w:rsidRPr="00523FCF">
        <w:rPr>
          <w:rFonts w:eastAsia="Times New Roman"/>
          <w:sz w:val="26"/>
          <w:szCs w:val="18"/>
        </w:rPr>
        <w:t>О</w:t>
      </w:r>
      <w:r w:rsidR="004D4B18" w:rsidRPr="00523FCF">
        <w:rPr>
          <w:rFonts w:eastAsia="Times New Roman"/>
          <w:sz w:val="26"/>
          <w:szCs w:val="20"/>
        </w:rPr>
        <w:t xml:space="preserve">плачена кредиторская задолженность ООО "Сервик" за капитальный ремонт системы отопления МБДОУ </w:t>
      </w:r>
      <w:r w:rsidR="00C0736A" w:rsidRPr="00523FCF">
        <w:rPr>
          <w:rFonts w:eastAsia="Times New Roman"/>
          <w:sz w:val="26"/>
          <w:szCs w:val="20"/>
        </w:rPr>
        <w:t xml:space="preserve">   </w:t>
      </w:r>
      <w:r w:rsidR="004D4B18" w:rsidRPr="00523FCF">
        <w:rPr>
          <w:rFonts w:eastAsia="Times New Roman"/>
          <w:sz w:val="26"/>
          <w:szCs w:val="20"/>
        </w:rPr>
        <w:t>№ 7, выполненный в 2014 г.</w:t>
      </w:r>
      <w:r w:rsidR="00F97E3B" w:rsidRPr="00523FCF">
        <w:rPr>
          <w:rFonts w:eastAsia="Times New Roman"/>
          <w:sz w:val="26"/>
          <w:szCs w:val="20"/>
        </w:rPr>
        <w:t>, ведутся работы  по капитальному ремонту системы от</w:t>
      </w:r>
      <w:r w:rsidR="00523FCF" w:rsidRPr="00523FCF">
        <w:rPr>
          <w:rFonts w:eastAsia="Times New Roman"/>
          <w:sz w:val="26"/>
          <w:szCs w:val="20"/>
        </w:rPr>
        <w:t>о</w:t>
      </w:r>
      <w:r w:rsidR="00F97E3B" w:rsidRPr="00523FCF">
        <w:rPr>
          <w:rFonts w:eastAsia="Times New Roman"/>
          <w:sz w:val="26"/>
          <w:szCs w:val="20"/>
        </w:rPr>
        <w:t xml:space="preserve">пления </w:t>
      </w:r>
      <w:r w:rsidR="00523FCF" w:rsidRPr="00523FCF">
        <w:rPr>
          <w:rFonts w:eastAsia="Times New Roman"/>
          <w:sz w:val="26"/>
          <w:szCs w:val="20"/>
        </w:rPr>
        <w:t xml:space="preserve"> СОШ №5.</w:t>
      </w:r>
    </w:p>
    <w:p w:rsidR="00033AA0" w:rsidRPr="000F19B2" w:rsidRDefault="00B63F25" w:rsidP="00033AA0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0F19B2">
        <w:rPr>
          <w:rFonts w:eastAsia="Times New Roman"/>
          <w:i/>
          <w:sz w:val="26"/>
          <w:szCs w:val="18"/>
        </w:rPr>
        <w:t>-</w:t>
      </w:r>
      <w:r w:rsidR="009C00D7" w:rsidRPr="000F19B2">
        <w:rPr>
          <w:rFonts w:eastAsia="Times New Roman"/>
          <w:i/>
          <w:sz w:val="26"/>
          <w:szCs w:val="18"/>
        </w:rPr>
        <w:t xml:space="preserve"> «</w:t>
      </w:r>
      <w:r w:rsidR="001D19B3" w:rsidRPr="000F19B2">
        <w:rPr>
          <w:rFonts w:eastAsia="Times New Roman"/>
          <w:i/>
          <w:sz w:val="26"/>
          <w:szCs w:val="18"/>
        </w:rPr>
        <w:t>Пожарная безопасность образовательных учреждений городског</w:t>
      </w:r>
      <w:r w:rsidR="009C00D7" w:rsidRPr="000F19B2">
        <w:rPr>
          <w:rFonts w:eastAsia="Times New Roman"/>
          <w:i/>
          <w:sz w:val="26"/>
          <w:szCs w:val="18"/>
        </w:rPr>
        <w:t>о округа Спасск-Дальний»</w:t>
      </w:r>
      <w:r w:rsidR="00B55384" w:rsidRPr="000F19B2">
        <w:rPr>
          <w:rFonts w:eastAsia="Times New Roman"/>
          <w:i/>
          <w:sz w:val="26"/>
          <w:szCs w:val="18"/>
        </w:rPr>
        <w:t xml:space="preserve"> на 2015-2017</w:t>
      </w:r>
      <w:r w:rsidR="001D19B3" w:rsidRPr="000F19B2">
        <w:rPr>
          <w:rFonts w:eastAsia="Times New Roman"/>
          <w:i/>
          <w:sz w:val="26"/>
          <w:szCs w:val="18"/>
        </w:rPr>
        <w:t xml:space="preserve"> годы</w:t>
      </w:r>
      <w:r w:rsidR="00033AA0" w:rsidRPr="000F19B2">
        <w:rPr>
          <w:rFonts w:eastAsia="Times New Roman"/>
          <w:i/>
          <w:sz w:val="26"/>
          <w:szCs w:val="18"/>
        </w:rPr>
        <w:t xml:space="preserve">. </w:t>
      </w:r>
      <w:r w:rsidR="00033AA0" w:rsidRPr="000F19B2">
        <w:rPr>
          <w:rFonts w:eastAsia="Times New Roman"/>
          <w:sz w:val="26"/>
          <w:szCs w:val="18"/>
        </w:rPr>
        <w:t xml:space="preserve">В отчетном периоде  производилось  </w:t>
      </w:r>
      <w:r w:rsidR="00AA7017" w:rsidRPr="000F19B2">
        <w:rPr>
          <w:rFonts w:eastAsia="Times New Roman"/>
          <w:sz w:val="26"/>
          <w:szCs w:val="18"/>
        </w:rPr>
        <w:t xml:space="preserve">ежемесячное </w:t>
      </w:r>
      <w:r w:rsidR="00523FCF" w:rsidRPr="000F19B2">
        <w:rPr>
          <w:rFonts w:eastAsia="Times New Roman"/>
          <w:sz w:val="26"/>
          <w:szCs w:val="18"/>
        </w:rPr>
        <w:t>техническое обслуживание АПС, выполненные работы профинансиро</w:t>
      </w:r>
      <w:r w:rsidR="000F19B2" w:rsidRPr="000F19B2">
        <w:rPr>
          <w:rFonts w:eastAsia="Times New Roman"/>
          <w:sz w:val="26"/>
          <w:szCs w:val="18"/>
        </w:rPr>
        <w:t>в</w:t>
      </w:r>
      <w:r w:rsidR="00523FCF" w:rsidRPr="000F19B2">
        <w:rPr>
          <w:rFonts w:eastAsia="Times New Roman"/>
          <w:sz w:val="26"/>
          <w:szCs w:val="18"/>
        </w:rPr>
        <w:t>аны</w:t>
      </w:r>
      <w:r w:rsidR="000F19B2" w:rsidRPr="000F19B2">
        <w:rPr>
          <w:rFonts w:eastAsia="Times New Roman"/>
          <w:sz w:val="26"/>
          <w:szCs w:val="18"/>
        </w:rPr>
        <w:t xml:space="preserve"> на 250,0 тыс. руб</w:t>
      </w:r>
      <w:r w:rsidR="00AA7017" w:rsidRPr="000F19B2">
        <w:rPr>
          <w:rFonts w:eastAsia="Times New Roman"/>
          <w:sz w:val="26"/>
          <w:szCs w:val="18"/>
        </w:rPr>
        <w:t xml:space="preserve">. </w:t>
      </w:r>
      <w:r w:rsidR="00033AA0" w:rsidRPr="000F19B2">
        <w:rPr>
          <w:rFonts w:eastAsia="Times New Roman"/>
          <w:sz w:val="26"/>
          <w:szCs w:val="18"/>
        </w:rPr>
        <w:t xml:space="preserve"> Задолженность за оказанные услуги  по</w:t>
      </w:r>
      <w:r w:rsidR="000F19B2" w:rsidRPr="000F19B2">
        <w:rPr>
          <w:rFonts w:eastAsia="Times New Roman"/>
          <w:sz w:val="26"/>
          <w:szCs w:val="18"/>
        </w:rPr>
        <w:t xml:space="preserve"> подпрограмме составляет 2442,01</w:t>
      </w:r>
      <w:r w:rsidR="00033AA0" w:rsidRPr="000F19B2">
        <w:rPr>
          <w:rFonts w:eastAsia="Times New Roman"/>
          <w:sz w:val="26"/>
          <w:szCs w:val="18"/>
        </w:rPr>
        <w:t xml:space="preserve"> тыс</w:t>
      </w:r>
      <w:r w:rsidR="00A93215" w:rsidRPr="000F19B2">
        <w:rPr>
          <w:rFonts w:eastAsia="Times New Roman"/>
          <w:sz w:val="26"/>
          <w:szCs w:val="18"/>
        </w:rPr>
        <w:t>. р</w:t>
      </w:r>
      <w:r w:rsidR="00033AA0" w:rsidRPr="000F19B2">
        <w:rPr>
          <w:rFonts w:eastAsia="Times New Roman"/>
          <w:sz w:val="26"/>
          <w:szCs w:val="18"/>
        </w:rPr>
        <w:t>уб.,  в т.ч. 2013г.-</w:t>
      </w:r>
      <w:r w:rsidR="000F19B2">
        <w:rPr>
          <w:rFonts w:eastAsia="Times New Roman"/>
          <w:sz w:val="26"/>
          <w:szCs w:val="18"/>
        </w:rPr>
        <w:t xml:space="preserve"> </w:t>
      </w:r>
      <w:r w:rsidR="00033AA0" w:rsidRPr="000F19B2">
        <w:rPr>
          <w:rFonts w:eastAsia="Times New Roman"/>
          <w:sz w:val="26"/>
          <w:szCs w:val="18"/>
        </w:rPr>
        <w:t>643,13 тыс</w:t>
      </w:r>
      <w:r w:rsidR="00A93215" w:rsidRPr="000F19B2">
        <w:rPr>
          <w:rFonts w:eastAsia="Times New Roman"/>
          <w:sz w:val="26"/>
          <w:szCs w:val="18"/>
        </w:rPr>
        <w:t>. р</w:t>
      </w:r>
      <w:r w:rsidR="00033AA0" w:rsidRPr="000F19B2">
        <w:rPr>
          <w:rFonts w:eastAsia="Times New Roman"/>
          <w:sz w:val="26"/>
          <w:szCs w:val="18"/>
        </w:rPr>
        <w:t>уб., 2014г.- 964,28 тыс</w:t>
      </w:r>
      <w:r w:rsidR="00A93215" w:rsidRPr="000F19B2">
        <w:rPr>
          <w:rFonts w:eastAsia="Times New Roman"/>
          <w:sz w:val="26"/>
          <w:szCs w:val="18"/>
        </w:rPr>
        <w:t>. р</w:t>
      </w:r>
      <w:r w:rsidR="000F19B2" w:rsidRPr="000F19B2">
        <w:rPr>
          <w:rFonts w:eastAsia="Times New Roman"/>
          <w:sz w:val="26"/>
          <w:szCs w:val="18"/>
        </w:rPr>
        <w:t xml:space="preserve">уб., 2015г. 834,6 </w:t>
      </w:r>
      <w:r w:rsidR="00033AA0" w:rsidRPr="000F19B2">
        <w:rPr>
          <w:rFonts w:eastAsia="Times New Roman"/>
          <w:sz w:val="26"/>
          <w:szCs w:val="18"/>
        </w:rPr>
        <w:t xml:space="preserve"> тыс</w:t>
      </w:r>
      <w:r w:rsidR="00A93215" w:rsidRPr="000F19B2">
        <w:rPr>
          <w:rFonts w:eastAsia="Times New Roman"/>
          <w:sz w:val="26"/>
          <w:szCs w:val="18"/>
        </w:rPr>
        <w:t>. р</w:t>
      </w:r>
      <w:r w:rsidR="00033AA0" w:rsidRPr="000F19B2">
        <w:rPr>
          <w:rFonts w:eastAsia="Times New Roman"/>
          <w:sz w:val="26"/>
          <w:szCs w:val="18"/>
        </w:rPr>
        <w:t>уб.</w:t>
      </w:r>
    </w:p>
    <w:p w:rsidR="001D19B3" w:rsidRPr="000F19B2" w:rsidRDefault="00B63F25" w:rsidP="00230CB0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18"/>
        </w:rPr>
      </w:pPr>
      <w:r w:rsidRPr="000F19B2">
        <w:rPr>
          <w:rFonts w:eastAsia="Times New Roman"/>
          <w:i/>
          <w:sz w:val="26"/>
          <w:szCs w:val="18"/>
        </w:rPr>
        <w:t xml:space="preserve">- </w:t>
      </w:r>
      <w:r w:rsidR="009C00D7" w:rsidRPr="000F19B2">
        <w:rPr>
          <w:rFonts w:eastAsia="Times New Roman"/>
          <w:i/>
          <w:sz w:val="26"/>
          <w:szCs w:val="18"/>
        </w:rPr>
        <w:t>«</w:t>
      </w:r>
      <w:r w:rsidR="00B55384" w:rsidRPr="000F19B2">
        <w:rPr>
          <w:rFonts w:eastAsia="Times New Roman"/>
          <w:i/>
          <w:sz w:val="26"/>
          <w:szCs w:val="18"/>
        </w:rPr>
        <w:t>Ан</w:t>
      </w:r>
      <w:r w:rsidR="009C00D7" w:rsidRPr="000F19B2">
        <w:rPr>
          <w:rFonts w:eastAsia="Times New Roman"/>
          <w:i/>
          <w:sz w:val="26"/>
          <w:szCs w:val="18"/>
        </w:rPr>
        <w:t>титеррор»</w:t>
      </w:r>
      <w:r w:rsidR="00B55384" w:rsidRPr="000F19B2">
        <w:rPr>
          <w:rFonts w:eastAsia="Times New Roman"/>
          <w:i/>
          <w:sz w:val="26"/>
          <w:szCs w:val="18"/>
        </w:rPr>
        <w:t xml:space="preserve"> на 2015-2017</w:t>
      </w:r>
      <w:r w:rsidR="001D19B3" w:rsidRPr="000F19B2">
        <w:rPr>
          <w:rFonts w:eastAsia="Times New Roman"/>
          <w:i/>
          <w:sz w:val="26"/>
          <w:szCs w:val="18"/>
        </w:rPr>
        <w:t xml:space="preserve"> годы</w:t>
      </w:r>
      <w:r w:rsidR="00230CB0" w:rsidRPr="000F19B2">
        <w:rPr>
          <w:rFonts w:eastAsia="Times New Roman"/>
          <w:i/>
          <w:sz w:val="26"/>
          <w:szCs w:val="18"/>
        </w:rPr>
        <w:t xml:space="preserve">  </w:t>
      </w:r>
    </w:p>
    <w:p w:rsidR="00AA7017" w:rsidRPr="000F19B2" w:rsidRDefault="00AA7017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0F19B2">
        <w:rPr>
          <w:rFonts w:eastAsia="Times New Roman"/>
          <w:sz w:val="26"/>
          <w:szCs w:val="20"/>
        </w:rPr>
        <w:t xml:space="preserve">Оказаны услуги по охране  объектов образования.  Выполнены работы  по техническому </w:t>
      </w:r>
      <w:r w:rsidR="00B55384" w:rsidRPr="000F19B2">
        <w:rPr>
          <w:rFonts w:eastAsia="Times New Roman"/>
          <w:sz w:val="26"/>
          <w:szCs w:val="20"/>
        </w:rPr>
        <w:t xml:space="preserve">обслуживанию </w:t>
      </w:r>
      <w:r w:rsidRPr="000F19B2">
        <w:rPr>
          <w:rFonts w:eastAsia="Times New Roman"/>
          <w:sz w:val="26"/>
          <w:szCs w:val="20"/>
        </w:rPr>
        <w:t>комплекса</w:t>
      </w:r>
      <w:r w:rsidR="00B55384" w:rsidRPr="000F19B2">
        <w:rPr>
          <w:rFonts w:eastAsia="Times New Roman"/>
          <w:sz w:val="26"/>
          <w:szCs w:val="20"/>
        </w:rPr>
        <w:t xml:space="preserve"> технических средств охраны.</w:t>
      </w:r>
    </w:p>
    <w:p w:rsidR="00B55384" w:rsidRPr="000F19B2" w:rsidRDefault="00B55384" w:rsidP="00A873F7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0F19B2">
        <w:rPr>
          <w:rFonts w:eastAsia="Times New Roman"/>
          <w:sz w:val="26"/>
          <w:szCs w:val="20"/>
        </w:rPr>
        <w:t>Общая сумма кредиторской задолженности   за вып</w:t>
      </w:r>
      <w:r w:rsidR="000F19B2" w:rsidRPr="000F19B2">
        <w:rPr>
          <w:rFonts w:eastAsia="Times New Roman"/>
          <w:sz w:val="26"/>
          <w:szCs w:val="20"/>
        </w:rPr>
        <w:t>олненные работы составляет  137,08 тыс. руб.</w:t>
      </w:r>
    </w:p>
    <w:p w:rsidR="00B55384" w:rsidRPr="000F19B2" w:rsidRDefault="00B63F25" w:rsidP="00872A8C">
      <w:pPr>
        <w:spacing w:after="0" w:line="360" w:lineRule="auto"/>
        <w:ind w:firstLine="708"/>
        <w:jc w:val="both"/>
        <w:rPr>
          <w:rFonts w:eastAsia="Times New Roman"/>
          <w:i/>
          <w:sz w:val="26"/>
          <w:szCs w:val="18"/>
        </w:rPr>
      </w:pPr>
      <w:r w:rsidRPr="000F19B2">
        <w:rPr>
          <w:rFonts w:eastAsia="Times New Roman"/>
          <w:i/>
          <w:sz w:val="26"/>
          <w:szCs w:val="18"/>
        </w:rPr>
        <w:t xml:space="preserve">- </w:t>
      </w:r>
      <w:r w:rsidR="009C00D7" w:rsidRPr="000F19B2">
        <w:rPr>
          <w:rFonts w:eastAsia="Times New Roman"/>
          <w:i/>
          <w:sz w:val="26"/>
          <w:szCs w:val="18"/>
        </w:rPr>
        <w:t>«</w:t>
      </w:r>
      <w:r w:rsidR="001D19B3" w:rsidRPr="000F19B2">
        <w:rPr>
          <w:rFonts w:ascii="Times New Roman" w:eastAsia="Times New Roman" w:hAnsi="Times New Roman" w:cs="Times New Roman"/>
          <w:i/>
          <w:sz w:val="26"/>
          <w:szCs w:val="18"/>
        </w:rPr>
        <w:t>Организация каникулярного отдыха и занятости детей и подростк</w:t>
      </w:r>
      <w:r w:rsidR="009C00D7" w:rsidRPr="000F19B2">
        <w:rPr>
          <w:rFonts w:ascii="Times New Roman" w:eastAsia="Times New Roman" w:hAnsi="Times New Roman" w:cs="Times New Roman"/>
          <w:i/>
          <w:sz w:val="26"/>
          <w:szCs w:val="18"/>
        </w:rPr>
        <w:t>ов в ГО Спасск-Дальний»</w:t>
      </w:r>
      <w:r w:rsidR="00B55384" w:rsidRPr="000F19B2">
        <w:rPr>
          <w:rFonts w:ascii="Times New Roman" w:eastAsia="Times New Roman" w:hAnsi="Times New Roman" w:cs="Times New Roman"/>
          <w:i/>
          <w:sz w:val="26"/>
          <w:szCs w:val="18"/>
        </w:rPr>
        <w:t xml:space="preserve"> на 2015-2017</w:t>
      </w:r>
      <w:r w:rsidR="001D19B3" w:rsidRPr="000F19B2">
        <w:rPr>
          <w:rFonts w:ascii="Times New Roman" w:eastAsia="Times New Roman" w:hAnsi="Times New Roman" w:cs="Times New Roman"/>
          <w:i/>
          <w:sz w:val="26"/>
          <w:szCs w:val="18"/>
        </w:rPr>
        <w:t xml:space="preserve"> годы</w:t>
      </w:r>
      <w:r w:rsidR="008B6F67" w:rsidRPr="000F19B2">
        <w:rPr>
          <w:rFonts w:ascii="Times New Roman" w:eastAsia="Times New Roman" w:hAnsi="Times New Roman" w:cs="Times New Roman"/>
          <w:i/>
          <w:sz w:val="26"/>
          <w:szCs w:val="18"/>
        </w:rPr>
        <w:t>.</w:t>
      </w:r>
      <w:r w:rsidR="001D19B3" w:rsidRPr="000F19B2">
        <w:rPr>
          <w:rFonts w:eastAsia="Times New Roman"/>
          <w:i/>
          <w:sz w:val="26"/>
          <w:szCs w:val="18"/>
        </w:rPr>
        <w:t xml:space="preserve"> </w:t>
      </w:r>
    </w:p>
    <w:p w:rsidR="00B55384" w:rsidRDefault="00B55384" w:rsidP="00872A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0F19B2">
        <w:rPr>
          <w:rFonts w:ascii="Times New Roman" w:eastAsia="Times New Roman" w:hAnsi="Times New Roman" w:cs="Times New Roman"/>
          <w:sz w:val="26"/>
          <w:szCs w:val="18"/>
        </w:rPr>
        <w:t>Организовано питание в пришкольных  и профильных лагерях в период летних  каникул.</w:t>
      </w:r>
      <w:r w:rsidR="00FA2CB1" w:rsidRPr="000F19B2">
        <w:rPr>
          <w:rFonts w:ascii="Times New Roman" w:eastAsia="Times New Roman" w:hAnsi="Times New Roman" w:cs="Times New Roman"/>
          <w:sz w:val="26"/>
          <w:szCs w:val="18"/>
        </w:rPr>
        <w:t xml:space="preserve"> С апреля 2015 года  производится трудоустройство</w:t>
      </w:r>
      <w:r w:rsidR="000F19B2" w:rsidRPr="000F19B2">
        <w:rPr>
          <w:rFonts w:ascii="Times New Roman" w:eastAsia="Times New Roman" w:hAnsi="Times New Roman" w:cs="Times New Roman"/>
          <w:sz w:val="26"/>
          <w:szCs w:val="18"/>
        </w:rPr>
        <w:t xml:space="preserve"> несовершеннолетних  школьников, за анализируемый период трудоустроено 402 человека.</w:t>
      </w:r>
    </w:p>
    <w:p w:rsidR="000F19B2" w:rsidRPr="000F19B2" w:rsidRDefault="000F19B2" w:rsidP="00872A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>
        <w:rPr>
          <w:rFonts w:ascii="Times New Roman" w:eastAsia="Times New Roman" w:hAnsi="Times New Roman" w:cs="Times New Roman"/>
          <w:sz w:val="26"/>
          <w:szCs w:val="18"/>
        </w:rPr>
        <w:t xml:space="preserve">Организовано питание детей в пришкольных лагерях </w:t>
      </w:r>
      <w:r w:rsidR="00C30481">
        <w:rPr>
          <w:rFonts w:ascii="Times New Roman" w:eastAsia="Times New Roman" w:hAnsi="Times New Roman" w:cs="Times New Roman"/>
          <w:sz w:val="26"/>
          <w:szCs w:val="18"/>
        </w:rPr>
        <w:t>.</w:t>
      </w:r>
    </w:p>
    <w:p w:rsidR="008B6F67" w:rsidRPr="00C54E8A" w:rsidRDefault="008B6F67" w:rsidP="009D67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54E8A">
        <w:rPr>
          <w:rFonts w:ascii="Times New Roman" w:eastAsia="Times New Roman" w:hAnsi="Times New Roman" w:cs="Times New Roman"/>
          <w:i/>
          <w:sz w:val="26"/>
          <w:szCs w:val="18"/>
        </w:rPr>
        <w:t>-</w:t>
      </w:r>
      <w:r w:rsidR="009C00D7" w:rsidRPr="00C54E8A">
        <w:rPr>
          <w:rFonts w:ascii="Times New Roman" w:eastAsia="Times New Roman" w:hAnsi="Times New Roman" w:cs="Times New Roman"/>
          <w:i/>
          <w:sz w:val="26"/>
          <w:szCs w:val="18"/>
        </w:rPr>
        <w:t>«</w:t>
      </w:r>
      <w:r w:rsidR="001D19B3" w:rsidRPr="00C54E8A">
        <w:rPr>
          <w:rFonts w:ascii="Times New Roman" w:eastAsia="Times New Roman" w:hAnsi="Times New Roman" w:cs="Times New Roman"/>
          <w:i/>
          <w:sz w:val="26"/>
          <w:szCs w:val="18"/>
        </w:rPr>
        <w:t>Обеспечение доступа к сети Интернет образовательных учреждений г</w:t>
      </w:r>
      <w:r w:rsidR="009C00D7" w:rsidRPr="00C54E8A">
        <w:rPr>
          <w:rFonts w:ascii="Times New Roman" w:eastAsia="Times New Roman" w:hAnsi="Times New Roman" w:cs="Times New Roman"/>
          <w:i/>
          <w:sz w:val="26"/>
          <w:szCs w:val="18"/>
        </w:rPr>
        <w:t>ородского округа Спасск-Дальний»</w:t>
      </w:r>
      <w:r w:rsidR="00C54E8A" w:rsidRPr="00C54E8A">
        <w:rPr>
          <w:rFonts w:ascii="Times New Roman" w:eastAsia="Times New Roman" w:hAnsi="Times New Roman" w:cs="Times New Roman"/>
          <w:i/>
          <w:sz w:val="26"/>
          <w:szCs w:val="18"/>
        </w:rPr>
        <w:t xml:space="preserve"> на 2015</w:t>
      </w:r>
      <w:r w:rsidR="001D19B3" w:rsidRPr="00C54E8A">
        <w:rPr>
          <w:rFonts w:ascii="Times New Roman" w:eastAsia="Times New Roman" w:hAnsi="Times New Roman" w:cs="Times New Roman"/>
          <w:i/>
          <w:sz w:val="26"/>
          <w:szCs w:val="18"/>
        </w:rPr>
        <w:t>-201</w:t>
      </w:r>
      <w:r w:rsidR="00C54E8A" w:rsidRPr="00C54E8A">
        <w:rPr>
          <w:rFonts w:ascii="Times New Roman" w:eastAsia="Times New Roman" w:hAnsi="Times New Roman" w:cs="Times New Roman"/>
          <w:i/>
          <w:sz w:val="26"/>
          <w:szCs w:val="18"/>
        </w:rPr>
        <w:t>7</w:t>
      </w:r>
      <w:r w:rsidR="001D19B3" w:rsidRPr="00C54E8A">
        <w:rPr>
          <w:rFonts w:ascii="Times New Roman" w:eastAsia="Times New Roman" w:hAnsi="Times New Roman" w:cs="Times New Roman"/>
          <w:i/>
          <w:sz w:val="26"/>
          <w:szCs w:val="18"/>
        </w:rPr>
        <w:t xml:space="preserve"> годы</w:t>
      </w:r>
      <w:r w:rsidR="003D0545" w:rsidRPr="00C54E8A">
        <w:rPr>
          <w:rFonts w:ascii="Times New Roman" w:eastAsia="Times New Roman" w:hAnsi="Times New Roman" w:cs="Times New Roman"/>
          <w:i/>
          <w:sz w:val="26"/>
          <w:szCs w:val="18"/>
        </w:rPr>
        <w:t>.</w:t>
      </w:r>
      <w:r w:rsidR="003D0545" w:rsidRPr="00C54E8A">
        <w:rPr>
          <w:rFonts w:eastAsia="Times New Roman"/>
          <w:i/>
          <w:sz w:val="26"/>
          <w:szCs w:val="18"/>
        </w:rPr>
        <w:t xml:space="preserve"> </w:t>
      </w:r>
      <w:r w:rsidR="001D19B3" w:rsidRPr="00C54E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4E8A">
        <w:rPr>
          <w:rFonts w:ascii="Times New Roman" w:eastAsia="Times New Roman" w:hAnsi="Times New Roman" w:cs="Times New Roman"/>
          <w:sz w:val="26"/>
          <w:szCs w:val="20"/>
        </w:rPr>
        <w:t xml:space="preserve">Заключены договоры с ЗАО "Ланит-ДВ" (СОШ № 3, 4, 5, 11, 12, 14, 15), </w:t>
      </w:r>
      <w:r w:rsidR="00FA2CB1" w:rsidRPr="00C54E8A">
        <w:rPr>
          <w:rFonts w:ascii="Times New Roman" w:eastAsia="Times New Roman" w:hAnsi="Times New Roman" w:cs="Times New Roman"/>
          <w:sz w:val="26"/>
          <w:szCs w:val="20"/>
        </w:rPr>
        <w:t xml:space="preserve"> ООО «Домолинк-Спасск» </w:t>
      </w:r>
      <w:r w:rsidRPr="00C54E8A">
        <w:rPr>
          <w:rFonts w:ascii="Times New Roman" w:eastAsia="Times New Roman" w:hAnsi="Times New Roman" w:cs="Times New Roman"/>
          <w:sz w:val="26"/>
          <w:szCs w:val="20"/>
        </w:rPr>
        <w:t xml:space="preserve"> (СОШ № 1, Гимназия).  Задолженность по оплате услуг</w:t>
      </w:r>
      <w:r w:rsidR="00FA2CB1" w:rsidRPr="00C54E8A">
        <w:rPr>
          <w:rFonts w:ascii="Times New Roman" w:eastAsia="Times New Roman" w:hAnsi="Times New Roman" w:cs="Times New Roman"/>
          <w:sz w:val="26"/>
          <w:szCs w:val="20"/>
        </w:rPr>
        <w:t xml:space="preserve"> составляет:</w:t>
      </w:r>
      <w:r w:rsidRPr="00C54E8A">
        <w:rPr>
          <w:rFonts w:ascii="Times New Roman" w:eastAsia="Times New Roman" w:hAnsi="Times New Roman" w:cs="Times New Roman"/>
          <w:sz w:val="26"/>
          <w:szCs w:val="20"/>
        </w:rPr>
        <w:t xml:space="preserve"> З</w:t>
      </w:r>
      <w:r w:rsidR="00C54E8A" w:rsidRPr="00C54E8A">
        <w:rPr>
          <w:rFonts w:ascii="Times New Roman" w:eastAsia="Times New Roman" w:hAnsi="Times New Roman" w:cs="Times New Roman"/>
          <w:sz w:val="26"/>
          <w:szCs w:val="20"/>
        </w:rPr>
        <w:t>АО "Ланит-ДВ" 242,6</w:t>
      </w:r>
      <w:r w:rsidRPr="00C54E8A">
        <w:rPr>
          <w:rFonts w:ascii="Times New Roman" w:eastAsia="Times New Roman" w:hAnsi="Times New Roman" w:cs="Times New Roman"/>
          <w:sz w:val="26"/>
          <w:szCs w:val="20"/>
        </w:rPr>
        <w:t xml:space="preserve"> тыс.</w:t>
      </w:r>
      <w:r w:rsidR="00C54E8A" w:rsidRPr="00C54E8A">
        <w:rPr>
          <w:rFonts w:ascii="Times New Roman" w:eastAsia="Times New Roman" w:hAnsi="Times New Roman" w:cs="Times New Roman"/>
          <w:sz w:val="26"/>
          <w:szCs w:val="20"/>
        </w:rPr>
        <w:t xml:space="preserve">  руб.</w:t>
      </w:r>
    </w:p>
    <w:p w:rsidR="000B6233" w:rsidRPr="00C54E8A" w:rsidRDefault="000B6233" w:rsidP="00456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C54E8A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«Развитие малого и среднего предпринимательства на территории городского округа Спасск-Дальний на 2014</w:t>
      </w:r>
      <w:r w:rsidRPr="00C54E8A">
        <w:rPr>
          <w:rFonts w:ascii="Times New Roman" w:eastAsia="Times New Roman" w:hAnsi="Times New Roman" w:cs="Times New Roman"/>
          <w:b/>
          <w:bCs/>
          <w:i/>
          <w:sz w:val="26"/>
          <w:szCs w:val="20"/>
        </w:rPr>
        <w:t xml:space="preserve"> – 2016 годы»</w:t>
      </w:r>
    </w:p>
    <w:p w:rsidR="00456E93" w:rsidRPr="00C54E8A" w:rsidRDefault="00456E93" w:rsidP="009D67E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  <w:r w:rsidRPr="00C54E8A">
        <w:rPr>
          <w:rFonts w:ascii="Times New Roman" w:eastAsia="Times New Roman" w:hAnsi="Times New Roman" w:cs="Times New Roman"/>
          <w:bCs/>
          <w:sz w:val="26"/>
          <w:szCs w:val="20"/>
        </w:rPr>
        <w:t xml:space="preserve">Финансирование программы не предусмотрено. Проведено 2 заседания  Совета предпринимателей при  Главе Администрации городского округа Спасск-Дальний. Размещены  торги на муниципальные закупки для субъектов малого и среднего предпринимательства. Прокуратурой </w:t>
      </w:r>
      <w:r w:rsidR="00F27087" w:rsidRPr="00C54E8A">
        <w:rPr>
          <w:rFonts w:ascii="Times New Roman" w:eastAsia="Times New Roman" w:hAnsi="Times New Roman" w:cs="Times New Roman"/>
          <w:bCs/>
          <w:sz w:val="26"/>
          <w:szCs w:val="20"/>
        </w:rPr>
        <w:t>г. Спасск-Дальний</w:t>
      </w:r>
      <w:r w:rsidRPr="00C54E8A">
        <w:rPr>
          <w:rFonts w:ascii="Times New Roman" w:eastAsia="Times New Roman" w:hAnsi="Times New Roman" w:cs="Times New Roman"/>
          <w:bCs/>
          <w:sz w:val="26"/>
          <w:szCs w:val="20"/>
        </w:rPr>
        <w:t xml:space="preserve"> проведена проверка деятельности Администрации в части исполнения законодательства по  информационной  поддержке малого предпринимательства. Нарушений не  установлено.</w:t>
      </w:r>
    </w:p>
    <w:p w:rsidR="00456E93" w:rsidRPr="00C54E8A" w:rsidRDefault="00456E93" w:rsidP="00456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C54E8A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«Развитие торговли на территории городского округа Спасск-Дальний» на  2014-2016 годы</w:t>
      </w:r>
    </w:p>
    <w:p w:rsidR="00456E93" w:rsidRPr="00C54E8A" w:rsidRDefault="00456E93" w:rsidP="00456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C54E8A">
        <w:rPr>
          <w:rFonts w:ascii="Times New Roman" w:eastAsia="Times New Roman" w:hAnsi="Times New Roman" w:cs="Times New Roman"/>
          <w:sz w:val="26"/>
          <w:szCs w:val="18"/>
        </w:rPr>
        <w:t>Финансирование программы в  2015 году не предусмотрено.  Проведено 22 ярмарки</w:t>
      </w:r>
      <w:r w:rsidR="00F27087" w:rsidRPr="00C54E8A">
        <w:rPr>
          <w:rFonts w:ascii="Times New Roman" w:eastAsia="Times New Roman" w:hAnsi="Times New Roman" w:cs="Times New Roman"/>
          <w:sz w:val="26"/>
          <w:szCs w:val="18"/>
        </w:rPr>
        <w:t xml:space="preserve">. </w:t>
      </w:r>
    </w:p>
    <w:p w:rsidR="00C904BB" w:rsidRPr="00C54E8A" w:rsidRDefault="00C904BB" w:rsidP="0028106C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C54E8A">
        <w:rPr>
          <w:rFonts w:eastAsia="Times New Roman"/>
          <w:b/>
          <w:bCs/>
          <w:sz w:val="26"/>
          <w:szCs w:val="20"/>
        </w:rPr>
        <w:t>Муниципальная  пр</w:t>
      </w:r>
      <w:r w:rsidR="009C00D7" w:rsidRPr="00C54E8A">
        <w:rPr>
          <w:rFonts w:eastAsia="Times New Roman"/>
          <w:b/>
          <w:bCs/>
          <w:sz w:val="26"/>
          <w:szCs w:val="20"/>
        </w:rPr>
        <w:t>ограмма «</w:t>
      </w:r>
      <w:r w:rsidRPr="00C54E8A">
        <w:rPr>
          <w:rFonts w:eastAsia="Times New Roman"/>
          <w:b/>
          <w:bCs/>
          <w:sz w:val="26"/>
          <w:szCs w:val="20"/>
        </w:rPr>
        <w:t>Развитие культуры городско</w:t>
      </w:r>
      <w:r w:rsidR="00030650" w:rsidRPr="00C54E8A">
        <w:rPr>
          <w:rFonts w:eastAsia="Times New Roman"/>
          <w:b/>
          <w:bCs/>
          <w:sz w:val="26"/>
          <w:szCs w:val="20"/>
        </w:rPr>
        <w:t>го округа Спасск-Дальний на 2015-2017</w:t>
      </w:r>
      <w:r w:rsidR="009C00D7" w:rsidRPr="00C54E8A">
        <w:rPr>
          <w:rFonts w:eastAsia="Times New Roman"/>
          <w:b/>
          <w:bCs/>
          <w:sz w:val="26"/>
          <w:szCs w:val="20"/>
        </w:rPr>
        <w:t xml:space="preserve"> годы»</w:t>
      </w:r>
    </w:p>
    <w:p w:rsidR="0028106C" w:rsidRPr="00C54E8A" w:rsidRDefault="009C00D7" w:rsidP="0028106C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54E8A">
        <w:rPr>
          <w:rFonts w:eastAsia="Times New Roman"/>
          <w:bCs/>
          <w:sz w:val="26"/>
          <w:szCs w:val="20"/>
        </w:rPr>
        <w:t>Муниципальная  программа «</w:t>
      </w:r>
      <w:r w:rsidR="0028106C" w:rsidRPr="00C54E8A">
        <w:rPr>
          <w:rFonts w:eastAsia="Times New Roman"/>
          <w:bCs/>
          <w:sz w:val="26"/>
          <w:szCs w:val="20"/>
        </w:rPr>
        <w:t>Развитие культуры городско</w:t>
      </w:r>
      <w:r w:rsidR="00030650" w:rsidRPr="00C54E8A">
        <w:rPr>
          <w:rFonts w:eastAsia="Times New Roman"/>
          <w:bCs/>
          <w:sz w:val="26"/>
          <w:szCs w:val="20"/>
        </w:rPr>
        <w:t>го округа Спасск-Дальний на 2015-2017</w:t>
      </w:r>
      <w:r w:rsidRPr="00C54E8A">
        <w:rPr>
          <w:rFonts w:eastAsia="Times New Roman"/>
          <w:bCs/>
          <w:sz w:val="26"/>
          <w:szCs w:val="20"/>
        </w:rPr>
        <w:t xml:space="preserve"> годы»</w:t>
      </w:r>
      <w:r w:rsidR="0028106C" w:rsidRPr="00C54E8A">
        <w:rPr>
          <w:rFonts w:eastAsia="Times New Roman"/>
          <w:bCs/>
          <w:sz w:val="26"/>
          <w:szCs w:val="20"/>
        </w:rPr>
        <w:t xml:space="preserve">  включает в себя следующие подпрограммы:</w:t>
      </w:r>
    </w:p>
    <w:p w:rsidR="00C904BB" w:rsidRPr="00C54E8A" w:rsidRDefault="00C904BB" w:rsidP="003A1214">
      <w:pPr>
        <w:pStyle w:val="a3"/>
        <w:spacing w:line="360" w:lineRule="auto"/>
        <w:jc w:val="both"/>
        <w:rPr>
          <w:rFonts w:eastAsia="Times New Roman"/>
          <w:sz w:val="26"/>
          <w:szCs w:val="20"/>
        </w:rPr>
      </w:pPr>
      <w:r w:rsidRPr="00C54E8A">
        <w:rPr>
          <w:rFonts w:eastAsia="Times New Roman"/>
          <w:sz w:val="26"/>
        </w:rPr>
        <w:t xml:space="preserve"> </w:t>
      </w:r>
      <w:r w:rsidR="0028106C" w:rsidRPr="00C54E8A">
        <w:rPr>
          <w:rFonts w:eastAsia="Times New Roman"/>
          <w:sz w:val="26"/>
        </w:rPr>
        <w:tab/>
      </w:r>
      <w:r w:rsidR="00140CB3" w:rsidRPr="00C54E8A">
        <w:rPr>
          <w:rFonts w:eastAsia="Times New Roman"/>
          <w:i/>
          <w:sz w:val="26"/>
        </w:rPr>
        <w:t xml:space="preserve">- </w:t>
      </w:r>
      <w:r w:rsidR="00C54E8A" w:rsidRPr="00C54E8A">
        <w:rPr>
          <w:rFonts w:eastAsia="Times New Roman"/>
          <w:i/>
          <w:sz w:val="26"/>
        </w:rPr>
        <w:t xml:space="preserve"> «Комплектование книжных фо</w:t>
      </w:r>
      <w:r w:rsidRPr="00C54E8A">
        <w:rPr>
          <w:rFonts w:eastAsia="Times New Roman"/>
          <w:i/>
          <w:sz w:val="26"/>
        </w:rPr>
        <w:t>ндов муниципальных библиотек городского округа Спасск-Дальний на 201</w:t>
      </w:r>
      <w:r w:rsidR="00030650" w:rsidRPr="00C54E8A">
        <w:rPr>
          <w:rFonts w:eastAsia="Times New Roman"/>
          <w:i/>
          <w:sz w:val="26"/>
        </w:rPr>
        <w:t>5-2017</w:t>
      </w:r>
      <w:r w:rsidRPr="00C54E8A">
        <w:rPr>
          <w:rFonts w:eastAsia="Times New Roman"/>
          <w:i/>
          <w:sz w:val="26"/>
        </w:rPr>
        <w:t xml:space="preserve"> годы»</w:t>
      </w:r>
      <w:r w:rsidR="00126BA8" w:rsidRPr="00C54E8A">
        <w:rPr>
          <w:rFonts w:eastAsia="Times New Roman"/>
          <w:i/>
          <w:sz w:val="26"/>
        </w:rPr>
        <w:t>.</w:t>
      </w:r>
      <w:r w:rsidRPr="00C54E8A">
        <w:rPr>
          <w:rFonts w:eastAsia="Times New Roman"/>
          <w:sz w:val="26"/>
        </w:rPr>
        <w:t xml:space="preserve"> </w:t>
      </w:r>
      <w:r w:rsidR="00126BA8" w:rsidRPr="00C54E8A">
        <w:rPr>
          <w:rFonts w:eastAsia="Times New Roman"/>
          <w:sz w:val="26"/>
          <w:szCs w:val="20"/>
        </w:rPr>
        <w:t>Реализация программных мероприятий запланирована</w:t>
      </w:r>
      <w:r w:rsidR="00C54E8A" w:rsidRPr="00C54E8A">
        <w:rPr>
          <w:rFonts w:eastAsia="Times New Roman"/>
          <w:sz w:val="26"/>
          <w:szCs w:val="20"/>
        </w:rPr>
        <w:t xml:space="preserve"> на 4 кв. 2015</w:t>
      </w:r>
      <w:r w:rsidRPr="00C54E8A">
        <w:rPr>
          <w:rFonts w:eastAsia="Times New Roman"/>
          <w:sz w:val="26"/>
          <w:szCs w:val="20"/>
        </w:rPr>
        <w:t xml:space="preserve"> года.</w:t>
      </w:r>
    </w:p>
    <w:p w:rsidR="00126BA8" w:rsidRPr="00C54E8A" w:rsidRDefault="00140CB3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54E8A">
        <w:rPr>
          <w:rFonts w:eastAsia="Times New Roman"/>
          <w:i/>
          <w:sz w:val="26"/>
        </w:rPr>
        <w:t xml:space="preserve">- </w:t>
      </w:r>
      <w:r w:rsidR="0028106C" w:rsidRPr="00C54E8A">
        <w:rPr>
          <w:rFonts w:eastAsia="Times New Roman"/>
          <w:i/>
          <w:sz w:val="26"/>
        </w:rPr>
        <w:t>«Антитеррор» на 2014-2016 годы</w:t>
      </w:r>
      <w:r w:rsidR="00126BA8" w:rsidRPr="00C54E8A">
        <w:rPr>
          <w:rFonts w:eastAsia="Times New Roman"/>
          <w:i/>
          <w:sz w:val="26"/>
        </w:rPr>
        <w:t xml:space="preserve">. </w:t>
      </w:r>
      <w:r w:rsidR="00C54E8A" w:rsidRPr="00C54E8A">
        <w:rPr>
          <w:rFonts w:eastAsia="Times New Roman"/>
          <w:sz w:val="26"/>
        </w:rPr>
        <w:t xml:space="preserve"> В январе-сентябре</w:t>
      </w:r>
      <w:r w:rsidR="00126BA8" w:rsidRPr="00C54E8A">
        <w:rPr>
          <w:rFonts w:eastAsia="Times New Roman"/>
          <w:sz w:val="26"/>
        </w:rPr>
        <w:t xml:space="preserve"> 2015 </w:t>
      </w:r>
      <w:r w:rsidR="00030650" w:rsidRPr="00C54E8A">
        <w:rPr>
          <w:rFonts w:eastAsia="Times New Roman"/>
          <w:sz w:val="26"/>
        </w:rPr>
        <w:t xml:space="preserve">  выполнены работы  по </w:t>
      </w:r>
      <w:r w:rsidR="0028106C" w:rsidRPr="00C54E8A">
        <w:rPr>
          <w:rFonts w:eastAsia="Times New Roman"/>
          <w:sz w:val="26"/>
        </w:rPr>
        <w:t>о</w:t>
      </w:r>
      <w:r w:rsidR="00030650" w:rsidRPr="00C54E8A">
        <w:rPr>
          <w:rFonts w:eastAsia="Times New Roman"/>
          <w:sz w:val="26"/>
          <w:szCs w:val="20"/>
        </w:rPr>
        <w:t xml:space="preserve">бслуживанию </w:t>
      </w:r>
      <w:r w:rsidR="00126BA8" w:rsidRPr="00C54E8A">
        <w:rPr>
          <w:rFonts w:eastAsia="Times New Roman"/>
          <w:sz w:val="26"/>
          <w:szCs w:val="20"/>
        </w:rPr>
        <w:t xml:space="preserve"> тревожных </w:t>
      </w:r>
      <w:r w:rsidR="00C904BB" w:rsidRPr="00C54E8A">
        <w:rPr>
          <w:rFonts w:eastAsia="Times New Roman"/>
          <w:sz w:val="26"/>
          <w:szCs w:val="20"/>
        </w:rPr>
        <w:t xml:space="preserve"> кноп</w:t>
      </w:r>
      <w:r w:rsidR="00126BA8" w:rsidRPr="00C54E8A">
        <w:rPr>
          <w:rFonts w:eastAsia="Times New Roman"/>
          <w:sz w:val="26"/>
          <w:szCs w:val="20"/>
        </w:rPr>
        <w:t>ок</w:t>
      </w:r>
      <w:r w:rsidR="00030650" w:rsidRPr="00C54E8A">
        <w:rPr>
          <w:rFonts w:eastAsia="Times New Roman"/>
          <w:sz w:val="26"/>
          <w:szCs w:val="20"/>
        </w:rPr>
        <w:t>, а также выезда наряда полиции в учреждения</w:t>
      </w:r>
      <w:r w:rsidR="00126BA8" w:rsidRPr="00C54E8A">
        <w:rPr>
          <w:rFonts w:eastAsia="Times New Roman"/>
          <w:sz w:val="26"/>
          <w:szCs w:val="20"/>
        </w:rPr>
        <w:t xml:space="preserve"> культуры.</w:t>
      </w:r>
    </w:p>
    <w:p w:rsidR="00030650" w:rsidRPr="00C54E8A" w:rsidRDefault="00030650" w:rsidP="0028106C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54E8A">
        <w:rPr>
          <w:rFonts w:eastAsia="Times New Roman"/>
          <w:sz w:val="26"/>
          <w:szCs w:val="20"/>
        </w:rPr>
        <w:t xml:space="preserve">- </w:t>
      </w:r>
      <w:r w:rsidRPr="00C54E8A">
        <w:rPr>
          <w:rFonts w:eastAsia="Times New Roman"/>
          <w:i/>
          <w:sz w:val="26"/>
          <w:szCs w:val="20"/>
        </w:rPr>
        <w:t xml:space="preserve">«Укрепление материально-технической базы учреждений культуры городского округа  Спасск-Дальний» на 215-2017 годы. </w:t>
      </w:r>
      <w:r w:rsidR="00C54E8A" w:rsidRPr="00C54E8A">
        <w:rPr>
          <w:rFonts w:eastAsia="Times New Roman"/>
          <w:sz w:val="26"/>
          <w:szCs w:val="20"/>
        </w:rPr>
        <w:t xml:space="preserve">В </w:t>
      </w:r>
      <w:r w:rsidRPr="00C54E8A">
        <w:rPr>
          <w:rFonts w:eastAsia="Times New Roman"/>
          <w:sz w:val="26"/>
          <w:szCs w:val="20"/>
        </w:rPr>
        <w:t xml:space="preserve"> 2015 года  работы  не выполнялись.</w:t>
      </w:r>
    </w:p>
    <w:p w:rsidR="00126BA8" w:rsidRPr="00C54E8A" w:rsidRDefault="00126BA8" w:rsidP="00126BA8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C54E8A">
        <w:rPr>
          <w:rFonts w:eastAsia="Times New Roman"/>
          <w:sz w:val="26"/>
          <w:szCs w:val="20"/>
        </w:rPr>
        <w:t xml:space="preserve">Подпрограммы </w:t>
      </w:r>
      <w:r w:rsidR="0058367D" w:rsidRPr="00C54E8A">
        <w:rPr>
          <w:rFonts w:eastAsia="Times New Roman"/>
          <w:i/>
          <w:sz w:val="26"/>
          <w:szCs w:val="20"/>
        </w:rPr>
        <w:t>«Финансовое обеспечение МКУ «Централизованная   б</w:t>
      </w:r>
      <w:r w:rsidRPr="00C54E8A">
        <w:rPr>
          <w:rFonts w:eastAsia="Times New Roman"/>
          <w:i/>
          <w:sz w:val="26"/>
          <w:szCs w:val="20"/>
        </w:rPr>
        <w:t xml:space="preserve">ухгалтерия учреждений культуры», </w:t>
      </w:r>
      <w:r w:rsidR="0058367D" w:rsidRPr="00C54E8A">
        <w:rPr>
          <w:rFonts w:eastAsia="Times New Roman"/>
          <w:i/>
          <w:sz w:val="26"/>
          <w:szCs w:val="20"/>
        </w:rPr>
        <w:t>«Финансовое обеспечение  выполнения  муниципального задания по оказанию услуг учреждениями культуры городского округа  Спасск-Дальний»</w:t>
      </w:r>
      <w:r w:rsidR="0058367D" w:rsidRPr="00C54E8A">
        <w:rPr>
          <w:rFonts w:eastAsia="Times New Roman"/>
          <w:sz w:val="26"/>
          <w:szCs w:val="20"/>
        </w:rPr>
        <w:t xml:space="preserve">  </w:t>
      </w:r>
      <w:r w:rsidR="00B36B2C" w:rsidRPr="00C54E8A">
        <w:rPr>
          <w:rFonts w:eastAsia="Times New Roman"/>
          <w:sz w:val="26"/>
          <w:szCs w:val="20"/>
        </w:rPr>
        <w:t xml:space="preserve"> направлены на текущее содержание  учреждений культуры.</w:t>
      </w:r>
    </w:p>
    <w:p w:rsidR="00C904BB" w:rsidRPr="00C54E8A" w:rsidRDefault="00C904BB" w:rsidP="00126BA8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C54E8A">
        <w:rPr>
          <w:rFonts w:eastAsia="Times New Roman"/>
          <w:b/>
          <w:bCs/>
          <w:sz w:val="26"/>
          <w:szCs w:val="20"/>
        </w:rPr>
        <w:t>Муниципа</w:t>
      </w:r>
      <w:r w:rsidR="009C00D7" w:rsidRPr="00C54E8A">
        <w:rPr>
          <w:rFonts w:eastAsia="Times New Roman"/>
          <w:b/>
          <w:bCs/>
          <w:sz w:val="26"/>
          <w:szCs w:val="20"/>
        </w:rPr>
        <w:t>льная  программа «</w:t>
      </w:r>
      <w:r w:rsidRPr="00C54E8A">
        <w:rPr>
          <w:rFonts w:eastAsia="Times New Roman"/>
          <w:b/>
          <w:bCs/>
          <w:sz w:val="26"/>
          <w:szCs w:val="20"/>
        </w:rPr>
        <w:t>Капитальный ремонт многоквартирных жилых домов г</w:t>
      </w:r>
      <w:r w:rsidR="009C00D7" w:rsidRPr="00C54E8A">
        <w:rPr>
          <w:rFonts w:eastAsia="Times New Roman"/>
          <w:b/>
          <w:bCs/>
          <w:sz w:val="26"/>
          <w:szCs w:val="20"/>
        </w:rPr>
        <w:t>ородского округа Спасск-Дальний»</w:t>
      </w:r>
      <w:r w:rsidR="00D806D5" w:rsidRPr="00C54E8A">
        <w:rPr>
          <w:rFonts w:eastAsia="Times New Roman"/>
          <w:b/>
          <w:bCs/>
          <w:sz w:val="26"/>
          <w:szCs w:val="20"/>
        </w:rPr>
        <w:t>.</w:t>
      </w:r>
      <w:r w:rsidR="00031C6F" w:rsidRPr="00C54E8A">
        <w:rPr>
          <w:rFonts w:eastAsia="Times New Roman"/>
          <w:bCs/>
          <w:sz w:val="26"/>
          <w:szCs w:val="20"/>
        </w:rPr>
        <w:t xml:space="preserve"> Выделенные средства  направлены  в Фонд капитального ремонта многоквартирных домов.</w:t>
      </w:r>
    </w:p>
    <w:p w:rsidR="009C00D7" w:rsidRPr="00C54E8A" w:rsidRDefault="009C00D7" w:rsidP="009C00D7">
      <w:pPr>
        <w:spacing w:after="0" w:line="360" w:lineRule="auto"/>
        <w:ind w:firstLine="708"/>
        <w:jc w:val="both"/>
        <w:rPr>
          <w:sz w:val="20"/>
          <w:szCs w:val="20"/>
        </w:rPr>
      </w:pPr>
      <w:r w:rsidRPr="00C54E8A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031C6F" w:rsidRPr="00C54E8A">
        <w:rPr>
          <w:rFonts w:ascii="Times New Roman" w:eastAsia="Times New Roman" w:hAnsi="Times New Roman" w:cs="Times New Roman"/>
          <w:b/>
          <w:bCs/>
          <w:sz w:val="26"/>
          <w:szCs w:val="20"/>
        </w:rPr>
        <w:t>Выборочный капитальный ремонт многоквартирных жилых домов городского округа Спасск-Дальний</w:t>
      </w:r>
      <w:r w:rsidRPr="00C54E8A">
        <w:rPr>
          <w:rFonts w:ascii="Times New Roman" w:eastAsia="Times New Roman" w:hAnsi="Times New Roman" w:cs="Times New Roman"/>
          <w:b/>
          <w:bCs/>
          <w:sz w:val="26"/>
          <w:szCs w:val="20"/>
        </w:rPr>
        <w:t>»</w:t>
      </w:r>
      <w:r w:rsidR="00031C6F" w:rsidRPr="00C54E8A">
        <w:rPr>
          <w:rFonts w:eastAsia="Times New Roman"/>
          <w:b/>
          <w:bCs/>
          <w:sz w:val="26"/>
          <w:szCs w:val="20"/>
        </w:rPr>
        <w:t>.</w:t>
      </w:r>
      <w:r w:rsidR="00031C6F" w:rsidRPr="00C54E8A">
        <w:rPr>
          <w:sz w:val="20"/>
          <w:szCs w:val="20"/>
        </w:rPr>
        <w:t xml:space="preserve"> </w:t>
      </w:r>
    </w:p>
    <w:p w:rsidR="00031C6F" w:rsidRPr="00C54E8A" w:rsidRDefault="00031C6F" w:rsidP="009C00D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C54E8A">
        <w:rPr>
          <w:rFonts w:ascii="Times New Roman" w:eastAsia="Times New Roman" w:hAnsi="Times New Roman" w:cs="Times New Roman"/>
          <w:sz w:val="26"/>
          <w:szCs w:val="20"/>
        </w:rPr>
        <w:t>Произведены  аварийно-восстановительные работы по замене стояка отопления по  ул. Спасская,145 (ООО УК "СпасскЖилСервис").</w:t>
      </w:r>
    </w:p>
    <w:p w:rsidR="00031C6F" w:rsidRPr="00314936" w:rsidRDefault="009C00D7" w:rsidP="00BF32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14936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031C6F" w:rsidRPr="00314936">
        <w:rPr>
          <w:rFonts w:ascii="Times New Roman" w:eastAsia="Times New Roman" w:hAnsi="Times New Roman" w:cs="Times New Roman"/>
          <w:b/>
          <w:bCs/>
          <w:sz w:val="26"/>
          <w:szCs w:val="20"/>
        </w:rPr>
        <w:t>Энергосбережение и повышение энергетической эффективности городского округа Спасск-Дальний на 2010-201</w:t>
      </w:r>
      <w:r w:rsidRPr="00314936">
        <w:rPr>
          <w:rFonts w:ascii="Times New Roman" w:eastAsia="Times New Roman" w:hAnsi="Times New Roman" w:cs="Times New Roman"/>
          <w:b/>
          <w:bCs/>
          <w:sz w:val="26"/>
          <w:szCs w:val="20"/>
        </w:rPr>
        <w:t>3 годы и на период до 2020 года»</w:t>
      </w:r>
      <w:r w:rsidR="00031C6F" w:rsidRPr="00314936">
        <w:rPr>
          <w:rFonts w:ascii="Times New Roman" w:eastAsia="Times New Roman" w:hAnsi="Times New Roman" w:cs="Times New Roman"/>
          <w:b/>
          <w:bCs/>
          <w:sz w:val="26"/>
          <w:szCs w:val="20"/>
        </w:rPr>
        <w:t>.</w:t>
      </w:r>
      <w:r w:rsidR="00031C6F" w:rsidRPr="00314936">
        <w:rPr>
          <w:rFonts w:eastAsia="Times New Roman"/>
          <w:b/>
          <w:bCs/>
          <w:sz w:val="26"/>
          <w:szCs w:val="20"/>
        </w:rPr>
        <w:t xml:space="preserve"> </w:t>
      </w:r>
      <w:r w:rsidR="00031C6F" w:rsidRPr="00314936">
        <w:rPr>
          <w:rFonts w:ascii="Times New Roman" w:eastAsia="Times New Roman" w:hAnsi="Times New Roman" w:cs="Times New Roman"/>
          <w:sz w:val="26"/>
          <w:szCs w:val="20"/>
        </w:rPr>
        <w:t>Произведена оплата  кредиторской  задолженности за  выполненные работы  по капитальному ремонту кирпичной дымовой трубы котельной №3 (ООО "Акватория" -</w:t>
      </w:r>
      <w:r w:rsidR="00314936" w:rsidRPr="00314936">
        <w:rPr>
          <w:rFonts w:ascii="Times New Roman" w:eastAsia="Times New Roman" w:hAnsi="Times New Roman" w:cs="Times New Roman"/>
          <w:sz w:val="26"/>
          <w:szCs w:val="20"/>
        </w:rPr>
        <w:t>4</w:t>
      </w:r>
      <w:r w:rsidR="00031C6F" w:rsidRPr="00314936">
        <w:rPr>
          <w:rFonts w:ascii="Times New Roman" w:eastAsia="Times New Roman" w:hAnsi="Times New Roman" w:cs="Times New Roman"/>
          <w:sz w:val="26"/>
          <w:szCs w:val="20"/>
        </w:rPr>
        <w:t>50,0 тыс</w:t>
      </w:r>
      <w:r w:rsidR="00A93215" w:rsidRPr="00314936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031C6F" w:rsidRPr="00314936">
        <w:rPr>
          <w:rFonts w:ascii="Times New Roman" w:eastAsia="Times New Roman" w:hAnsi="Times New Roman" w:cs="Times New Roman"/>
          <w:sz w:val="26"/>
          <w:szCs w:val="20"/>
        </w:rPr>
        <w:t>уб.), по замене металлической дымовой трубы котельн</w:t>
      </w:r>
      <w:r w:rsidR="00314936" w:rsidRPr="00314936">
        <w:rPr>
          <w:rFonts w:ascii="Times New Roman" w:eastAsia="Times New Roman" w:hAnsi="Times New Roman" w:cs="Times New Roman"/>
          <w:sz w:val="26"/>
          <w:szCs w:val="20"/>
        </w:rPr>
        <w:t>ой №4 (ООО "Спецстроймонтаж"-314</w:t>
      </w:r>
      <w:r w:rsidR="00031C6F" w:rsidRPr="00314936">
        <w:rPr>
          <w:rFonts w:ascii="Times New Roman" w:eastAsia="Times New Roman" w:hAnsi="Times New Roman" w:cs="Times New Roman"/>
          <w:sz w:val="26"/>
          <w:szCs w:val="20"/>
        </w:rPr>
        <w:t>,0 тыс</w:t>
      </w:r>
      <w:r w:rsidR="00A93215" w:rsidRPr="00314936">
        <w:rPr>
          <w:rFonts w:ascii="Times New Roman" w:eastAsia="Times New Roman" w:hAnsi="Times New Roman" w:cs="Times New Roman"/>
          <w:sz w:val="26"/>
          <w:szCs w:val="20"/>
        </w:rPr>
        <w:t>. р</w:t>
      </w:r>
      <w:r w:rsidR="00031C6F" w:rsidRPr="00314936">
        <w:rPr>
          <w:rFonts w:ascii="Times New Roman" w:eastAsia="Times New Roman" w:hAnsi="Times New Roman" w:cs="Times New Roman"/>
          <w:sz w:val="26"/>
          <w:szCs w:val="20"/>
        </w:rPr>
        <w:t>уб.)</w:t>
      </w:r>
    </w:p>
    <w:p w:rsidR="00BF32A5" w:rsidRPr="00314936" w:rsidRDefault="009C00D7" w:rsidP="00BF32A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14936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BF32A5" w:rsidRPr="00314936">
        <w:rPr>
          <w:rFonts w:ascii="Times New Roman" w:eastAsia="Times New Roman" w:hAnsi="Times New Roman" w:cs="Times New Roman"/>
          <w:b/>
          <w:bCs/>
          <w:sz w:val="26"/>
          <w:szCs w:val="20"/>
        </w:rPr>
        <w:t>Переселение граждан из аварийного жилищного   фонда городского округа Спасск-Дальний на 2013-2015 гг.</w:t>
      </w:r>
      <w:r w:rsidRPr="00314936">
        <w:rPr>
          <w:rFonts w:ascii="Times New Roman" w:eastAsia="Times New Roman" w:hAnsi="Times New Roman" w:cs="Times New Roman"/>
          <w:b/>
          <w:bCs/>
          <w:sz w:val="26"/>
          <w:szCs w:val="20"/>
        </w:rPr>
        <w:t>»</w:t>
      </w:r>
      <w:r w:rsidR="00BF32A5" w:rsidRPr="00314936">
        <w:rPr>
          <w:sz w:val="20"/>
          <w:szCs w:val="20"/>
        </w:rPr>
        <w:t xml:space="preserve"> </w:t>
      </w:r>
      <w:r w:rsidR="00BF32A5" w:rsidRPr="00314936">
        <w:rPr>
          <w:rFonts w:ascii="Times New Roman" w:eastAsia="Times New Roman" w:hAnsi="Times New Roman" w:cs="Times New Roman"/>
          <w:sz w:val="26"/>
          <w:szCs w:val="20"/>
        </w:rPr>
        <w:t xml:space="preserve">В  муниципальную собственность  приобретены  жилые помещения </w:t>
      </w:r>
      <w:r w:rsidRPr="00314936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</w:t>
      </w:r>
      <w:r w:rsidR="00BF32A5" w:rsidRPr="00314936">
        <w:rPr>
          <w:rFonts w:ascii="Times New Roman" w:eastAsia="Times New Roman" w:hAnsi="Times New Roman" w:cs="Times New Roman"/>
          <w:sz w:val="26"/>
          <w:szCs w:val="20"/>
        </w:rPr>
        <w:t>по ул. О.Кошевого 9, 19, Ершова,8.</w:t>
      </w:r>
    </w:p>
    <w:p w:rsidR="00BF32A5" w:rsidRPr="00314936" w:rsidRDefault="009C00D7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314936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BF32A5" w:rsidRPr="00314936">
        <w:rPr>
          <w:rFonts w:eastAsia="Times New Roman"/>
          <w:b/>
          <w:bCs/>
          <w:sz w:val="26"/>
          <w:szCs w:val="20"/>
        </w:rPr>
        <w:t>Улучшение освещенности городского округа Спасск-Дальний в 2013-2015 годах</w:t>
      </w:r>
      <w:r w:rsidRPr="00314936">
        <w:rPr>
          <w:rFonts w:eastAsia="Times New Roman"/>
          <w:b/>
          <w:bCs/>
          <w:sz w:val="26"/>
          <w:szCs w:val="20"/>
        </w:rPr>
        <w:t>»</w:t>
      </w:r>
    </w:p>
    <w:p w:rsidR="00BF32A5" w:rsidRPr="00314936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314936">
        <w:rPr>
          <w:rFonts w:eastAsia="Times New Roman"/>
          <w:sz w:val="26"/>
          <w:szCs w:val="20"/>
        </w:rPr>
        <w:t>За анализируемый период  произведена оплата за электроэнергию, исп</w:t>
      </w:r>
      <w:r w:rsidR="003A1214" w:rsidRPr="00314936">
        <w:rPr>
          <w:rFonts w:eastAsia="Times New Roman"/>
          <w:sz w:val="26"/>
          <w:szCs w:val="20"/>
        </w:rPr>
        <w:t>ользуемую на уличное освещение, технологическое  присоединение  энергопринимающих устройств,  обслуживание и ремонт  системы  уличного освещения.</w:t>
      </w:r>
    </w:p>
    <w:p w:rsidR="00BF32A5" w:rsidRPr="00314936" w:rsidRDefault="009C00D7" w:rsidP="00BF32A5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314936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BF32A5" w:rsidRPr="00314936">
        <w:rPr>
          <w:rFonts w:eastAsia="Times New Roman"/>
          <w:b/>
          <w:bCs/>
          <w:sz w:val="26"/>
          <w:szCs w:val="20"/>
        </w:rPr>
        <w:t>Благоустройство городского округа С</w:t>
      </w:r>
      <w:r w:rsidRPr="00314936">
        <w:rPr>
          <w:rFonts w:eastAsia="Times New Roman"/>
          <w:b/>
          <w:bCs/>
          <w:sz w:val="26"/>
          <w:szCs w:val="20"/>
        </w:rPr>
        <w:t>пасск-Дальний на 2014-2016 годы»</w:t>
      </w:r>
    </w:p>
    <w:p w:rsidR="00BF32A5" w:rsidRPr="00314936" w:rsidRDefault="00BF32A5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314936">
        <w:rPr>
          <w:rFonts w:eastAsia="Times New Roman"/>
          <w:sz w:val="26"/>
          <w:szCs w:val="18"/>
        </w:rPr>
        <w:t>Программа включает  подпрограммы:</w:t>
      </w:r>
    </w:p>
    <w:p w:rsidR="00BF32A5" w:rsidRPr="00314936" w:rsidRDefault="00BF32A5" w:rsidP="00BF32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14936">
        <w:rPr>
          <w:rFonts w:ascii="Times New Roman" w:eastAsia="Times New Roman" w:hAnsi="Times New Roman" w:cs="Times New Roman"/>
          <w:i/>
          <w:sz w:val="26"/>
          <w:szCs w:val="18"/>
        </w:rPr>
        <w:t>- «Благоустройство городского округа Спасск-Дальний»</w:t>
      </w:r>
      <w:r w:rsidRPr="0031493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14936">
        <w:rPr>
          <w:rFonts w:ascii="Times New Roman" w:eastAsia="Times New Roman" w:hAnsi="Times New Roman" w:cs="Times New Roman"/>
          <w:sz w:val="26"/>
          <w:szCs w:val="20"/>
        </w:rPr>
        <w:t>За анализируемый период  произведена оплата  за работы по благоустройству территории городского округа;</w:t>
      </w:r>
    </w:p>
    <w:p w:rsidR="00BF32A5" w:rsidRPr="00314936" w:rsidRDefault="00BF32A5" w:rsidP="00BF32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14936">
        <w:rPr>
          <w:rFonts w:ascii="Times New Roman" w:eastAsia="Times New Roman" w:hAnsi="Times New Roman" w:cs="Times New Roman"/>
          <w:sz w:val="26"/>
          <w:szCs w:val="18"/>
        </w:rPr>
        <w:t>«Озеленение»</w:t>
      </w:r>
      <w:r w:rsidR="009C00D7" w:rsidRPr="00314936">
        <w:rPr>
          <w:rFonts w:ascii="Times New Roman" w:eastAsia="Times New Roman" w:hAnsi="Times New Roman" w:cs="Times New Roman"/>
          <w:sz w:val="26"/>
          <w:szCs w:val="18"/>
        </w:rPr>
        <w:t>.</w:t>
      </w:r>
      <w:r w:rsidRPr="00314936">
        <w:rPr>
          <w:rFonts w:eastAsia="Times New Roman"/>
          <w:sz w:val="26"/>
          <w:szCs w:val="20"/>
        </w:rPr>
        <w:t xml:space="preserve">  </w:t>
      </w:r>
      <w:r w:rsidRPr="00314936">
        <w:rPr>
          <w:rFonts w:ascii="Times New Roman" w:eastAsia="Times New Roman" w:hAnsi="Times New Roman" w:cs="Times New Roman"/>
          <w:sz w:val="26"/>
          <w:szCs w:val="20"/>
        </w:rPr>
        <w:t>Произведена оплата  за работы по  озеленению территории городского округа.</w:t>
      </w:r>
    </w:p>
    <w:p w:rsidR="00E50D7E" w:rsidRPr="00314936" w:rsidRDefault="009C00D7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314936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E50D7E" w:rsidRPr="00314936">
        <w:rPr>
          <w:rFonts w:eastAsia="Times New Roman"/>
          <w:b/>
          <w:bCs/>
          <w:sz w:val="26"/>
          <w:szCs w:val="20"/>
        </w:rPr>
        <w:t>Повышение безопасности дорожного движения в городском округе С</w:t>
      </w:r>
      <w:r w:rsidRPr="00314936"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E50D7E" w:rsidRPr="00314936">
        <w:rPr>
          <w:rFonts w:eastAsia="Times New Roman"/>
          <w:b/>
          <w:bCs/>
          <w:sz w:val="26"/>
          <w:szCs w:val="20"/>
        </w:rPr>
        <w:t xml:space="preserve"> </w:t>
      </w:r>
      <w:r w:rsidR="00E50D7E" w:rsidRPr="00314936">
        <w:rPr>
          <w:rFonts w:eastAsia="Times New Roman"/>
          <w:bCs/>
          <w:sz w:val="26"/>
          <w:szCs w:val="20"/>
        </w:rPr>
        <w:t>в</w:t>
      </w:r>
      <w:r w:rsidR="00E50D7E" w:rsidRPr="00314936">
        <w:rPr>
          <w:rFonts w:eastAsia="Times New Roman"/>
          <w:sz w:val="26"/>
          <w:szCs w:val="20"/>
        </w:rPr>
        <w:t>ключает подпрограммы:</w:t>
      </w:r>
    </w:p>
    <w:p w:rsidR="00E50D7E" w:rsidRPr="00314936" w:rsidRDefault="00E50D7E" w:rsidP="00BF32A5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314936">
        <w:rPr>
          <w:rFonts w:eastAsia="Times New Roman"/>
          <w:i/>
          <w:sz w:val="26"/>
          <w:szCs w:val="20"/>
        </w:rPr>
        <w:t>- «Активизация работы с участниками дорожного движения и профилактика по предупреждению дорожно-транспортного травматизма»</w:t>
      </w:r>
      <w:r w:rsidRPr="00314936">
        <w:rPr>
          <w:rFonts w:eastAsia="Times New Roman"/>
          <w:sz w:val="26"/>
          <w:szCs w:val="20"/>
        </w:rPr>
        <w:t xml:space="preserve"> денежные средства на реализацию программы не предусмотрены;</w:t>
      </w:r>
    </w:p>
    <w:p w:rsidR="00E50D7E" w:rsidRPr="00314936" w:rsidRDefault="00E50D7E" w:rsidP="004C760A">
      <w:pPr>
        <w:jc w:val="both"/>
        <w:rPr>
          <w:rFonts w:ascii="Times New Roman" w:eastAsia="Times New Roman" w:hAnsi="Times New Roman" w:cs="Times New Roman"/>
          <w:i/>
          <w:sz w:val="26"/>
          <w:szCs w:val="20"/>
        </w:rPr>
      </w:pPr>
      <w:r w:rsidRPr="00314936">
        <w:rPr>
          <w:rFonts w:ascii="Times New Roman" w:eastAsia="Times New Roman" w:hAnsi="Times New Roman" w:cs="Times New Roman"/>
          <w:sz w:val="26"/>
          <w:szCs w:val="20"/>
        </w:rPr>
        <w:tab/>
        <w:t xml:space="preserve">- </w:t>
      </w:r>
      <w:r w:rsidRPr="00314936">
        <w:rPr>
          <w:rFonts w:ascii="Times New Roman" w:eastAsia="Times New Roman" w:hAnsi="Times New Roman" w:cs="Times New Roman"/>
          <w:i/>
          <w:sz w:val="26"/>
          <w:szCs w:val="20"/>
        </w:rPr>
        <w:t>«Содержание и ремонт автомобильных дорог, ремонт объектов дорожной инфраструктуры»</w:t>
      </w:r>
      <w:r w:rsidR="004C760A" w:rsidRPr="00314936">
        <w:rPr>
          <w:rFonts w:ascii="Times New Roman" w:eastAsia="Times New Roman" w:hAnsi="Times New Roman" w:cs="Times New Roman"/>
          <w:i/>
          <w:sz w:val="26"/>
          <w:szCs w:val="20"/>
        </w:rPr>
        <w:t xml:space="preserve">. </w:t>
      </w:r>
      <w:r w:rsidR="004C760A" w:rsidRPr="00314936">
        <w:rPr>
          <w:rFonts w:ascii="Times New Roman" w:eastAsia="Times New Roman" w:hAnsi="Times New Roman" w:cs="Times New Roman"/>
          <w:sz w:val="26"/>
          <w:szCs w:val="20"/>
        </w:rPr>
        <w:t>Производились</w:t>
      </w:r>
      <w:r w:rsidR="004C760A" w:rsidRPr="00314936">
        <w:rPr>
          <w:rFonts w:ascii="Times New Roman" w:eastAsia="Times New Roman" w:hAnsi="Times New Roman" w:cs="Times New Roman"/>
          <w:i/>
          <w:sz w:val="26"/>
          <w:szCs w:val="20"/>
        </w:rPr>
        <w:t xml:space="preserve"> </w:t>
      </w:r>
      <w:r w:rsidRPr="00314936">
        <w:rPr>
          <w:rFonts w:ascii="Times New Roman" w:hAnsi="Times New Roman" w:cs="Times New Roman"/>
          <w:sz w:val="26"/>
          <w:szCs w:val="20"/>
        </w:rPr>
        <w:t xml:space="preserve"> </w:t>
      </w:r>
      <w:r w:rsidR="004C760A" w:rsidRPr="00314936">
        <w:rPr>
          <w:rFonts w:ascii="Times New Roman" w:hAnsi="Times New Roman" w:cs="Times New Roman"/>
          <w:sz w:val="26"/>
          <w:szCs w:val="20"/>
        </w:rPr>
        <w:t>работы по очистке дорог</w:t>
      </w:r>
      <w:r w:rsidRPr="00314936">
        <w:rPr>
          <w:rFonts w:ascii="Times New Roman" w:eastAsia="Times New Roman" w:hAnsi="Times New Roman" w:cs="Times New Roman"/>
          <w:sz w:val="26"/>
          <w:szCs w:val="20"/>
        </w:rPr>
        <w:t xml:space="preserve">, </w:t>
      </w:r>
      <w:r w:rsidR="004C760A" w:rsidRPr="00314936">
        <w:rPr>
          <w:rFonts w:ascii="Times New Roman" w:eastAsia="Times New Roman" w:hAnsi="Times New Roman" w:cs="Times New Roman"/>
          <w:sz w:val="26"/>
          <w:szCs w:val="20"/>
        </w:rPr>
        <w:t>а также</w:t>
      </w:r>
      <w:r w:rsidRPr="00314936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4C760A" w:rsidRPr="00314936">
        <w:rPr>
          <w:rFonts w:ascii="Times New Roman" w:eastAsia="Times New Roman" w:hAnsi="Times New Roman" w:cs="Times New Roman"/>
          <w:sz w:val="26"/>
          <w:szCs w:val="20"/>
        </w:rPr>
        <w:t xml:space="preserve"> осуществлялось </w:t>
      </w:r>
      <w:r w:rsidRPr="00314936">
        <w:rPr>
          <w:rFonts w:ascii="Times New Roman" w:eastAsia="Times New Roman" w:hAnsi="Times New Roman" w:cs="Times New Roman"/>
          <w:sz w:val="26"/>
          <w:szCs w:val="20"/>
        </w:rPr>
        <w:t>содержание и обслуживание улично-дорожной сети</w:t>
      </w:r>
      <w:r w:rsidR="00314936" w:rsidRPr="00314936">
        <w:rPr>
          <w:rFonts w:ascii="Times New Roman" w:eastAsia="Times New Roman" w:hAnsi="Times New Roman" w:cs="Times New Roman"/>
          <w:sz w:val="26"/>
          <w:szCs w:val="20"/>
        </w:rPr>
        <w:t>, выполнены работы по ямочному ремонту улично-дорожной сети.</w:t>
      </w:r>
    </w:p>
    <w:p w:rsidR="00C904BB" w:rsidRPr="00314936" w:rsidRDefault="00F85C14" w:rsidP="00D806D5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314936">
        <w:rPr>
          <w:rFonts w:eastAsia="Times New Roman"/>
          <w:b/>
          <w:bCs/>
          <w:sz w:val="26"/>
          <w:szCs w:val="20"/>
        </w:rPr>
        <w:t>Мун</w:t>
      </w:r>
      <w:r w:rsidR="00C904BB" w:rsidRPr="00314936">
        <w:rPr>
          <w:rFonts w:eastAsia="Times New Roman"/>
          <w:b/>
          <w:bCs/>
          <w:sz w:val="26"/>
          <w:szCs w:val="20"/>
        </w:rPr>
        <w:t xml:space="preserve">иципальная  </w:t>
      </w:r>
      <w:r w:rsidR="009C00D7" w:rsidRPr="00314936">
        <w:rPr>
          <w:rFonts w:eastAsia="Times New Roman"/>
          <w:b/>
          <w:bCs/>
          <w:sz w:val="26"/>
          <w:szCs w:val="20"/>
        </w:rPr>
        <w:t>программа «</w:t>
      </w:r>
      <w:r w:rsidR="00C904BB" w:rsidRPr="00314936">
        <w:rPr>
          <w:rFonts w:eastAsia="Times New Roman"/>
          <w:b/>
          <w:bCs/>
          <w:sz w:val="26"/>
          <w:szCs w:val="20"/>
        </w:rPr>
        <w:t>Защита населения и территории от чрезвычайных ситуаций, обеспечение пожарной безопасности людей на водных объектах г</w:t>
      </w:r>
      <w:r w:rsidR="009C00D7" w:rsidRPr="00314936">
        <w:rPr>
          <w:rFonts w:eastAsia="Times New Roman"/>
          <w:b/>
          <w:bCs/>
          <w:sz w:val="26"/>
          <w:szCs w:val="20"/>
        </w:rPr>
        <w:t>ородского округа Спасск-Дальний»</w:t>
      </w:r>
      <w:r w:rsidR="00C904BB" w:rsidRPr="00314936">
        <w:rPr>
          <w:rFonts w:eastAsia="Times New Roman"/>
          <w:b/>
          <w:bCs/>
          <w:sz w:val="26"/>
          <w:szCs w:val="20"/>
        </w:rPr>
        <w:t xml:space="preserve"> на 2014-2016 годы</w:t>
      </w:r>
      <w:r w:rsidR="00D806D5" w:rsidRPr="00314936">
        <w:rPr>
          <w:rFonts w:eastAsia="Times New Roman"/>
          <w:b/>
          <w:bCs/>
          <w:sz w:val="26"/>
          <w:szCs w:val="20"/>
        </w:rPr>
        <w:t>.</w:t>
      </w:r>
      <w:r w:rsidR="00EA38DB" w:rsidRPr="00314936">
        <w:rPr>
          <w:rFonts w:eastAsia="Times New Roman"/>
          <w:b/>
          <w:bCs/>
          <w:sz w:val="26"/>
          <w:szCs w:val="20"/>
        </w:rPr>
        <w:t xml:space="preserve"> </w:t>
      </w:r>
    </w:p>
    <w:p w:rsidR="004B1DC9" w:rsidRPr="00314936" w:rsidRDefault="004B1DC9" w:rsidP="00E267E9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314936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C904BB" w:rsidRPr="00314936" w:rsidRDefault="00140CB3" w:rsidP="00A56E5E">
      <w:pPr>
        <w:pStyle w:val="a3"/>
        <w:spacing w:line="360" w:lineRule="auto"/>
        <w:ind w:firstLine="708"/>
        <w:jc w:val="both"/>
        <w:rPr>
          <w:rFonts w:eastAsia="Times New Roman"/>
          <w:i/>
          <w:sz w:val="26"/>
        </w:rPr>
      </w:pPr>
      <w:r w:rsidRPr="00314936">
        <w:rPr>
          <w:rFonts w:eastAsia="Times New Roman"/>
          <w:i/>
          <w:sz w:val="26"/>
        </w:rPr>
        <w:t>-</w:t>
      </w:r>
      <w:r w:rsidR="009C00D7" w:rsidRPr="00314936">
        <w:rPr>
          <w:rFonts w:eastAsia="Times New Roman"/>
          <w:i/>
          <w:sz w:val="26"/>
        </w:rPr>
        <w:t>«</w:t>
      </w:r>
      <w:r w:rsidR="00C904BB" w:rsidRPr="00314936">
        <w:rPr>
          <w:rFonts w:eastAsia="Times New Roman"/>
          <w:i/>
          <w:sz w:val="26"/>
        </w:rPr>
        <w:t xml:space="preserve">Снижение рисков и смягчение последствий чрезвычайных ситуаций природного и техногенного характера в  </w:t>
      </w:r>
      <w:r w:rsidR="009C00D7" w:rsidRPr="00314936">
        <w:rPr>
          <w:rFonts w:eastAsia="Times New Roman"/>
          <w:i/>
          <w:sz w:val="26"/>
        </w:rPr>
        <w:t>городском округе Спасск-Дальний»</w:t>
      </w:r>
      <w:r w:rsidR="00A56E5E" w:rsidRPr="00314936">
        <w:rPr>
          <w:rFonts w:eastAsia="Times New Roman"/>
          <w:i/>
          <w:sz w:val="26"/>
        </w:rPr>
        <w:t xml:space="preserve">. </w:t>
      </w:r>
      <w:r w:rsidR="00A56E5E" w:rsidRPr="00314936">
        <w:rPr>
          <w:rFonts w:eastAsia="Times New Roman"/>
          <w:sz w:val="26"/>
        </w:rPr>
        <w:t>Финансирование не предусмотрено.</w:t>
      </w:r>
    </w:p>
    <w:p w:rsidR="004B1DC9" w:rsidRPr="00314936" w:rsidRDefault="00140CB3" w:rsidP="004B1DC9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</w:rPr>
      </w:pPr>
      <w:r w:rsidRPr="00314936">
        <w:rPr>
          <w:rFonts w:eastAsia="Times New Roman"/>
          <w:i/>
          <w:sz w:val="26"/>
        </w:rPr>
        <w:t>-</w:t>
      </w:r>
      <w:r w:rsidR="009C00D7" w:rsidRPr="00314936">
        <w:rPr>
          <w:rFonts w:eastAsia="Times New Roman"/>
          <w:i/>
          <w:sz w:val="26"/>
        </w:rPr>
        <w:t xml:space="preserve"> «</w:t>
      </w:r>
      <w:r w:rsidR="00C904BB" w:rsidRPr="00314936">
        <w:rPr>
          <w:rFonts w:eastAsia="Times New Roman"/>
          <w:i/>
          <w:sz w:val="26"/>
        </w:rPr>
        <w:t>Обеспечение безопасности на в</w:t>
      </w:r>
      <w:r w:rsidR="009C00D7" w:rsidRPr="00314936">
        <w:rPr>
          <w:rFonts w:eastAsia="Times New Roman"/>
          <w:i/>
          <w:sz w:val="26"/>
        </w:rPr>
        <w:t>одных объектах Приморского края»</w:t>
      </w:r>
      <w:r w:rsidR="00A56E5E" w:rsidRPr="00314936">
        <w:rPr>
          <w:rFonts w:eastAsia="Times New Roman"/>
          <w:i/>
          <w:sz w:val="26"/>
        </w:rPr>
        <w:t>.</w:t>
      </w:r>
      <w:r w:rsidR="004B1DC9" w:rsidRPr="00314936">
        <w:rPr>
          <w:rFonts w:eastAsia="Times New Roman"/>
          <w:i/>
          <w:sz w:val="26"/>
        </w:rPr>
        <w:t xml:space="preserve">  </w:t>
      </w:r>
      <w:r w:rsidR="00A56E5E" w:rsidRPr="00314936">
        <w:rPr>
          <w:rFonts w:eastAsia="Times New Roman"/>
          <w:sz w:val="26"/>
        </w:rPr>
        <w:t>Финансирование не предусмотрено.</w:t>
      </w:r>
    </w:p>
    <w:p w:rsidR="00F97473" w:rsidRPr="00314936" w:rsidRDefault="00140CB3" w:rsidP="009C00D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14936">
        <w:rPr>
          <w:rFonts w:ascii="Times New Roman" w:eastAsia="Times New Roman" w:hAnsi="Times New Roman" w:cs="Times New Roman"/>
          <w:i/>
          <w:sz w:val="26"/>
        </w:rPr>
        <w:t>-</w:t>
      </w:r>
      <w:r w:rsidR="009C00D7" w:rsidRPr="00314936">
        <w:rPr>
          <w:rFonts w:ascii="Times New Roman" w:eastAsia="Times New Roman" w:hAnsi="Times New Roman" w:cs="Times New Roman"/>
          <w:i/>
          <w:sz w:val="26"/>
        </w:rPr>
        <w:t>«</w:t>
      </w:r>
      <w:r w:rsidR="00F97473" w:rsidRPr="00314936">
        <w:rPr>
          <w:rFonts w:ascii="Times New Roman" w:eastAsia="Times New Roman" w:hAnsi="Times New Roman" w:cs="Times New Roman"/>
          <w:i/>
          <w:sz w:val="26"/>
        </w:rPr>
        <w:t>Обеспечение реализации муниципальной программы</w:t>
      </w:r>
      <w:r w:rsidR="009C00D7" w:rsidRPr="00314936">
        <w:rPr>
          <w:rFonts w:ascii="Times New Roman" w:eastAsia="Times New Roman" w:hAnsi="Times New Roman" w:cs="Times New Roman"/>
          <w:i/>
          <w:sz w:val="26"/>
        </w:rPr>
        <w:t>»</w:t>
      </w:r>
      <w:r w:rsidR="00F97473" w:rsidRPr="00314936">
        <w:rPr>
          <w:rFonts w:ascii="Times New Roman" w:eastAsia="Times New Roman" w:hAnsi="Times New Roman" w:cs="Times New Roman"/>
          <w:sz w:val="26"/>
        </w:rPr>
        <w:t xml:space="preserve"> </w:t>
      </w:r>
      <w:r w:rsidR="00A56E5E" w:rsidRPr="00314936">
        <w:rPr>
          <w:rFonts w:ascii="Times New Roman" w:eastAsia="Times New Roman" w:hAnsi="Times New Roman" w:cs="Times New Roman"/>
          <w:sz w:val="26"/>
        </w:rPr>
        <w:t xml:space="preserve"> программа направлена на </w:t>
      </w:r>
      <w:r w:rsidR="00F97473" w:rsidRPr="00314936">
        <w:rPr>
          <w:rFonts w:ascii="Times New Roman" w:eastAsia="Times New Roman" w:hAnsi="Times New Roman" w:cs="Times New Roman"/>
          <w:sz w:val="26"/>
          <w:szCs w:val="20"/>
        </w:rPr>
        <w:t>ресурсное обеспечение функционирования ГОЧС</w:t>
      </w:r>
      <w:r w:rsidR="004B1DC9" w:rsidRPr="00314936">
        <w:rPr>
          <w:rFonts w:ascii="Times New Roman" w:eastAsia="Times New Roman" w:hAnsi="Times New Roman" w:cs="Times New Roman"/>
          <w:sz w:val="26"/>
          <w:szCs w:val="20"/>
        </w:rPr>
        <w:t xml:space="preserve">. </w:t>
      </w:r>
      <w:r w:rsidR="00557D86" w:rsidRPr="00314936">
        <w:rPr>
          <w:rFonts w:ascii="Times New Roman" w:eastAsia="Times New Roman" w:hAnsi="Times New Roman" w:cs="Times New Roman"/>
          <w:sz w:val="26"/>
          <w:szCs w:val="20"/>
        </w:rPr>
        <w:t xml:space="preserve"> Подпрограмма  профи</w:t>
      </w:r>
      <w:r w:rsidR="00314936" w:rsidRPr="00314936">
        <w:rPr>
          <w:rFonts w:ascii="Times New Roman" w:eastAsia="Times New Roman" w:hAnsi="Times New Roman" w:cs="Times New Roman"/>
          <w:sz w:val="26"/>
          <w:szCs w:val="20"/>
        </w:rPr>
        <w:t>нансирована на 52,6</w:t>
      </w:r>
      <w:r w:rsidR="00557D86" w:rsidRPr="00314936">
        <w:rPr>
          <w:rFonts w:ascii="Times New Roman" w:eastAsia="Times New Roman" w:hAnsi="Times New Roman" w:cs="Times New Roman"/>
          <w:sz w:val="26"/>
          <w:szCs w:val="20"/>
        </w:rPr>
        <w:t>%.</w:t>
      </w:r>
    </w:p>
    <w:p w:rsidR="009062F2" w:rsidRPr="00AB55DB" w:rsidRDefault="009062F2" w:rsidP="00DA322E">
      <w:pPr>
        <w:pStyle w:val="a3"/>
        <w:spacing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AB55DB">
        <w:rPr>
          <w:rFonts w:eastAsia="Times New Roman"/>
          <w:b/>
          <w:bCs/>
          <w:sz w:val="26"/>
          <w:szCs w:val="20"/>
        </w:rPr>
        <w:t xml:space="preserve">Муниципальная  программа «Обеспечение первичных  мер пожарной безопасности  на территории городского округа Спасск-Дальний  на 2014-2016  годы».  </w:t>
      </w:r>
      <w:r w:rsidR="00314936" w:rsidRPr="00AB55DB">
        <w:rPr>
          <w:rFonts w:eastAsia="Times New Roman"/>
          <w:bCs/>
          <w:sz w:val="26"/>
          <w:szCs w:val="20"/>
        </w:rPr>
        <w:t xml:space="preserve">В </w:t>
      </w:r>
      <w:r w:rsidR="00DA322E" w:rsidRPr="00AB55DB">
        <w:rPr>
          <w:rFonts w:eastAsia="Times New Roman"/>
          <w:bCs/>
          <w:sz w:val="26"/>
          <w:szCs w:val="20"/>
        </w:rPr>
        <w:t xml:space="preserve"> 2015</w:t>
      </w:r>
      <w:r w:rsidRPr="00AB55DB">
        <w:rPr>
          <w:rFonts w:eastAsia="Times New Roman"/>
          <w:bCs/>
          <w:sz w:val="26"/>
          <w:szCs w:val="20"/>
        </w:rPr>
        <w:t xml:space="preserve"> год</w:t>
      </w:r>
      <w:r w:rsidR="00AB55DB" w:rsidRPr="00AB55DB">
        <w:rPr>
          <w:rFonts w:eastAsia="Times New Roman"/>
          <w:bCs/>
          <w:sz w:val="26"/>
          <w:szCs w:val="20"/>
        </w:rPr>
        <w:t>у</w:t>
      </w:r>
      <w:r w:rsidR="00DA322E" w:rsidRPr="00AB55DB">
        <w:rPr>
          <w:rFonts w:eastAsia="Times New Roman"/>
          <w:bCs/>
          <w:sz w:val="26"/>
          <w:szCs w:val="20"/>
        </w:rPr>
        <w:t xml:space="preserve">  программа не финансировалась.</w:t>
      </w:r>
    </w:p>
    <w:p w:rsidR="00A56E5E" w:rsidRPr="00060010" w:rsidRDefault="009C00D7" w:rsidP="008900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  <w:r w:rsidRPr="00060010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</w:t>
      </w:r>
      <w:r w:rsidR="00A56E5E" w:rsidRPr="00060010">
        <w:rPr>
          <w:rFonts w:ascii="Times New Roman" w:eastAsia="Times New Roman" w:hAnsi="Times New Roman" w:cs="Times New Roman"/>
          <w:b/>
          <w:bCs/>
          <w:sz w:val="26"/>
          <w:szCs w:val="20"/>
        </w:rPr>
        <w:t>Развитие физической культуры и  спорта городско</w:t>
      </w:r>
      <w:r w:rsidR="00117CF1" w:rsidRPr="00060010">
        <w:rPr>
          <w:rFonts w:ascii="Times New Roman" w:eastAsia="Times New Roman" w:hAnsi="Times New Roman" w:cs="Times New Roman"/>
          <w:b/>
          <w:bCs/>
          <w:sz w:val="26"/>
          <w:szCs w:val="20"/>
        </w:rPr>
        <w:t>го округа Спасск-Дальний на 2015-2017</w:t>
      </w:r>
      <w:r w:rsidRPr="00060010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годы»</w:t>
      </w:r>
    </w:p>
    <w:p w:rsidR="00DE782F" w:rsidRPr="00060010" w:rsidRDefault="00DE782F" w:rsidP="00DE782F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060010">
        <w:rPr>
          <w:rFonts w:eastAsia="Times New Roman"/>
          <w:bCs/>
          <w:sz w:val="26"/>
          <w:szCs w:val="20"/>
        </w:rPr>
        <w:t>Программа включает следующие подпрограммы:</w:t>
      </w:r>
    </w:p>
    <w:p w:rsidR="002005EA" w:rsidRPr="00060010" w:rsidRDefault="00D33031" w:rsidP="00D330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60010">
        <w:rPr>
          <w:rFonts w:ascii="Times New Roman" w:eastAsia="Times New Roman" w:hAnsi="Times New Roman" w:cs="Times New Roman"/>
          <w:sz w:val="26"/>
          <w:szCs w:val="18"/>
        </w:rPr>
        <w:t xml:space="preserve">- </w:t>
      </w:r>
      <w:r w:rsidR="00117CF1" w:rsidRPr="00060010">
        <w:rPr>
          <w:rFonts w:ascii="Times New Roman" w:eastAsia="Times New Roman" w:hAnsi="Times New Roman" w:cs="Times New Roman"/>
          <w:sz w:val="26"/>
          <w:szCs w:val="18"/>
        </w:rPr>
        <w:t>«</w:t>
      </w:r>
      <w:r w:rsidR="00F97473" w:rsidRPr="00060010">
        <w:rPr>
          <w:rFonts w:ascii="Times New Roman" w:eastAsia="Times New Roman" w:hAnsi="Times New Roman" w:cs="Times New Roman"/>
          <w:sz w:val="26"/>
          <w:szCs w:val="18"/>
        </w:rPr>
        <w:t>Развитие физической культуры и массового спорта г</w:t>
      </w:r>
      <w:r w:rsidR="00117CF1" w:rsidRPr="00060010">
        <w:rPr>
          <w:rFonts w:ascii="Times New Roman" w:eastAsia="Times New Roman" w:hAnsi="Times New Roman" w:cs="Times New Roman"/>
          <w:sz w:val="26"/>
          <w:szCs w:val="18"/>
        </w:rPr>
        <w:t>ородского округа Спасск-Дальний»</w:t>
      </w:r>
      <w:r w:rsidR="00F97473" w:rsidRPr="00060010">
        <w:rPr>
          <w:rFonts w:ascii="Times New Roman" w:eastAsia="Times New Roman" w:hAnsi="Times New Roman" w:cs="Times New Roman"/>
          <w:sz w:val="26"/>
          <w:szCs w:val="18"/>
        </w:rPr>
        <w:t xml:space="preserve"> на 201</w:t>
      </w:r>
      <w:r w:rsidR="00117CF1" w:rsidRPr="00060010">
        <w:rPr>
          <w:rFonts w:ascii="Times New Roman" w:eastAsia="Times New Roman" w:hAnsi="Times New Roman" w:cs="Times New Roman"/>
          <w:sz w:val="26"/>
          <w:szCs w:val="18"/>
        </w:rPr>
        <w:t>5</w:t>
      </w:r>
      <w:r w:rsidR="00F97473" w:rsidRPr="00060010">
        <w:rPr>
          <w:rFonts w:ascii="Times New Roman" w:eastAsia="Times New Roman" w:hAnsi="Times New Roman" w:cs="Times New Roman"/>
          <w:sz w:val="26"/>
          <w:szCs w:val="18"/>
        </w:rPr>
        <w:t>-201</w:t>
      </w:r>
      <w:r w:rsidR="00117CF1" w:rsidRPr="00060010">
        <w:rPr>
          <w:rFonts w:ascii="Times New Roman" w:eastAsia="Times New Roman" w:hAnsi="Times New Roman" w:cs="Times New Roman"/>
          <w:sz w:val="26"/>
          <w:szCs w:val="18"/>
        </w:rPr>
        <w:t>7</w:t>
      </w:r>
      <w:r w:rsidR="00F97473" w:rsidRPr="00060010">
        <w:rPr>
          <w:rFonts w:ascii="Times New Roman" w:eastAsia="Times New Roman" w:hAnsi="Times New Roman" w:cs="Times New Roman"/>
          <w:sz w:val="26"/>
          <w:szCs w:val="18"/>
        </w:rPr>
        <w:t xml:space="preserve"> годы</w:t>
      </w:r>
      <w:r w:rsidR="002005EA" w:rsidRPr="00060010">
        <w:rPr>
          <w:rFonts w:ascii="Times New Roman" w:eastAsia="Times New Roman" w:hAnsi="Times New Roman" w:cs="Times New Roman"/>
          <w:sz w:val="26"/>
          <w:szCs w:val="18"/>
        </w:rPr>
        <w:t xml:space="preserve">. В </w:t>
      </w:r>
      <w:r w:rsidR="00AB55DB" w:rsidRPr="00060010">
        <w:rPr>
          <w:rFonts w:ascii="Times New Roman" w:eastAsia="Times New Roman" w:hAnsi="Times New Roman" w:cs="Times New Roman"/>
          <w:sz w:val="26"/>
          <w:szCs w:val="18"/>
        </w:rPr>
        <w:t xml:space="preserve">январе-сентябре </w:t>
      </w:r>
      <w:r w:rsidRPr="00060010">
        <w:rPr>
          <w:rFonts w:ascii="Times New Roman" w:eastAsia="Times New Roman" w:hAnsi="Times New Roman" w:cs="Times New Roman"/>
          <w:sz w:val="26"/>
          <w:szCs w:val="18"/>
        </w:rPr>
        <w:t xml:space="preserve"> 2015 года </w:t>
      </w:r>
      <w:r w:rsidR="00F97473" w:rsidRPr="00060010">
        <w:rPr>
          <w:rFonts w:eastAsia="Times New Roman"/>
          <w:sz w:val="26"/>
          <w:szCs w:val="18"/>
        </w:rPr>
        <w:t xml:space="preserve"> </w:t>
      </w:r>
      <w:r w:rsidR="002005EA" w:rsidRPr="00060010">
        <w:rPr>
          <w:rFonts w:eastAsia="Times New Roman"/>
          <w:sz w:val="26"/>
          <w:szCs w:val="18"/>
        </w:rPr>
        <w:t xml:space="preserve"> </w:t>
      </w:r>
      <w:r w:rsidRPr="00060010">
        <w:rPr>
          <w:rFonts w:ascii="Times New Roman" w:eastAsia="Times New Roman" w:hAnsi="Times New Roman" w:cs="Times New Roman"/>
          <w:sz w:val="26"/>
          <w:szCs w:val="18"/>
        </w:rPr>
        <w:t>п</w:t>
      </w:r>
      <w:r w:rsidR="00060010" w:rsidRPr="00060010">
        <w:rPr>
          <w:rFonts w:ascii="Times New Roman" w:eastAsia="Times New Roman" w:hAnsi="Times New Roman" w:cs="Times New Roman"/>
          <w:sz w:val="26"/>
          <w:szCs w:val="18"/>
        </w:rPr>
        <w:t>роведено 73 спортивных  мероприятия</w:t>
      </w:r>
      <w:r w:rsidR="002005EA" w:rsidRPr="00060010">
        <w:rPr>
          <w:rFonts w:ascii="Times New Roman" w:eastAsia="Times New Roman" w:hAnsi="Times New Roman" w:cs="Times New Roman"/>
          <w:sz w:val="26"/>
          <w:szCs w:val="18"/>
        </w:rPr>
        <w:t>. Сборные команды  городско</w:t>
      </w:r>
      <w:r w:rsidR="00117CF1" w:rsidRPr="00060010">
        <w:rPr>
          <w:rFonts w:ascii="Times New Roman" w:eastAsia="Times New Roman" w:hAnsi="Times New Roman" w:cs="Times New Roman"/>
          <w:sz w:val="26"/>
          <w:szCs w:val="18"/>
        </w:rPr>
        <w:t xml:space="preserve">го округа  приняли участие в  </w:t>
      </w:r>
      <w:r w:rsidR="00060010" w:rsidRPr="00060010">
        <w:rPr>
          <w:rFonts w:ascii="Times New Roman" w:eastAsia="Times New Roman" w:hAnsi="Times New Roman" w:cs="Times New Roman"/>
          <w:sz w:val="26"/>
          <w:szCs w:val="18"/>
        </w:rPr>
        <w:t>24</w:t>
      </w:r>
      <w:r w:rsidR="00117CF1" w:rsidRPr="00060010">
        <w:rPr>
          <w:rFonts w:ascii="Times New Roman" w:eastAsia="Times New Roman" w:hAnsi="Times New Roman" w:cs="Times New Roman"/>
          <w:sz w:val="26"/>
          <w:szCs w:val="18"/>
        </w:rPr>
        <w:t xml:space="preserve"> </w:t>
      </w:r>
      <w:r w:rsidR="002005EA" w:rsidRPr="00060010">
        <w:rPr>
          <w:rFonts w:ascii="Times New Roman" w:eastAsia="Times New Roman" w:hAnsi="Times New Roman" w:cs="Times New Roman"/>
          <w:sz w:val="26"/>
          <w:szCs w:val="18"/>
        </w:rPr>
        <w:t xml:space="preserve"> краевых и ДВФО соревнованиях</w:t>
      </w:r>
      <w:r w:rsidR="00117CF1" w:rsidRPr="00060010">
        <w:rPr>
          <w:rFonts w:ascii="Times New Roman" w:eastAsia="Times New Roman" w:hAnsi="Times New Roman" w:cs="Times New Roman"/>
          <w:sz w:val="26"/>
          <w:szCs w:val="18"/>
        </w:rPr>
        <w:t>, производилось текущее содержание физкультурно-спортивного центра</w:t>
      </w:r>
      <w:r w:rsidR="002005EA" w:rsidRPr="00060010">
        <w:rPr>
          <w:rFonts w:ascii="Times New Roman" w:eastAsia="Times New Roman" w:hAnsi="Times New Roman" w:cs="Times New Roman"/>
          <w:sz w:val="26"/>
          <w:szCs w:val="18"/>
        </w:rPr>
        <w:t xml:space="preserve">. </w:t>
      </w:r>
    </w:p>
    <w:p w:rsidR="00516953" w:rsidRPr="00060010" w:rsidRDefault="00140CB3" w:rsidP="00516953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060010">
        <w:rPr>
          <w:rFonts w:eastAsia="Times New Roman"/>
          <w:sz w:val="26"/>
          <w:szCs w:val="18"/>
        </w:rPr>
        <w:t>-</w:t>
      </w:r>
      <w:r w:rsidR="00117CF1" w:rsidRPr="00060010">
        <w:rPr>
          <w:rFonts w:eastAsia="Times New Roman"/>
          <w:sz w:val="26"/>
          <w:szCs w:val="18"/>
        </w:rPr>
        <w:t>«</w:t>
      </w:r>
      <w:r w:rsidR="00F97473" w:rsidRPr="00060010">
        <w:rPr>
          <w:rFonts w:eastAsia="Times New Roman"/>
          <w:sz w:val="26"/>
          <w:szCs w:val="18"/>
        </w:rPr>
        <w:t xml:space="preserve">Развитие материально-технической спортивной базы городского округа </w:t>
      </w:r>
      <w:r w:rsidR="00516953" w:rsidRPr="00060010">
        <w:rPr>
          <w:rFonts w:eastAsia="Times New Roman"/>
          <w:sz w:val="26"/>
          <w:szCs w:val="18"/>
        </w:rPr>
        <w:t>С</w:t>
      </w:r>
      <w:r w:rsidR="00F97473" w:rsidRPr="00060010">
        <w:rPr>
          <w:rFonts w:eastAsia="Times New Roman"/>
          <w:sz w:val="26"/>
          <w:szCs w:val="18"/>
        </w:rPr>
        <w:t>пасск-Дальний</w:t>
      </w:r>
      <w:r w:rsidR="00117CF1" w:rsidRPr="00060010">
        <w:rPr>
          <w:rFonts w:eastAsia="Times New Roman"/>
          <w:sz w:val="26"/>
          <w:szCs w:val="18"/>
        </w:rPr>
        <w:t>» на 2015</w:t>
      </w:r>
      <w:r w:rsidR="00F97473" w:rsidRPr="00060010">
        <w:rPr>
          <w:rFonts w:eastAsia="Times New Roman"/>
          <w:sz w:val="26"/>
          <w:szCs w:val="18"/>
        </w:rPr>
        <w:t>-201</w:t>
      </w:r>
      <w:r w:rsidR="00117CF1" w:rsidRPr="00060010">
        <w:rPr>
          <w:rFonts w:eastAsia="Times New Roman"/>
          <w:sz w:val="26"/>
          <w:szCs w:val="18"/>
        </w:rPr>
        <w:t>7</w:t>
      </w:r>
      <w:r w:rsidR="00F97473" w:rsidRPr="00060010">
        <w:rPr>
          <w:rFonts w:eastAsia="Times New Roman"/>
          <w:sz w:val="26"/>
          <w:szCs w:val="18"/>
        </w:rPr>
        <w:t xml:space="preserve"> годы</w:t>
      </w:r>
      <w:r w:rsidR="00516953" w:rsidRPr="00060010">
        <w:rPr>
          <w:rFonts w:eastAsia="Times New Roman"/>
          <w:sz w:val="26"/>
          <w:szCs w:val="18"/>
        </w:rPr>
        <w:t>.</w:t>
      </w:r>
      <w:r w:rsidR="00D33031" w:rsidRPr="00060010">
        <w:rPr>
          <w:rFonts w:eastAsia="Times New Roman"/>
          <w:sz w:val="26"/>
          <w:szCs w:val="18"/>
        </w:rPr>
        <w:t xml:space="preserve"> </w:t>
      </w:r>
      <w:r w:rsidR="00117CF1" w:rsidRPr="00060010">
        <w:rPr>
          <w:rFonts w:eastAsia="Times New Roman"/>
          <w:sz w:val="26"/>
          <w:szCs w:val="18"/>
        </w:rPr>
        <w:t xml:space="preserve"> В  текущем году</w:t>
      </w:r>
      <w:r w:rsidR="00516953" w:rsidRPr="00060010">
        <w:rPr>
          <w:rFonts w:eastAsia="Times New Roman"/>
          <w:sz w:val="26"/>
          <w:szCs w:val="18"/>
        </w:rPr>
        <w:t xml:space="preserve">  </w:t>
      </w:r>
      <w:r w:rsidR="00D33031" w:rsidRPr="00060010">
        <w:rPr>
          <w:rFonts w:eastAsia="Times New Roman"/>
          <w:sz w:val="26"/>
          <w:szCs w:val="18"/>
        </w:rPr>
        <w:t>оплачена кредиторская задолженность за  работы, выполненные в 2014 году.</w:t>
      </w:r>
    </w:p>
    <w:p w:rsidR="00F97473" w:rsidRPr="00060010" w:rsidRDefault="009C00D7" w:rsidP="00424377">
      <w:pPr>
        <w:pStyle w:val="a3"/>
        <w:spacing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060010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F97473" w:rsidRPr="00060010">
        <w:rPr>
          <w:rFonts w:eastAsia="Times New Roman"/>
          <w:b/>
          <w:bCs/>
          <w:sz w:val="26"/>
          <w:szCs w:val="20"/>
        </w:rPr>
        <w:t>Молодежная политика городского округа С</w:t>
      </w:r>
      <w:r w:rsidRPr="00060010"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424377" w:rsidRPr="00060010">
        <w:rPr>
          <w:rFonts w:eastAsia="Times New Roman"/>
          <w:b/>
          <w:bCs/>
          <w:sz w:val="26"/>
          <w:szCs w:val="20"/>
        </w:rPr>
        <w:t xml:space="preserve">. </w:t>
      </w:r>
    </w:p>
    <w:p w:rsidR="00424377" w:rsidRPr="00060010" w:rsidRDefault="00424377" w:rsidP="00D3303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060010">
        <w:rPr>
          <w:rFonts w:eastAsia="Times New Roman"/>
          <w:bCs/>
          <w:sz w:val="26"/>
          <w:szCs w:val="20"/>
        </w:rPr>
        <w:t>Программа предусматривает реализацию</w:t>
      </w:r>
      <w:r w:rsidR="00D33031" w:rsidRPr="00060010">
        <w:rPr>
          <w:rFonts w:eastAsia="Times New Roman"/>
          <w:bCs/>
          <w:sz w:val="26"/>
          <w:szCs w:val="20"/>
        </w:rPr>
        <w:t xml:space="preserve">  трех  подпрограмм:</w:t>
      </w:r>
      <w:r w:rsidR="009C00D7" w:rsidRPr="00060010">
        <w:rPr>
          <w:rFonts w:eastAsia="Times New Roman"/>
          <w:sz w:val="26"/>
          <w:szCs w:val="18"/>
        </w:rPr>
        <w:t xml:space="preserve"> «Молодежь Спасска»</w:t>
      </w:r>
      <w:r w:rsidR="00D33031" w:rsidRPr="00060010">
        <w:rPr>
          <w:rFonts w:eastAsia="Times New Roman"/>
          <w:sz w:val="26"/>
          <w:szCs w:val="18"/>
        </w:rPr>
        <w:t>,</w:t>
      </w:r>
      <w:r w:rsidR="009C00D7" w:rsidRPr="00060010">
        <w:rPr>
          <w:rFonts w:eastAsia="Times New Roman"/>
          <w:sz w:val="26"/>
          <w:szCs w:val="18"/>
        </w:rPr>
        <w:t xml:space="preserve"> «Спасск без наркотиков»</w:t>
      </w:r>
      <w:r w:rsidR="00D33031" w:rsidRPr="00060010">
        <w:rPr>
          <w:rFonts w:eastAsia="Times New Roman"/>
          <w:sz w:val="26"/>
          <w:szCs w:val="18"/>
        </w:rPr>
        <w:t>,</w:t>
      </w:r>
      <w:r w:rsidR="009C00D7" w:rsidRPr="00060010">
        <w:rPr>
          <w:rFonts w:eastAsia="Times New Roman"/>
          <w:sz w:val="26"/>
          <w:szCs w:val="18"/>
        </w:rPr>
        <w:t xml:space="preserve"> «</w:t>
      </w:r>
      <w:r w:rsidR="006408F1" w:rsidRPr="00060010">
        <w:rPr>
          <w:rFonts w:eastAsia="Times New Roman"/>
          <w:sz w:val="26"/>
          <w:szCs w:val="18"/>
        </w:rPr>
        <w:t>Профилактика правонарушен</w:t>
      </w:r>
      <w:r w:rsidR="009C00D7" w:rsidRPr="00060010">
        <w:rPr>
          <w:rFonts w:eastAsia="Times New Roman"/>
          <w:sz w:val="26"/>
          <w:szCs w:val="18"/>
        </w:rPr>
        <w:t>ий»</w:t>
      </w:r>
      <w:r w:rsidRPr="00060010">
        <w:rPr>
          <w:rFonts w:eastAsia="Times New Roman"/>
          <w:sz w:val="26"/>
          <w:szCs w:val="18"/>
        </w:rPr>
        <w:t xml:space="preserve"> </w:t>
      </w:r>
      <w:r w:rsidR="00B153AD" w:rsidRPr="00060010">
        <w:rPr>
          <w:rFonts w:eastAsia="Times New Roman"/>
          <w:sz w:val="26"/>
          <w:szCs w:val="18"/>
        </w:rPr>
        <w:t xml:space="preserve"> денежные средства на реализацию программы  в текущем году не предусмотрены.</w:t>
      </w:r>
    </w:p>
    <w:p w:rsidR="005B611B" w:rsidRPr="00060010" w:rsidRDefault="005B611B" w:rsidP="005B611B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060010">
        <w:rPr>
          <w:sz w:val="26"/>
          <w:szCs w:val="26"/>
        </w:rPr>
        <w:t xml:space="preserve"> </w:t>
      </w:r>
      <w:r w:rsidRPr="00060010">
        <w:rPr>
          <w:rFonts w:eastAsia="Times New Roman"/>
          <w:sz w:val="26"/>
          <w:szCs w:val="26"/>
        </w:rPr>
        <w:t>Проведены мероприятия:</w:t>
      </w:r>
    </w:p>
    <w:p w:rsidR="005B611B" w:rsidRPr="00060010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060010">
        <w:rPr>
          <w:rFonts w:eastAsia="Times New Roman"/>
          <w:sz w:val="26"/>
          <w:szCs w:val="26"/>
        </w:rPr>
        <w:t>Фестиваль военно-патриотической песни «Мы правду сохраним для возрожденья»;</w:t>
      </w:r>
    </w:p>
    <w:p w:rsidR="005B611B" w:rsidRPr="00060010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060010">
        <w:rPr>
          <w:rFonts w:eastAsia="Times New Roman"/>
          <w:sz w:val="26"/>
          <w:szCs w:val="26"/>
        </w:rPr>
        <w:t>Конкурс «Брейн-ринг»;</w:t>
      </w:r>
    </w:p>
    <w:p w:rsidR="005B611B" w:rsidRPr="00060010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060010">
        <w:rPr>
          <w:rFonts w:eastAsia="Times New Roman"/>
          <w:sz w:val="26"/>
          <w:szCs w:val="26"/>
        </w:rPr>
        <w:t>Акция «От сердца к сердцу»;</w:t>
      </w:r>
    </w:p>
    <w:p w:rsidR="005B611B" w:rsidRPr="00060010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060010">
        <w:rPr>
          <w:rFonts w:eastAsia="Times New Roman"/>
          <w:sz w:val="26"/>
          <w:szCs w:val="26"/>
        </w:rPr>
        <w:t>Конкурс рисунков «Я за здоровый образ жизни»;</w:t>
      </w:r>
    </w:p>
    <w:p w:rsidR="005B611B" w:rsidRPr="00060010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060010">
        <w:rPr>
          <w:rFonts w:eastAsia="Times New Roman"/>
          <w:sz w:val="26"/>
          <w:szCs w:val="26"/>
        </w:rPr>
        <w:t>Конкурс буклетов «Нет вредным привычкам»;</w:t>
      </w:r>
    </w:p>
    <w:p w:rsidR="005B611B" w:rsidRPr="00060010" w:rsidRDefault="005B611B" w:rsidP="005B611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060010">
        <w:rPr>
          <w:rFonts w:eastAsia="Times New Roman"/>
          <w:sz w:val="26"/>
          <w:szCs w:val="26"/>
        </w:rPr>
        <w:t xml:space="preserve">мероприятия ко </w:t>
      </w:r>
      <w:r w:rsidR="00F27087" w:rsidRPr="00060010">
        <w:rPr>
          <w:rFonts w:eastAsia="Times New Roman"/>
          <w:sz w:val="26"/>
          <w:szCs w:val="26"/>
        </w:rPr>
        <w:t>Дню</w:t>
      </w:r>
      <w:r w:rsidRPr="00060010">
        <w:rPr>
          <w:rFonts w:eastAsia="Times New Roman"/>
          <w:sz w:val="26"/>
          <w:szCs w:val="26"/>
        </w:rPr>
        <w:t xml:space="preserve"> Российской молодежи.</w:t>
      </w:r>
    </w:p>
    <w:p w:rsidR="007F0D08" w:rsidRPr="00B244D0" w:rsidRDefault="009C00D7" w:rsidP="007F0D08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B244D0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6408F1" w:rsidRPr="00B244D0">
        <w:rPr>
          <w:rFonts w:eastAsia="Times New Roman"/>
          <w:b/>
          <w:bCs/>
          <w:sz w:val="26"/>
          <w:szCs w:val="20"/>
        </w:rPr>
        <w:t>Обеспечение жильем молодых семей городского округа Спасск-Да</w:t>
      </w:r>
      <w:r w:rsidRPr="00B244D0">
        <w:rPr>
          <w:rFonts w:eastAsia="Times New Roman"/>
          <w:b/>
          <w:bCs/>
          <w:sz w:val="26"/>
          <w:szCs w:val="20"/>
        </w:rPr>
        <w:t>льний»</w:t>
      </w:r>
      <w:r w:rsidR="00117CF1" w:rsidRPr="00B244D0">
        <w:rPr>
          <w:rFonts w:eastAsia="Times New Roman"/>
          <w:b/>
          <w:bCs/>
          <w:sz w:val="26"/>
          <w:szCs w:val="20"/>
        </w:rPr>
        <w:t xml:space="preserve"> на 2015-2017</w:t>
      </w:r>
      <w:r w:rsidR="006408F1" w:rsidRPr="00B244D0">
        <w:rPr>
          <w:rFonts w:eastAsia="Times New Roman"/>
          <w:b/>
          <w:bCs/>
          <w:sz w:val="26"/>
          <w:szCs w:val="20"/>
        </w:rPr>
        <w:t xml:space="preserve"> годы</w:t>
      </w:r>
      <w:r w:rsidR="007F0D08" w:rsidRPr="00B244D0">
        <w:rPr>
          <w:rFonts w:eastAsia="Times New Roman"/>
          <w:b/>
          <w:bCs/>
          <w:sz w:val="26"/>
          <w:szCs w:val="20"/>
        </w:rPr>
        <w:t xml:space="preserve">.  </w:t>
      </w:r>
    </w:p>
    <w:p w:rsidR="00117CF1" w:rsidRPr="00B244D0" w:rsidRDefault="00117CF1" w:rsidP="007F0D08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0"/>
        </w:rPr>
      </w:pPr>
      <w:r w:rsidRPr="00B244D0">
        <w:rPr>
          <w:rFonts w:eastAsia="Times New Roman"/>
          <w:bCs/>
          <w:sz w:val="26"/>
          <w:szCs w:val="20"/>
        </w:rPr>
        <w:t xml:space="preserve">Произведена  выплата субсидий двум семьям за 2014 год. </w:t>
      </w:r>
    </w:p>
    <w:p w:rsidR="00D33031" w:rsidRPr="00B244D0" w:rsidRDefault="00D33031" w:rsidP="00D33031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18"/>
        </w:rPr>
      </w:pPr>
      <w:r w:rsidRPr="00B244D0">
        <w:rPr>
          <w:rFonts w:eastAsia="Times New Roman"/>
          <w:b/>
          <w:bCs/>
          <w:sz w:val="26"/>
          <w:szCs w:val="20"/>
        </w:rPr>
        <w:t>Муницип</w:t>
      </w:r>
      <w:r w:rsidR="009C00D7" w:rsidRPr="00B244D0">
        <w:rPr>
          <w:rFonts w:eastAsia="Times New Roman"/>
          <w:b/>
          <w:bCs/>
          <w:sz w:val="26"/>
          <w:szCs w:val="20"/>
        </w:rPr>
        <w:t>альная программа «</w:t>
      </w:r>
      <w:r w:rsidRPr="00B244D0">
        <w:rPr>
          <w:rFonts w:eastAsia="Times New Roman"/>
          <w:b/>
          <w:bCs/>
          <w:sz w:val="26"/>
          <w:szCs w:val="20"/>
        </w:rPr>
        <w:t>Развитие муниципальной службы в городском округе Спасск-Дальний на 2014-2016 годы</w:t>
      </w:r>
      <w:r w:rsidR="009C00D7" w:rsidRPr="00B244D0">
        <w:rPr>
          <w:rFonts w:eastAsia="Times New Roman"/>
          <w:b/>
          <w:bCs/>
          <w:sz w:val="26"/>
          <w:szCs w:val="20"/>
        </w:rPr>
        <w:t>»</w:t>
      </w:r>
      <w:r w:rsidRPr="00B244D0">
        <w:rPr>
          <w:rFonts w:eastAsia="Times New Roman"/>
          <w:sz w:val="26"/>
          <w:szCs w:val="18"/>
        </w:rPr>
        <w:t xml:space="preserve"> </w:t>
      </w:r>
    </w:p>
    <w:p w:rsidR="00D33031" w:rsidRPr="00B244D0" w:rsidRDefault="009E0B56" w:rsidP="00966689">
      <w:pPr>
        <w:pStyle w:val="a3"/>
        <w:spacing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244D0">
        <w:rPr>
          <w:rFonts w:eastAsia="Times New Roman"/>
          <w:sz w:val="26"/>
          <w:szCs w:val="20"/>
        </w:rPr>
        <w:t>В   текущем году</w:t>
      </w:r>
      <w:r w:rsidR="00B153AD" w:rsidRPr="00B244D0">
        <w:rPr>
          <w:rFonts w:eastAsia="Times New Roman"/>
          <w:sz w:val="26"/>
          <w:szCs w:val="20"/>
        </w:rPr>
        <w:t xml:space="preserve"> в рамках  реализации программы   состоялся  ВЭБинар (видеосеминар), один человек обучен по охране труда. </w:t>
      </w:r>
      <w:r w:rsidRPr="00B244D0">
        <w:rPr>
          <w:rFonts w:eastAsia="Times New Roman"/>
          <w:sz w:val="26"/>
          <w:szCs w:val="20"/>
        </w:rPr>
        <w:t xml:space="preserve"> Кредиторская зад</w:t>
      </w:r>
      <w:r w:rsidR="00B244D0" w:rsidRPr="00B244D0">
        <w:rPr>
          <w:rFonts w:eastAsia="Times New Roman"/>
          <w:sz w:val="26"/>
          <w:szCs w:val="20"/>
        </w:rPr>
        <w:t xml:space="preserve">олженность по состоянию на 1 октября </w:t>
      </w:r>
      <w:r w:rsidRPr="00B244D0">
        <w:rPr>
          <w:rFonts w:eastAsia="Times New Roman"/>
          <w:sz w:val="26"/>
          <w:szCs w:val="20"/>
        </w:rPr>
        <w:t xml:space="preserve"> 2015 года составила 78,3 тыс</w:t>
      </w:r>
      <w:r w:rsidR="00F27087" w:rsidRPr="00B244D0">
        <w:rPr>
          <w:rFonts w:eastAsia="Times New Roman"/>
          <w:sz w:val="26"/>
          <w:szCs w:val="20"/>
        </w:rPr>
        <w:t>. р</w:t>
      </w:r>
      <w:r w:rsidRPr="00B244D0">
        <w:rPr>
          <w:rFonts w:eastAsia="Times New Roman"/>
          <w:sz w:val="26"/>
          <w:szCs w:val="20"/>
        </w:rPr>
        <w:t>уб.</w:t>
      </w:r>
    </w:p>
    <w:p w:rsidR="00B153AD" w:rsidRPr="00B244D0" w:rsidRDefault="009C00D7" w:rsidP="00D8017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244D0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B153AD" w:rsidRPr="00B244D0">
        <w:rPr>
          <w:rFonts w:eastAsia="Times New Roman"/>
          <w:b/>
          <w:bCs/>
          <w:sz w:val="26"/>
          <w:szCs w:val="20"/>
        </w:rPr>
        <w:t>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</w:t>
      </w:r>
      <w:r w:rsidRPr="00B244D0">
        <w:rPr>
          <w:rFonts w:eastAsia="Times New Roman"/>
          <w:b/>
          <w:bCs/>
          <w:sz w:val="26"/>
          <w:szCs w:val="20"/>
        </w:rPr>
        <w:t>»</w:t>
      </w:r>
      <w:r w:rsidR="00B153AD" w:rsidRPr="00B244D0">
        <w:rPr>
          <w:rFonts w:eastAsia="Times New Roman"/>
          <w:sz w:val="26"/>
          <w:szCs w:val="20"/>
        </w:rPr>
        <w:t>.</w:t>
      </w:r>
    </w:p>
    <w:p w:rsidR="006265E3" w:rsidRPr="00B244D0" w:rsidRDefault="006265E3" w:rsidP="00626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B244D0">
        <w:rPr>
          <w:rFonts w:ascii="Times New Roman" w:eastAsia="Times New Roman" w:hAnsi="Times New Roman" w:cs="Times New Roman"/>
          <w:sz w:val="26"/>
          <w:szCs w:val="18"/>
        </w:rPr>
        <w:t xml:space="preserve">В текущем году произведен капитальный  ремонт 3-х дополнительных кабинетов, ремонт системы отопления, выполнены  работы по установке телекоммуникационных систем,  приобретены автомобиль  и  оборудование для  оказания платных услуг  населению.  </w:t>
      </w:r>
    </w:p>
    <w:p w:rsidR="009E0B56" w:rsidRPr="00B244D0" w:rsidRDefault="009E0B56" w:rsidP="00626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B244D0">
        <w:rPr>
          <w:rFonts w:ascii="Times New Roman" w:eastAsia="Times New Roman" w:hAnsi="Times New Roman" w:cs="Times New Roman"/>
          <w:b/>
          <w:bCs/>
          <w:sz w:val="26"/>
          <w:szCs w:val="20"/>
        </w:rPr>
        <w:t>Муниципальная  программа «Противодействия коррупции в городском округе  Спасск-Дальний на 2012-2015 годы»</w:t>
      </w:r>
    </w:p>
    <w:p w:rsidR="009E0B56" w:rsidRPr="00B244D0" w:rsidRDefault="009E0B56" w:rsidP="006265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B244D0">
        <w:rPr>
          <w:rFonts w:ascii="Times New Roman" w:eastAsia="Times New Roman" w:hAnsi="Times New Roman" w:cs="Times New Roman"/>
          <w:bCs/>
          <w:sz w:val="26"/>
          <w:szCs w:val="20"/>
        </w:rPr>
        <w:t xml:space="preserve">Реализация программы  осуществляется согласно </w:t>
      </w:r>
      <w:r w:rsidR="005B611B" w:rsidRPr="00B244D0">
        <w:rPr>
          <w:rFonts w:ascii="Times New Roman" w:eastAsia="Times New Roman" w:hAnsi="Times New Roman" w:cs="Times New Roman"/>
          <w:bCs/>
          <w:sz w:val="26"/>
          <w:szCs w:val="20"/>
        </w:rPr>
        <w:t xml:space="preserve">запланированным мероприятиям. Работает комиссия по урегулированию конфликта интересов, проведена </w:t>
      </w:r>
      <w:r w:rsidR="00B244D0" w:rsidRPr="00B244D0">
        <w:rPr>
          <w:rFonts w:ascii="Times New Roman" w:eastAsia="Times New Roman" w:hAnsi="Times New Roman" w:cs="Times New Roman"/>
          <w:bCs/>
          <w:sz w:val="26"/>
          <w:szCs w:val="20"/>
        </w:rPr>
        <w:t>антикоррупционная  экспертиза 115</w:t>
      </w:r>
      <w:r w:rsidR="005B611B" w:rsidRPr="00B244D0">
        <w:rPr>
          <w:rFonts w:ascii="Times New Roman" w:eastAsia="Times New Roman" w:hAnsi="Times New Roman" w:cs="Times New Roman"/>
          <w:bCs/>
          <w:sz w:val="26"/>
          <w:szCs w:val="20"/>
        </w:rPr>
        <w:t xml:space="preserve"> нормативно</w:t>
      </w:r>
      <w:r w:rsidR="00B244D0" w:rsidRPr="00B244D0">
        <w:rPr>
          <w:rFonts w:ascii="Times New Roman" w:eastAsia="Times New Roman" w:hAnsi="Times New Roman" w:cs="Times New Roman"/>
          <w:bCs/>
          <w:sz w:val="26"/>
          <w:szCs w:val="20"/>
        </w:rPr>
        <w:t xml:space="preserve"> – правовых актов, состоялось  12</w:t>
      </w:r>
      <w:r w:rsidR="005B611B" w:rsidRPr="00B244D0">
        <w:rPr>
          <w:rFonts w:ascii="Times New Roman" w:eastAsia="Times New Roman" w:hAnsi="Times New Roman" w:cs="Times New Roman"/>
          <w:bCs/>
          <w:sz w:val="26"/>
          <w:szCs w:val="20"/>
        </w:rPr>
        <w:t xml:space="preserve"> заседаний  комиссии по соблюдению требований к служебному поведению, Совет по противодействию  коррупции.</w:t>
      </w:r>
    </w:p>
    <w:p w:rsidR="006265E3" w:rsidRPr="00B244D0" w:rsidRDefault="00DA322E" w:rsidP="00D8017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0"/>
        </w:rPr>
      </w:pPr>
      <w:r w:rsidRPr="00B244D0">
        <w:rPr>
          <w:rFonts w:eastAsia="Times New Roman"/>
          <w:b/>
          <w:bCs/>
          <w:sz w:val="26"/>
          <w:szCs w:val="20"/>
        </w:rPr>
        <w:t xml:space="preserve">Муниципальная  программа «Антитеррор» </w:t>
      </w:r>
    </w:p>
    <w:p w:rsidR="00DA322E" w:rsidRPr="00B244D0" w:rsidRDefault="00D8017D" w:rsidP="00D80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B244D0">
        <w:rPr>
          <w:rFonts w:ascii="Times New Roman" w:eastAsia="Times New Roman" w:hAnsi="Times New Roman" w:cs="Times New Roman"/>
          <w:sz w:val="26"/>
          <w:szCs w:val="18"/>
        </w:rPr>
        <w:t>В первом квартале 2015 года п</w:t>
      </w:r>
      <w:r w:rsidR="00DA322E" w:rsidRPr="00B244D0">
        <w:rPr>
          <w:rFonts w:ascii="Times New Roman" w:eastAsia="Times New Roman" w:hAnsi="Times New Roman" w:cs="Times New Roman"/>
          <w:sz w:val="26"/>
          <w:szCs w:val="18"/>
        </w:rPr>
        <w:t>роизведена оплата  услуг экстренного вызова</w:t>
      </w:r>
      <w:r w:rsidRPr="00B244D0">
        <w:rPr>
          <w:rFonts w:ascii="Times New Roman" w:eastAsia="Times New Roman" w:hAnsi="Times New Roman" w:cs="Times New Roman"/>
          <w:sz w:val="26"/>
          <w:szCs w:val="18"/>
        </w:rPr>
        <w:t xml:space="preserve"> наряда полиции</w:t>
      </w:r>
      <w:r w:rsidR="00DA322E" w:rsidRPr="00B244D0">
        <w:rPr>
          <w:rFonts w:ascii="Times New Roman" w:eastAsia="Times New Roman" w:hAnsi="Times New Roman" w:cs="Times New Roman"/>
          <w:sz w:val="26"/>
          <w:szCs w:val="18"/>
        </w:rPr>
        <w:t>,  охраны</w:t>
      </w:r>
      <w:r w:rsidRPr="00B244D0">
        <w:rPr>
          <w:rFonts w:ascii="Times New Roman" w:eastAsia="Times New Roman" w:hAnsi="Times New Roman" w:cs="Times New Roman"/>
          <w:sz w:val="26"/>
          <w:szCs w:val="18"/>
        </w:rPr>
        <w:t xml:space="preserve"> объектов ОВО.</w:t>
      </w:r>
      <w:r w:rsidR="00B244D0" w:rsidRPr="00B244D0">
        <w:rPr>
          <w:rFonts w:ascii="Times New Roman" w:eastAsia="Times New Roman" w:hAnsi="Times New Roman" w:cs="Times New Roman"/>
          <w:sz w:val="26"/>
          <w:szCs w:val="18"/>
        </w:rPr>
        <w:t xml:space="preserve"> За период январь-сентябрь </w:t>
      </w:r>
      <w:r w:rsidR="00557D86" w:rsidRPr="00B244D0">
        <w:rPr>
          <w:rFonts w:ascii="Times New Roman" w:eastAsia="Times New Roman" w:hAnsi="Times New Roman" w:cs="Times New Roman"/>
          <w:sz w:val="26"/>
          <w:szCs w:val="18"/>
        </w:rPr>
        <w:t xml:space="preserve"> 2015 года противоправные действия не зарегистрированы.</w:t>
      </w:r>
    </w:p>
    <w:p w:rsidR="001A0F93" w:rsidRPr="00B244D0" w:rsidRDefault="009C00D7" w:rsidP="002C14F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B244D0">
        <w:rPr>
          <w:rFonts w:eastAsia="Times New Roman"/>
          <w:b/>
          <w:bCs/>
          <w:sz w:val="26"/>
          <w:szCs w:val="20"/>
        </w:rPr>
        <w:t>Муниципальная программа «</w:t>
      </w:r>
      <w:r w:rsidR="006408F1" w:rsidRPr="00B244D0">
        <w:rPr>
          <w:rFonts w:eastAsia="Times New Roman"/>
          <w:b/>
          <w:bCs/>
          <w:sz w:val="26"/>
          <w:szCs w:val="20"/>
        </w:rPr>
        <w:t>Управление и распоряжение муниципальным имуществом, составляющим муниципальную казну городского округа С</w:t>
      </w:r>
      <w:r w:rsidRPr="00B244D0">
        <w:rPr>
          <w:rFonts w:eastAsia="Times New Roman"/>
          <w:b/>
          <w:bCs/>
          <w:sz w:val="26"/>
          <w:szCs w:val="20"/>
        </w:rPr>
        <w:t>пасск-Дальний на 2014-2016 годы»</w:t>
      </w:r>
      <w:r w:rsidR="001A0F93" w:rsidRPr="00B244D0">
        <w:rPr>
          <w:rFonts w:eastAsia="Times New Roman"/>
          <w:b/>
          <w:bCs/>
          <w:sz w:val="26"/>
          <w:szCs w:val="20"/>
        </w:rPr>
        <w:t xml:space="preserve">. </w:t>
      </w:r>
    </w:p>
    <w:p w:rsidR="00354A5C" w:rsidRDefault="00B244D0" w:rsidP="00354A5C">
      <w:pPr>
        <w:spacing w:after="0" w:line="360" w:lineRule="auto"/>
        <w:ind w:left="708" w:firstLine="6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244D0">
        <w:rPr>
          <w:rFonts w:ascii="Times New Roman" w:eastAsia="Times New Roman" w:hAnsi="Times New Roman" w:cs="Times New Roman"/>
          <w:sz w:val="26"/>
          <w:szCs w:val="20"/>
        </w:rPr>
        <w:t xml:space="preserve">В </w:t>
      </w:r>
      <w:r w:rsidR="00D8017D" w:rsidRPr="00B244D0">
        <w:rPr>
          <w:rFonts w:ascii="Times New Roman" w:eastAsia="Times New Roman" w:hAnsi="Times New Roman" w:cs="Times New Roman"/>
          <w:sz w:val="26"/>
          <w:szCs w:val="20"/>
        </w:rPr>
        <w:t>2015 г. выполнены работы</w:t>
      </w:r>
      <w:r>
        <w:rPr>
          <w:rFonts w:ascii="Times New Roman" w:eastAsia="Times New Roman" w:hAnsi="Times New Roman" w:cs="Times New Roman"/>
          <w:color w:val="C0504D" w:themeColor="accent2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>на сумму  466,0 т.руб.:</w:t>
      </w:r>
    </w:p>
    <w:p w:rsidR="00354A5C" w:rsidRDefault="00354A5C" w:rsidP="00354A5C">
      <w:pPr>
        <w:spacing w:after="0" w:line="360" w:lineRule="auto"/>
        <w:ind w:firstLine="76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- </w:t>
      </w:r>
      <w:r w:rsidR="00B244D0" w:rsidRPr="00B244D0">
        <w:rPr>
          <w:rFonts w:ascii="Times New Roman" w:eastAsia="Times New Roman" w:hAnsi="Times New Roman" w:cs="Times New Roman"/>
          <w:sz w:val="26"/>
          <w:szCs w:val="20"/>
        </w:rPr>
        <w:t>определена  рыночная стоимость в отношении 7 объектов недвижимого имущества для целей приватизации,  пакета акций ОАО Аврора, 4 объектов для сдачи в аренду, 17 земельных  участков и11 объектов недвижим</w:t>
      </w:r>
      <w:r>
        <w:rPr>
          <w:rFonts w:ascii="Times New Roman" w:eastAsia="Times New Roman" w:hAnsi="Times New Roman" w:cs="Times New Roman"/>
          <w:sz w:val="26"/>
          <w:szCs w:val="20"/>
        </w:rPr>
        <w:t>ого имущества для целей залога;</w:t>
      </w:r>
    </w:p>
    <w:p w:rsidR="00354A5C" w:rsidRDefault="00354A5C" w:rsidP="00354A5C">
      <w:pPr>
        <w:spacing w:after="0" w:line="360" w:lineRule="auto"/>
        <w:ind w:firstLine="76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- изготовлены   технические планы, поставлены</w:t>
      </w:r>
      <w:r w:rsidR="00B244D0" w:rsidRPr="00B244D0">
        <w:rPr>
          <w:rFonts w:ascii="Times New Roman" w:eastAsia="Times New Roman" w:hAnsi="Times New Roman" w:cs="Times New Roman"/>
          <w:sz w:val="26"/>
          <w:szCs w:val="20"/>
        </w:rPr>
        <w:t xml:space="preserve"> на государственный кадастровый учет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3 </w:t>
      </w:r>
      <w:r w:rsidR="00B244D0" w:rsidRPr="00B244D0">
        <w:rPr>
          <w:rFonts w:ascii="Times New Roman" w:eastAsia="Times New Roman" w:hAnsi="Times New Roman" w:cs="Times New Roman"/>
          <w:sz w:val="26"/>
          <w:szCs w:val="20"/>
        </w:rPr>
        <w:t>объ</w:t>
      </w:r>
      <w:r>
        <w:rPr>
          <w:rFonts w:ascii="Times New Roman" w:eastAsia="Times New Roman" w:hAnsi="Times New Roman" w:cs="Times New Roman"/>
          <w:sz w:val="26"/>
          <w:szCs w:val="20"/>
        </w:rPr>
        <w:t>екта недвижимости.</w:t>
      </w:r>
    </w:p>
    <w:p w:rsidR="001A0F93" w:rsidRPr="00354A5C" w:rsidRDefault="004939B7" w:rsidP="00527EDC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354A5C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6408F1" w:rsidRPr="00354A5C">
        <w:rPr>
          <w:rFonts w:eastAsia="Times New Roman"/>
          <w:b/>
          <w:bCs/>
          <w:sz w:val="26"/>
          <w:szCs w:val="20"/>
        </w:rPr>
        <w:t>Формирование земельных участков на территории городского округа Сп</w:t>
      </w:r>
      <w:r w:rsidRPr="00354A5C">
        <w:rPr>
          <w:rFonts w:eastAsia="Times New Roman"/>
          <w:b/>
          <w:bCs/>
          <w:sz w:val="26"/>
          <w:szCs w:val="20"/>
        </w:rPr>
        <w:t>асск-Дальний на 2014-2016 годы»</w:t>
      </w:r>
      <w:r w:rsidR="00527EDC" w:rsidRPr="00354A5C">
        <w:rPr>
          <w:rFonts w:eastAsia="Times New Roman"/>
          <w:b/>
          <w:bCs/>
          <w:sz w:val="26"/>
          <w:szCs w:val="20"/>
        </w:rPr>
        <w:t>.</w:t>
      </w:r>
    </w:p>
    <w:p w:rsidR="00354A5C" w:rsidRDefault="004939B7" w:rsidP="002C14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504D" w:themeColor="accent2"/>
          <w:sz w:val="26"/>
          <w:szCs w:val="20"/>
        </w:rPr>
      </w:pPr>
      <w:r w:rsidRPr="00354A5C">
        <w:rPr>
          <w:rFonts w:ascii="Times New Roman" w:eastAsia="Times New Roman" w:hAnsi="Times New Roman" w:cs="Times New Roman"/>
          <w:sz w:val="26"/>
          <w:szCs w:val="20"/>
        </w:rPr>
        <w:t>В текущем  году</w:t>
      </w:r>
      <w:r w:rsidR="00527EDC" w:rsidRPr="00354A5C">
        <w:rPr>
          <w:rFonts w:ascii="Times New Roman" w:eastAsia="Times New Roman" w:hAnsi="Times New Roman" w:cs="Times New Roman"/>
          <w:sz w:val="26"/>
          <w:szCs w:val="20"/>
        </w:rPr>
        <w:t xml:space="preserve"> выполнены работы по внесению изменений в Правила землепользования, формируются  22  земельных учас</w:t>
      </w:r>
      <w:r w:rsidR="00354A5C" w:rsidRPr="00354A5C">
        <w:rPr>
          <w:rFonts w:ascii="Times New Roman" w:eastAsia="Times New Roman" w:hAnsi="Times New Roman" w:cs="Times New Roman"/>
          <w:sz w:val="26"/>
          <w:szCs w:val="20"/>
        </w:rPr>
        <w:t>тка под многоквартирными домами.</w:t>
      </w:r>
      <w:r w:rsidR="00527EDC" w:rsidRPr="00D163D0">
        <w:rPr>
          <w:rFonts w:ascii="Times New Roman" w:eastAsia="Times New Roman" w:hAnsi="Times New Roman" w:cs="Times New Roman"/>
          <w:color w:val="C0504D" w:themeColor="accent2"/>
          <w:sz w:val="26"/>
          <w:szCs w:val="20"/>
        </w:rPr>
        <w:t xml:space="preserve"> </w:t>
      </w:r>
    </w:p>
    <w:p w:rsidR="00354A5C" w:rsidRPr="00354A5C" w:rsidRDefault="00354A5C" w:rsidP="00354A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54A5C">
        <w:rPr>
          <w:rFonts w:ascii="Times New Roman" w:eastAsia="Times New Roman" w:hAnsi="Times New Roman" w:cs="Times New Roman"/>
          <w:sz w:val="26"/>
          <w:szCs w:val="20"/>
        </w:rPr>
        <w:t>Произведена  оценка рыночной стоимости начального размера ежегодной  рыночной стоимости арендной платы 7 земельных участков</w:t>
      </w:r>
      <w:r w:rsidR="00402FCD">
        <w:rPr>
          <w:rFonts w:ascii="Times New Roman" w:eastAsia="Times New Roman" w:hAnsi="Times New Roman" w:cs="Times New Roman"/>
          <w:sz w:val="26"/>
          <w:szCs w:val="20"/>
        </w:rPr>
        <w:t xml:space="preserve">, формируются  земельные участки </w:t>
      </w:r>
      <w:r w:rsidRPr="00354A5C">
        <w:rPr>
          <w:rFonts w:ascii="Times New Roman" w:eastAsia="Times New Roman" w:hAnsi="Times New Roman" w:cs="Times New Roman"/>
          <w:sz w:val="26"/>
          <w:szCs w:val="20"/>
        </w:rPr>
        <w:t xml:space="preserve"> на основании 171 -</w:t>
      </w:r>
      <w:r w:rsidR="00402FCD">
        <w:rPr>
          <w:rFonts w:ascii="Times New Roman" w:eastAsia="Times New Roman" w:hAnsi="Times New Roman" w:cs="Times New Roman"/>
          <w:sz w:val="26"/>
          <w:szCs w:val="20"/>
        </w:rPr>
        <w:t xml:space="preserve"> ФЗ от 23.06.2014г</w:t>
      </w:r>
      <w:r w:rsidRPr="00354A5C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2C14F0" w:rsidRPr="00402FCD" w:rsidRDefault="009C00D7" w:rsidP="002C14F0">
      <w:pPr>
        <w:pStyle w:val="a3"/>
        <w:spacing w:before="240" w:line="360" w:lineRule="auto"/>
        <w:ind w:firstLine="708"/>
        <w:jc w:val="both"/>
        <w:rPr>
          <w:rFonts w:eastAsia="Times New Roman"/>
          <w:sz w:val="26"/>
        </w:rPr>
      </w:pPr>
      <w:r w:rsidRPr="00402FCD">
        <w:rPr>
          <w:rFonts w:eastAsia="Times New Roman"/>
          <w:b/>
          <w:bCs/>
          <w:sz w:val="26"/>
          <w:szCs w:val="20"/>
        </w:rPr>
        <w:t>Муниципальная  программа «</w:t>
      </w:r>
      <w:r w:rsidR="002C14F0" w:rsidRPr="00402FCD">
        <w:rPr>
          <w:rFonts w:eastAsia="Times New Roman"/>
          <w:b/>
          <w:bCs/>
          <w:sz w:val="26"/>
          <w:szCs w:val="20"/>
        </w:rPr>
        <w:t>Реконструкция и ремонт автомобильных дорог, внутриквартальных проездов городского округа Спасск-Дальний на 2014-2016 годы</w:t>
      </w:r>
      <w:r w:rsidRPr="00402FCD">
        <w:rPr>
          <w:rFonts w:eastAsia="Times New Roman"/>
          <w:bCs/>
          <w:sz w:val="26"/>
          <w:szCs w:val="20"/>
        </w:rPr>
        <w:t>».</w:t>
      </w:r>
      <w:r w:rsidR="00402FCD" w:rsidRPr="00402FCD">
        <w:rPr>
          <w:rFonts w:eastAsia="Times New Roman"/>
          <w:bCs/>
          <w:sz w:val="26"/>
          <w:szCs w:val="20"/>
        </w:rPr>
        <w:t xml:space="preserve"> В январе – сентябре</w:t>
      </w:r>
      <w:r w:rsidR="002C14F0" w:rsidRPr="00402FCD">
        <w:rPr>
          <w:rFonts w:eastAsia="Times New Roman"/>
          <w:bCs/>
          <w:sz w:val="26"/>
          <w:szCs w:val="20"/>
        </w:rPr>
        <w:t xml:space="preserve"> 2015 года </w:t>
      </w:r>
      <w:r w:rsidR="002C14F0" w:rsidRPr="00402FCD">
        <w:rPr>
          <w:rFonts w:eastAsia="Times New Roman"/>
          <w:b/>
          <w:bCs/>
          <w:sz w:val="26"/>
          <w:szCs w:val="20"/>
        </w:rPr>
        <w:t xml:space="preserve"> </w:t>
      </w:r>
      <w:r w:rsidR="00034A18" w:rsidRPr="00402FCD">
        <w:rPr>
          <w:rFonts w:eastAsia="Times New Roman"/>
          <w:sz w:val="26"/>
          <w:szCs w:val="20"/>
        </w:rPr>
        <w:t>осуществлен строительный контроль (технический надзор) выполненных работ по текущему ремонту асфальтобетонного покрытия дорог внутриквартального проезда.</w:t>
      </w:r>
    </w:p>
    <w:p w:rsidR="009717F3" w:rsidRPr="00402FCD" w:rsidRDefault="006408F1" w:rsidP="0056280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0"/>
        </w:rPr>
      </w:pPr>
      <w:r w:rsidRPr="00402FCD">
        <w:rPr>
          <w:rFonts w:eastAsia="Times New Roman"/>
          <w:b/>
          <w:bCs/>
          <w:sz w:val="26"/>
          <w:szCs w:val="20"/>
        </w:rPr>
        <w:t>Муницип</w:t>
      </w:r>
      <w:r w:rsidR="009C00D7" w:rsidRPr="00402FCD">
        <w:rPr>
          <w:rFonts w:eastAsia="Times New Roman"/>
          <w:b/>
          <w:bCs/>
          <w:sz w:val="26"/>
          <w:szCs w:val="20"/>
        </w:rPr>
        <w:t>альная  программа «</w:t>
      </w:r>
      <w:r w:rsidRPr="00402FCD">
        <w:rPr>
          <w:rFonts w:eastAsia="Times New Roman"/>
          <w:b/>
          <w:bCs/>
          <w:sz w:val="26"/>
          <w:szCs w:val="20"/>
        </w:rPr>
        <w:t>Реконструкция детского сада по ул. Матросов</w:t>
      </w:r>
      <w:r w:rsidR="002C14F0" w:rsidRPr="00402FCD">
        <w:rPr>
          <w:rFonts w:eastAsia="Times New Roman"/>
          <w:b/>
          <w:bCs/>
          <w:sz w:val="26"/>
          <w:szCs w:val="20"/>
        </w:rPr>
        <w:t>а, 8 в г. Спасск-Дальний на 2015</w:t>
      </w:r>
      <w:r w:rsidR="009C00D7" w:rsidRPr="00402FCD">
        <w:rPr>
          <w:rFonts w:eastAsia="Times New Roman"/>
          <w:b/>
          <w:bCs/>
          <w:sz w:val="26"/>
          <w:szCs w:val="20"/>
        </w:rPr>
        <w:t xml:space="preserve"> год»</w:t>
      </w:r>
      <w:r w:rsidR="007465CD" w:rsidRPr="00402FCD">
        <w:rPr>
          <w:rFonts w:eastAsia="Times New Roman"/>
          <w:b/>
          <w:bCs/>
          <w:sz w:val="26"/>
          <w:szCs w:val="20"/>
        </w:rPr>
        <w:t xml:space="preserve">. </w:t>
      </w:r>
    </w:p>
    <w:p w:rsidR="009717F3" w:rsidRPr="00402FCD" w:rsidRDefault="00402FCD" w:rsidP="009717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402FCD">
        <w:rPr>
          <w:rFonts w:ascii="Times New Roman" w:eastAsia="Times New Roman" w:hAnsi="Times New Roman" w:cs="Times New Roman"/>
          <w:sz w:val="26"/>
          <w:szCs w:val="20"/>
        </w:rPr>
        <w:t xml:space="preserve">В январе-сентябре </w:t>
      </w:r>
      <w:r w:rsidR="00034A18" w:rsidRPr="00402FC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9717F3" w:rsidRPr="00402FCD">
        <w:rPr>
          <w:rFonts w:ascii="Times New Roman" w:eastAsia="Times New Roman" w:hAnsi="Times New Roman" w:cs="Times New Roman"/>
          <w:sz w:val="26"/>
          <w:szCs w:val="20"/>
        </w:rPr>
        <w:t xml:space="preserve"> 2015 года произведена  оплата кредиторской  задолженности  </w:t>
      </w:r>
      <w:r w:rsidR="00034A18" w:rsidRPr="00402FC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9717F3" w:rsidRPr="00402FCD">
        <w:rPr>
          <w:rFonts w:ascii="Times New Roman" w:eastAsia="Times New Roman" w:hAnsi="Times New Roman" w:cs="Times New Roman"/>
          <w:sz w:val="26"/>
          <w:szCs w:val="20"/>
        </w:rPr>
        <w:t xml:space="preserve">ООО НПЦ "Сейсмозащита",  выполнены: общестроительные работы, </w:t>
      </w:r>
      <w:r w:rsidR="00F703BF" w:rsidRPr="00402FCD">
        <w:rPr>
          <w:rFonts w:ascii="Times New Roman" w:eastAsia="Times New Roman" w:hAnsi="Times New Roman" w:cs="Times New Roman"/>
          <w:sz w:val="26"/>
          <w:szCs w:val="20"/>
        </w:rPr>
        <w:t xml:space="preserve">произведено </w:t>
      </w:r>
      <w:r w:rsidR="009717F3" w:rsidRPr="00402FCD">
        <w:rPr>
          <w:rFonts w:ascii="Times New Roman" w:eastAsia="Times New Roman" w:hAnsi="Times New Roman" w:cs="Times New Roman"/>
          <w:sz w:val="26"/>
          <w:szCs w:val="20"/>
        </w:rPr>
        <w:t>обустройство  внутренних</w:t>
      </w:r>
      <w:r w:rsidR="00F703BF" w:rsidRPr="00402FCD">
        <w:rPr>
          <w:rFonts w:ascii="Times New Roman" w:eastAsia="Times New Roman" w:hAnsi="Times New Roman" w:cs="Times New Roman"/>
          <w:sz w:val="26"/>
          <w:szCs w:val="20"/>
        </w:rPr>
        <w:t xml:space="preserve"> сетей</w:t>
      </w:r>
      <w:r w:rsidR="009717F3" w:rsidRPr="00402FCD">
        <w:rPr>
          <w:rFonts w:ascii="Times New Roman" w:eastAsia="Times New Roman" w:hAnsi="Times New Roman" w:cs="Times New Roman"/>
          <w:sz w:val="26"/>
          <w:szCs w:val="20"/>
        </w:rPr>
        <w:t xml:space="preserve"> эл</w:t>
      </w:r>
      <w:r w:rsidR="00F703BF" w:rsidRPr="00402FCD">
        <w:rPr>
          <w:rFonts w:ascii="Times New Roman" w:eastAsia="Times New Roman" w:hAnsi="Times New Roman" w:cs="Times New Roman"/>
          <w:sz w:val="26"/>
          <w:szCs w:val="20"/>
        </w:rPr>
        <w:t xml:space="preserve">ектроснабжения,  отопления, вентиляции и кондиционирования, а также  </w:t>
      </w:r>
      <w:r w:rsidR="009717F3" w:rsidRPr="00402FCD">
        <w:rPr>
          <w:rFonts w:ascii="Times New Roman" w:eastAsia="Times New Roman" w:hAnsi="Times New Roman" w:cs="Times New Roman"/>
          <w:sz w:val="26"/>
          <w:szCs w:val="20"/>
        </w:rPr>
        <w:t xml:space="preserve"> водопровод</w:t>
      </w:r>
      <w:r w:rsidR="00F703BF" w:rsidRPr="00402FCD">
        <w:rPr>
          <w:rFonts w:ascii="Times New Roman" w:eastAsia="Times New Roman" w:hAnsi="Times New Roman" w:cs="Times New Roman"/>
          <w:sz w:val="26"/>
          <w:szCs w:val="20"/>
        </w:rPr>
        <w:t>а</w:t>
      </w:r>
      <w:r w:rsidR="009717F3" w:rsidRPr="00402FCD">
        <w:rPr>
          <w:rFonts w:ascii="Times New Roman" w:eastAsia="Times New Roman" w:hAnsi="Times New Roman" w:cs="Times New Roman"/>
          <w:sz w:val="26"/>
          <w:szCs w:val="20"/>
        </w:rPr>
        <w:t xml:space="preserve"> и канализаци</w:t>
      </w:r>
      <w:r w:rsidR="00F703BF" w:rsidRPr="00402FCD">
        <w:rPr>
          <w:rFonts w:ascii="Times New Roman" w:eastAsia="Times New Roman" w:hAnsi="Times New Roman" w:cs="Times New Roman"/>
          <w:sz w:val="26"/>
          <w:szCs w:val="20"/>
        </w:rPr>
        <w:t>и</w:t>
      </w:r>
      <w:r w:rsidR="00034A18" w:rsidRPr="00402FCD">
        <w:rPr>
          <w:rFonts w:ascii="Times New Roman" w:eastAsia="Times New Roman" w:hAnsi="Times New Roman" w:cs="Times New Roman"/>
          <w:sz w:val="26"/>
          <w:szCs w:val="20"/>
        </w:rPr>
        <w:t>, приобретена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034A18" w:rsidRPr="00402FCD">
        <w:rPr>
          <w:rFonts w:ascii="Times New Roman" w:eastAsia="Times New Roman" w:hAnsi="Times New Roman" w:cs="Times New Roman"/>
          <w:sz w:val="26"/>
          <w:szCs w:val="20"/>
        </w:rPr>
        <w:t xml:space="preserve"> мебель.</w:t>
      </w:r>
    </w:p>
    <w:p w:rsidR="00562800" w:rsidRPr="00B2252D" w:rsidRDefault="00562800" w:rsidP="00347016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 w:rsidRPr="00B2252D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D42F26"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«</w:t>
      </w:r>
      <w:r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Профилактика экстремистских проявлений в сферах межнациональных, межконфессиональных и общественно-политических отношений на территории г</w:t>
      </w:r>
      <w:r w:rsidR="00D42F26"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ородского округа Спасск-Дальний»</w:t>
      </w:r>
      <w:r w:rsidR="00B2252D"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.</w:t>
      </w:r>
    </w:p>
    <w:p w:rsidR="00B2252D" w:rsidRDefault="00B2252D" w:rsidP="00B225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sz w:val="26"/>
          <w:szCs w:val="20"/>
        </w:rPr>
        <w:t>Сформированы 4 народные дружины: Администрации городского округа Спасск-Дальний и КГБУЗ «Спасская городская поликлиника», ветераны ОВД, казачья дружина.</w:t>
      </w:r>
    </w:p>
    <w:p w:rsidR="00B2252D" w:rsidRDefault="00B2252D" w:rsidP="00B225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sz w:val="26"/>
          <w:szCs w:val="20"/>
        </w:rPr>
        <w:t>В 2015 году  народные дружины участвовали  в охране общественного порядка в 9 городских мероприятиях.</w:t>
      </w:r>
    </w:p>
    <w:p w:rsidR="00B2252D" w:rsidRDefault="00B2252D" w:rsidP="00B225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sz w:val="26"/>
          <w:szCs w:val="20"/>
        </w:rPr>
        <w:t>Проведен мониторинг деятельности национальных, религиозных, молодежных и политических объединений.</w:t>
      </w:r>
    </w:p>
    <w:p w:rsidR="00B2252D" w:rsidRPr="00B2252D" w:rsidRDefault="00B2252D" w:rsidP="00B2252D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sz w:val="26"/>
          <w:szCs w:val="20"/>
        </w:rPr>
        <w:t xml:space="preserve">Проведен консультативный совет по вопросам межнациональных и межконфессиональных отношений, месячник военно-патриотического воспитания.                                                                                                                                                            В 2015 году  проведен месячник военно- патриотического воспитания. Волонтерским движением "Доброе сердце" организована молодежная акция  "Наша остановка",  членами о различных общественных организаций проведена благотворительная акция "Осенняя неделя добра",  состоялся семинар  с психологом о воспитании детей в "Клубе приемных родителей",  городская экологическая акция "Мы не мешаем движению, мы сами  -движение", проведены торжественные мероприятия, посвященные  окончанию  Второй мировой войны,  организован  краевой  историко - просветительский проект по демонстрации фильмов военного периода и боевых киносборников времен Великой Отечественной войны 1941- 1945  годов.  </w:t>
      </w:r>
    </w:p>
    <w:p w:rsidR="00C72AC2" w:rsidRPr="00B2252D" w:rsidRDefault="00C72AC2" w:rsidP="00C72A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 w:rsidRPr="00B2252D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D42F26"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«</w:t>
      </w:r>
      <w:r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О создании условий для оказания медицинской помощи населению на территории г</w:t>
      </w:r>
      <w:r w:rsidR="00D42F26"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ородского округа Спасск-Дальний» </w:t>
      </w:r>
      <w:r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 xml:space="preserve"> на 2013-2015 годы. </w:t>
      </w:r>
    </w:p>
    <w:p w:rsidR="00C72AC2" w:rsidRPr="00B2252D" w:rsidRDefault="00B2252D" w:rsidP="00D42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sz w:val="26"/>
          <w:szCs w:val="20"/>
        </w:rPr>
        <w:t>В  январе-сентябре  2015 года 4</w:t>
      </w:r>
      <w:r w:rsidR="00034A18" w:rsidRPr="00B2252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C72AC2" w:rsidRPr="00B2252D">
        <w:rPr>
          <w:rFonts w:ascii="Times New Roman" w:eastAsia="Times New Roman" w:hAnsi="Times New Roman" w:cs="Times New Roman"/>
          <w:sz w:val="26"/>
          <w:szCs w:val="20"/>
        </w:rPr>
        <w:t xml:space="preserve"> врач</w:t>
      </w:r>
      <w:r w:rsidR="00034A18" w:rsidRPr="00B2252D">
        <w:rPr>
          <w:rFonts w:ascii="Times New Roman" w:eastAsia="Times New Roman" w:hAnsi="Times New Roman" w:cs="Times New Roman"/>
          <w:sz w:val="26"/>
          <w:szCs w:val="20"/>
        </w:rPr>
        <w:t>а</w:t>
      </w:r>
      <w:r w:rsidR="00C72AC2" w:rsidRPr="00B2252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C72AC2" w:rsidRPr="00B2252D">
        <w:rPr>
          <w:rFonts w:ascii="Times New Roman" w:eastAsia="Times New Roman" w:hAnsi="Times New Roman" w:cs="Times New Roman"/>
          <w:sz w:val="26"/>
          <w:szCs w:val="20"/>
        </w:rPr>
        <w:t>обеспечен</w:t>
      </w:r>
      <w:r w:rsidR="00034A18" w:rsidRPr="00B2252D">
        <w:rPr>
          <w:rFonts w:ascii="Times New Roman" w:eastAsia="Times New Roman" w:hAnsi="Times New Roman" w:cs="Times New Roman"/>
          <w:sz w:val="26"/>
          <w:szCs w:val="20"/>
        </w:rPr>
        <w:t>ы</w:t>
      </w:r>
      <w:r w:rsidR="00C72AC2" w:rsidRPr="00B2252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C72AC2" w:rsidRPr="00B2252D">
        <w:rPr>
          <w:rFonts w:ascii="Times New Roman" w:eastAsia="Times New Roman" w:hAnsi="Times New Roman" w:cs="Times New Roman"/>
          <w:sz w:val="26"/>
          <w:szCs w:val="20"/>
        </w:rPr>
        <w:t>сл</w:t>
      </w:r>
      <w:r w:rsidR="008A2BC2" w:rsidRPr="00B2252D">
        <w:rPr>
          <w:rFonts w:ascii="Times New Roman" w:eastAsia="Times New Roman" w:hAnsi="Times New Roman" w:cs="Times New Roman"/>
          <w:sz w:val="26"/>
          <w:szCs w:val="20"/>
        </w:rPr>
        <w:t>ужебным жильем</w:t>
      </w:r>
      <w:r w:rsidR="00C72AC2" w:rsidRPr="00B2252D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347016" w:rsidRPr="00B2252D" w:rsidRDefault="00C72AC2" w:rsidP="00347016">
      <w:pPr>
        <w:spacing w:before="24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b/>
          <w:sz w:val="26"/>
          <w:szCs w:val="20"/>
        </w:rPr>
        <w:t>Муниципальная программа</w:t>
      </w:r>
      <w:r w:rsidRPr="00B2252D">
        <w:rPr>
          <w:rFonts w:ascii="Times New Roman" w:eastAsia="Times New Roman" w:hAnsi="Times New Roman" w:cs="Times New Roman"/>
          <w:sz w:val="26"/>
          <w:szCs w:val="20"/>
        </w:rPr>
        <w:t xml:space="preserve">  </w:t>
      </w:r>
      <w:r w:rsidR="00D42F26"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«</w:t>
      </w:r>
      <w:r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Доступная среда для инвалидов на территории  г</w:t>
      </w:r>
      <w:r w:rsidR="00D42F26" w:rsidRPr="00B2252D">
        <w:rPr>
          <w:rFonts w:ascii="Times New Roman" w:eastAsia="Times New Roman" w:hAnsi="Times New Roman" w:cs="Times New Roman"/>
          <w:b/>
          <w:bCs/>
          <w:sz w:val="26"/>
          <w:szCs w:val="20"/>
        </w:rPr>
        <w:t>ородского округа Спасск-Дальний».</w:t>
      </w:r>
    </w:p>
    <w:p w:rsidR="00C72AC2" w:rsidRDefault="00C72AC2" w:rsidP="00D42F2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2252D">
        <w:rPr>
          <w:rFonts w:ascii="Times New Roman" w:eastAsia="Times New Roman" w:hAnsi="Times New Roman" w:cs="Times New Roman"/>
          <w:sz w:val="26"/>
          <w:szCs w:val="20"/>
        </w:rPr>
        <w:t>Согласно утвержденному графику паспортизации муниципальных объектов социальной инфраструктуры  проводится  паспортизация 2-х объектов: МУП МРЭУ-2 и здание управления образования (ЦФХ)</w:t>
      </w:r>
      <w:r w:rsidR="00B2252D" w:rsidRPr="00B2252D">
        <w:rPr>
          <w:rFonts w:ascii="Times New Roman" w:eastAsia="Times New Roman" w:hAnsi="Times New Roman" w:cs="Times New Roman"/>
          <w:sz w:val="26"/>
          <w:szCs w:val="20"/>
        </w:rPr>
        <w:t>, ЗАГС, здание по Борисова,22,  УЗИО и архивный отдел</w:t>
      </w:r>
      <w:r w:rsidRPr="00B2252D">
        <w:rPr>
          <w:rFonts w:ascii="Times New Roman" w:eastAsia="Times New Roman" w:hAnsi="Times New Roman" w:cs="Times New Roman"/>
          <w:sz w:val="26"/>
          <w:szCs w:val="20"/>
        </w:rPr>
        <w:t xml:space="preserve">. </w:t>
      </w:r>
    </w:p>
    <w:p w:rsidR="00336845" w:rsidRPr="001D6881" w:rsidRDefault="00AF1C14" w:rsidP="005733DA">
      <w:pPr>
        <w:pStyle w:val="ConsPlusNormal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5733DA">
        <w:rPr>
          <w:rFonts w:ascii="Times New Roman" w:eastAsia="Times New Roman" w:hAnsi="Times New Roman" w:cs="Times New Roman"/>
          <w:sz w:val="26"/>
          <w:szCs w:val="20"/>
        </w:rPr>
        <w:t xml:space="preserve">На территории городского округа </w:t>
      </w:r>
      <w:r w:rsidR="00581450" w:rsidRPr="005733DA">
        <w:rPr>
          <w:rFonts w:ascii="Times New Roman" w:eastAsia="Times New Roman" w:hAnsi="Times New Roman" w:cs="Times New Roman"/>
          <w:sz w:val="26"/>
          <w:szCs w:val="20"/>
        </w:rPr>
        <w:t xml:space="preserve"> действовали 4 Государственных программы Приморского края: «Развитие образования Приморского края  на 2013-2017 годы», «Обеспечение доступным жильем  и качественными услугами жилищно-коммунального хозяйства населения Приморского края» на 2013-2017 годы, «Информационное  общество» на 2013- 2017 годы, </w:t>
      </w:r>
      <w:r w:rsidR="005733DA" w:rsidRPr="005733DA">
        <w:rPr>
          <w:rFonts w:ascii="Times New Roman" w:eastAsia="Times New Roman" w:hAnsi="Times New Roman" w:cs="Times New Roman"/>
          <w:sz w:val="26"/>
          <w:szCs w:val="20"/>
        </w:rPr>
        <w:t xml:space="preserve"> «Содействие </w:t>
      </w:r>
      <w:r w:rsidR="00FD5BC8" w:rsidRPr="005733DA">
        <w:rPr>
          <w:rFonts w:ascii="Times New Roman" w:eastAsia="Times New Roman" w:hAnsi="Times New Roman" w:cs="Times New Roman"/>
          <w:sz w:val="26"/>
          <w:szCs w:val="20"/>
        </w:rPr>
        <w:t xml:space="preserve"> занятости населения Приморского края на 2013- 2017 годы»</w:t>
      </w:r>
      <w:r w:rsidR="008B57D3" w:rsidRPr="005733DA">
        <w:rPr>
          <w:rFonts w:ascii="Times New Roman" w:eastAsia="Times New Roman" w:hAnsi="Times New Roman" w:cs="Times New Roman"/>
          <w:sz w:val="26"/>
          <w:szCs w:val="20"/>
        </w:rPr>
        <w:t xml:space="preserve">. </w:t>
      </w:r>
    </w:p>
    <w:p w:rsidR="005F5E02" w:rsidRPr="005F5E02" w:rsidRDefault="005F5E02" w:rsidP="005F5E02">
      <w:pPr>
        <w:pStyle w:val="ConsPlusNormal0"/>
        <w:spacing w:line="360" w:lineRule="auto"/>
        <w:jc w:val="right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Тыс.руб.</w:t>
      </w:r>
    </w:p>
    <w:tbl>
      <w:tblPr>
        <w:tblStyle w:val="a8"/>
        <w:tblW w:w="0" w:type="auto"/>
        <w:tblLook w:val="04A0"/>
      </w:tblPr>
      <w:tblGrid>
        <w:gridCol w:w="675"/>
        <w:gridCol w:w="2609"/>
        <w:gridCol w:w="1642"/>
        <w:gridCol w:w="1642"/>
        <w:gridCol w:w="1642"/>
        <w:gridCol w:w="1643"/>
      </w:tblGrid>
      <w:tr w:rsidR="00C33EAA" w:rsidTr="00C33EAA">
        <w:tc>
          <w:tcPr>
            <w:tcW w:w="675" w:type="dxa"/>
            <w:vMerge w:val="restart"/>
          </w:tcPr>
          <w:p w:rsidR="00C33EAA" w:rsidRPr="0092267E" w:rsidRDefault="00C33EAA" w:rsidP="0092267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  <w:vMerge w:val="restart"/>
          </w:tcPr>
          <w:p w:rsidR="00C33EAA" w:rsidRPr="0092267E" w:rsidRDefault="00C33EAA" w:rsidP="0092267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67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государственной </w:t>
            </w:r>
            <w:r w:rsidRPr="0092267E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569" w:type="dxa"/>
            <w:gridSpan w:val="4"/>
          </w:tcPr>
          <w:p w:rsidR="00C33EAA" w:rsidRPr="0092267E" w:rsidRDefault="00C33EAA" w:rsidP="0092267E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67E">
              <w:rPr>
                <w:rFonts w:ascii="Times New Roman" w:hAnsi="Times New Roman" w:cs="Times New Roman"/>
                <w:b/>
                <w:bCs/>
              </w:rPr>
              <w:t>Финансирование</w:t>
            </w:r>
          </w:p>
        </w:tc>
      </w:tr>
      <w:tr w:rsidR="00C33EAA" w:rsidTr="0092267E">
        <w:tc>
          <w:tcPr>
            <w:tcW w:w="675" w:type="dxa"/>
            <w:vMerge/>
          </w:tcPr>
          <w:p w:rsidR="00C33EAA" w:rsidRPr="0092267E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  <w:vMerge/>
          </w:tcPr>
          <w:p w:rsidR="00C33EAA" w:rsidRPr="0092267E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2" w:type="dxa"/>
          </w:tcPr>
          <w:p w:rsidR="00C33EAA" w:rsidRPr="0092267E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67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42" w:type="dxa"/>
          </w:tcPr>
          <w:p w:rsidR="00C33EAA" w:rsidRPr="0092267E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67E">
              <w:rPr>
                <w:rFonts w:ascii="Times New Roman" w:hAnsi="Times New Roman" w:cs="Times New Roman"/>
                <w:b/>
                <w:bCs/>
              </w:rPr>
              <w:t>Федеральный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642" w:type="dxa"/>
          </w:tcPr>
          <w:p w:rsidR="00C33EAA" w:rsidRPr="0092267E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92267E">
              <w:rPr>
                <w:rFonts w:ascii="Times New Roman" w:hAnsi="Times New Roman" w:cs="Times New Roman"/>
                <w:b/>
                <w:bCs/>
              </w:rPr>
              <w:t>раевой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1643" w:type="dxa"/>
          </w:tcPr>
          <w:p w:rsidR="00C33EAA" w:rsidRPr="0092267E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67E">
              <w:rPr>
                <w:rFonts w:ascii="Times New Roman" w:hAnsi="Times New Roman" w:cs="Times New Roman"/>
                <w:b/>
                <w:bCs/>
              </w:rPr>
              <w:t>Местный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</w:tr>
      <w:tr w:rsidR="00C33EAA" w:rsidRPr="00C33EAA" w:rsidTr="005F5E02">
        <w:tc>
          <w:tcPr>
            <w:tcW w:w="675" w:type="dxa"/>
          </w:tcPr>
          <w:p w:rsidR="0092267E" w:rsidRPr="00C33EAA" w:rsidRDefault="00C33EAA" w:rsidP="00C33EA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33EA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09" w:type="dxa"/>
          </w:tcPr>
          <w:p w:rsidR="0092267E" w:rsidRPr="00C33EAA" w:rsidRDefault="00C33EAA" w:rsidP="00C33EA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33EAA">
              <w:rPr>
                <w:rFonts w:ascii="Times New Roman" w:eastAsia="Times New Roman" w:hAnsi="Times New Roman" w:cs="Times New Roman"/>
              </w:rPr>
              <w:t>Развитие образования Приморского края  на 2013-2017 годы</w:t>
            </w:r>
          </w:p>
        </w:tc>
        <w:tc>
          <w:tcPr>
            <w:tcW w:w="1642" w:type="dxa"/>
            <w:vAlign w:val="center"/>
          </w:tcPr>
          <w:p w:rsidR="0092267E" w:rsidRPr="005F5E02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33EAA">
              <w:rPr>
                <w:rFonts w:ascii="Times New Roman" w:hAnsi="Times New Roman" w:cs="Times New Roman"/>
                <w:bCs/>
              </w:rPr>
              <w:t>8822,9</w:t>
            </w:r>
            <w:r w:rsidR="005F5E0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642" w:type="dxa"/>
            <w:vAlign w:val="center"/>
          </w:tcPr>
          <w:p w:rsidR="0092267E" w:rsidRPr="00C33EAA" w:rsidRDefault="0092267E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2" w:type="dxa"/>
            <w:vAlign w:val="center"/>
          </w:tcPr>
          <w:p w:rsidR="0092267E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7217,73</w:t>
            </w:r>
          </w:p>
        </w:tc>
        <w:tc>
          <w:tcPr>
            <w:tcW w:w="1643" w:type="dxa"/>
            <w:vAlign w:val="center"/>
          </w:tcPr>
          <w:p w:rsidR="0092267E" w:rsidRPr="005F5E02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33EAA">
              <w:rPr>
                <w:rFonts w:ascii="Times New Roman" w:hAnsi="Times New Roman" w:cs="Times New Roman"/>
                <w:bCs/>
              </w:rPr>
              <w:t>1605,1</w:t>
            </w:r>
            <w:r w:rsidR="005F5E02">
              <w:rPr>
                <w:rFonts w:ascii="Times New Roman" w:hAnsi="Times New Roman" w:cs="Times New Roman"/>
                <w:bCs/>
                <w:lang w:val="en-US"/>
              </w:rPr>
              <w:t>7</w:t>
            </w:r>
          </w:p>
        </w:tc>
      </w:tr>
      <w:tr w:rsidR="00C33EAA" w:rsidRPr="00C33EAA" w:rsidTr="005F5E02">
        <w:tc>
          <w:tcPr>
            <w:tcW w:w="675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609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</w:rPr>
            </w:pPr>
            <w:r w:rsidRPr="00C33EAA">
              <w:rPr>
                <w:rFonts w:ascii="Times New Roman" w:eastAsia="Times New Roman" w:hAnsi="Times New Roman" w:cs="Times New Roman"/>
              </w:rPr>
              <w:t>Обеспечение доступным жильем  и качественными услугами жилищно-коммунального хозяйства населения Приморского края на 2013-2017 годы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33294,42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12624,11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5920,69</w:t>
            </w:r>
          </w:p>
        </w:tc>
        <w:tc>
          <w:tcPr>
            <w:tcW w:w="1643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14749,62</w:t>
            </w:r>
          </w:p>
        </w:tc>
      </w:tr>
      <w:tr w:rsidR="00C33EAA" w:rsidRPr="00C33EAA" w:rsidTr="005F5E02">
        <w:tc>
          <w:tcPr>
            <w:tcW w:w="675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09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</w:rPr>
            </w:pPr>
            <w:r w:rsidRPr="00C33EAA">
              <w:rPr>
                <w:rFonts w:ascii="Times New Roman" w:eastAsia="Times New Roman" w:hAnsi="Times New Roman" w:cs="Times New Roman"/>
              </w:rPr>
              <w:t>Информационное  общество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3EAA">
              <w:rPr>
                <w:rFonts w:ascii="Times New Roman" w:eastAsia="Times New Roman" w:hAnsi="Times New Roman" w:cs="Times New Roman"/>
              </w:rPr>
              <w:t xml:space="preserve"> на 2013- 2017 годы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6862,12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1167,64</w:t>
            </w:r>
          </w:p>
        </w:tc>
        <w:tc>
          <w:tcPr>
            <w:tcW w:w="1643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5694,48</w:t>
            </w:r>
          </w:p>
        </w:tc>
      </w:tr>
      <w:tr w:rsidR="00C33EAA" w:rsidRPr="00C33EAA" w:rsidTr="005F5E02">
        <w:tc>
          <w:tcPr>
            <w:tcW w:w="675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09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</w:rPr>
            </w:pPr>
            <w:r w:rsidRPr="00C33EAA">
              <w:rPr>
                <w:rFonts w:ascii="Times New Roman" w:eastAsia="Times New Roman" w:hAnsi="Times New Roman" w:cs="Times New Roman"/>
              </w:rPr>
              <w:t>Содействие  занятости населения Прим</w:t>
            </w:r>
            <w:r>
              <w:rPr>
                <w:rFonts w:ascii="Times New Roman" w:eastAsia="Times New Roman" w:hAnsi="Times New Roman" w:cs="Times New Roman"/>
              </w:rPr>
              <w:t>орского края на 2013- 2017 годы</w:t>
            </w:r>
          </w:p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vAlign w:val="center"/>
          </w:tcPr>
          <w:p w:rsidR="00C33EAA" w:rsidRPr="005F5E02" w:rsidRDefault="005F5E02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1587,5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642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3EAA">
              <w:rPr>
                <w:rFonts w:ascii="Times New Roman" w:hAnsi="Times New Roman" w:cs="Times New Roman"/>
                <w:bCs/>
              </w:rPr>
              <w:t>1407,58</w:t>
            </w:r>
          </w:p>
        </w:tc>
        <w:tc>
          <w:tcPr>
            <w:tcW w:w="1643" w:type="dxa"/>
            <w:vAlign w:val="center"/>
          </w:tcPr>
          <w:p w:rsidR="00C33EAA" w:rsidRPr="00C33EAA" w:rsidRDefault="00C33EAA" w:rsidP="005F5E0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33EAA" w:rsidRPr="00C33EAA" w:rsidTr="0092267E">
        <w:tc>
          <w:tcPr>
            <w:tcW w:w="675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9" w:type="dxa"/>
          </w:tcPr>
          <w:p w:rsidR="00C33EAA" w:rsidRPr="00C33EAA" w:rsidRDefault="00C33EAA" w:rsidP="00C33EAA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C33EA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42" w:type="dxa"/>
          </w:tcPr>
          <w:p w:rsidR="00C33EAA" w:rsidRPr="00C33EAA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50567,02</w:t>
            </w:r>
          </w:p>
        </w:tc>
        <w:tc>
          <w:tcPr>
            <w:tcW w:w="1642" w:type="dxa"/>
          </w:tcPr>
          <w:p w:rsidR="00C33EAA" w:rsidRPr="00C33EAA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12804,11</w:t>
            </w:r>
          </w:p>
        </w:tc>
        <w:tc>
          <w:tcPr>
            <w:tcW w:w="1642" w:type="dxa"/>
          </w:tcPr>
          <w:p w:rsidR="00C33EAA" w:rsidRPr="00C33EAA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15713,64</w:t>
            </w:r>
          </w:p>
        </w:tc>
        <w:tc>
          <w:tcPr>
            <w:tcW w:w="1643" w:type="dxa"/>
          </w:tcPr>
          <w:p w:rsidR="00C33EAA" w:rsidRPr="00C33EAA" w:rsidRDefault="00C33EAA" w:rsidP="00C33E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22049,27</w:t>
            </w:r>
          </w:p>
        </w:tc>
      </w:tr>
    </w:tbl>
    <w:p w:rsidR="0092267E" w:rsidRPr="005733DA" w:rsidRDefault="0092267E" w:rsidP="005733DA">
      <w:pPr>
        <w:pStyle w:val="ConsPlusNormal0"/>
        <w:spacing w:line="360" w:lineRule="auto"/>
        <w:jc w:val="both"/>
        <w:rPr>
          <w:b/>
          <w:bCs/>
        </w:rPr>
      </w:pPr>
    </w:p>
    <w:p w:rsidR="00336845" w:rsidRPr="005733DA" w:rsidRDefault="00336845" w:rsidP="005733DA">
      <w:pPr>
        <w:pStyle w:val="ConsPlusNormal0"/>
        <w:spacing w:line="360" w:lineRule="auto"/>
        <w:jc w:val="center"/>
        <w:rPr>
          <w:b/>
          <w:bCs/>
        </w:rPr>
      </w:pPr>
    </w:p>
    <w:p w:rsidR="0059375D" w:rsidRPr="007F78E1" w:rsidRDefault="0059375D" w:rsidP="00347016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pacing w:val="-1"/>
          <w:w w:val="108"/>
          <w:sz w:val="28"/>
          <w:szCs w:val="26"/>
        </w:rPr>
      </w:pPr>
      <w:r w:rsidRPr="007F78E1">
        <w:rPr>
          <w:rFonts w:ascii="Times New Roman" w:hAnsi="Times New Roman"/>
          <w:b/>
          <w:i/>
          <w:spacing w:val="-1"/>
          <w:w w:val="108"/>
          <w:sz w:val="28"/>
          <w:szCs w:val="26"/>
          <w:lang w:val="en-US"/>
        </w:rPr>
        <w:t>Муниципальный сектор экономики</w:t>
      </w:r>
    </w:p>
    <w:p w:rsidR="0059375D" w:rsidRPr="007F78E1" w:rsidRDefault="0059375D" w:rsidP="00D42F2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F78E1">
        <w:rPr>
          <w:szCs w:val="24"/>
        </w:rPr>
        <w:tab/>
      </w:r>
      <w:r w:rsidR="00A23FD2">
        <w:rPr>
          <w:rFonts w:ascii="Times New Roman" w:hAnsi="Times New Roman"/>
          <w:sz w:val="26"/>
          <w:szCs w:val="24"/>
        </w:rPr>
        <w:t>На 1.10</w:t>
      </w:r>
      <w:r w:rsidR="00E32014" w:rsidRPr="007F78E1">
        <w:rPr>
          <w:rFonts w:ascii="Times New Roman" w:hAnsi="Times New Roman"/>
          <w:sz w:val="26"/>
          <w:szCs w:val="24"/>
        </w:rPr>
        <w:t>.2015</w:t>
      </w:r>
      <w:r w:rsidRPr="007F78E1">
        <w:rPr>
          <w:rFonts w:ascii="Times New Roman" w:hAnsi="Times New Roman"/>
          <w:sz w:val="26"/>
          <w:szCs w:val="24"/>
        </w:rPr>
        <w:t xml:space="preserve"> года     муниципальный сектор экономики городского округа  состоял из </w:t>
      </w:r>
      <w:r w:rsidRPr="007F78E1">
        <w:rPr>
          <w:szCs w:val="24"/>
        </w:rPr>
        <w:t xml:space="preserve"> </w:t>
      </w:r>
      <w:r w:rsidRPr="007F78E1">
        <w:rPr>
          <w:rFonts w:ascii="Times New Roman" w:hAnsi="Times New Roman"/>
          <w:sz w:val="26"/>
          <w:szCs w:val="24"/>
        </w:rPr>
        <w:t xml:space="preserve">3 предприятий и </w:t>
      </w:r>
      <w:r w:rsidRPr="007F78E1">
        <w:rPr>
          <w:szCs w:val="24"/>
        </w:rPr>
        <w:t xml:space="preserve"> </w:t>
      </w:r>
      <w:r w:rsidR="00E32014" w:rsidRPr="007F78E1">
        <w:rPr>
          <w:rFonts w:ascii="Times New Roman" w:hAnsi="Times New Roman"/>
          <w:sz w:val="26"/>
          <w:szCs w:val="26"/>
        </w:rPr>
        <w:t>42</w:t>
      </w:r>
      <w:r w:rsidRPr="007F78E1">
        <w:rPr>
          <w:rFonts w:ascii="Times New Roman" w:hAnsi="Times New Roman"/>
          <w:sz w:val="26"/>
          <w:szCs w:val="26"/>
        </w:rPr>
        <w:t xml:space="preserve"> </w:t>
      </w:r>
      <w:r w:rsidRPr="007F78E1">
        <w:rPr>
          <w:rFonts w:ascii="Times New Roman" w:hAnsi="Times New Roman"/>
          <w:sz w:val="26"/>
        </w:rPr>
        <w:t xml:space="preserve">муниципальных  учреждений, </w:t>
      </w:r>
      <w:r w:rsidR="00E32014" w:rsidRPr="007F78E1">
        <w:rPr>
          <w:rFonts w:ascii="Times New Roman" w:hAnsi="Times New Roman"/>
          <w:sz w:val="26"/>
          <w:szCs w:val="26"/>
        </w:rPr>
        <w:t xml:space="preserve"> в том числе:  3 автономных учреждения,  4 казенных учреждения,  35 </w:t>
      </w:r>
      <w:r w:rsidRPr="007F78E1">
        <w:rPr>
          <w:rFonts w:ascii="Times New Roman" w:hAnsi="Times New Roman"/>
          <w:sz w:val="26"/>
          <w:szCs w:val="26"/>
        </w:rPr>
        <w:t xml:space="preserve"> бюджетных учреждений.</w:t>
      </w:r>
    </w:p>
    <w:p w:rsidR="0059375D" w:rsidRPr="007F78E1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w w:val="108"/>
          <w:sz w:val="26"/>
          <w:szCs w:val="26"/>
        </w:rPr>
      </w:pPr>
      <w:r w:rsidRPr="007F78E1">
        <w:rPr>
          <w:rFonts w:ascii="Times New Roman" w:hAnsi="Times New Roman"/>
          <w:spacing w:val="-1"/>
          <w:w w:val="108"/>
          <w:sz w:val="26"/>
          <w:szCs w:val="26"/>
        </w:rPr>
        <w:t xml:space="preserve">Муниципальные унитарные предприятия - МУП «Центральная районная аптека №29», МУП «Городской рынок» </w:t>
      </w:r>
      <w:r w:rsidR="00E32014" w:rsidRPr="007F78E1">
        <w:rPr>
          <w:rFonts w:ascii="Times New Roman" w:hAnsi="Times New Roman"/>
          <w:spacing w:val="-1"/>
          <w:w w:val="108"/>
          <w:sz w:val="26"/>
          <w:szCs w:val="26"/>
        </w:rPr>
        <w:t xml:space="preserve"> </w:t>
      </w:r>
      <w:r w:rsidR="009F01EF">
        <w:rPr>
          <w:rFonts w:ascii="Times New Roman" w:hAnsi="Times New Roman"/>
          <w:spacing w:val="-1"/>
          <w:w w:val="108"/>
          <w:sz w:val="26"/>
          <w:szCs w:val="26"/>
        </w:rPr>
        <w:t>г.</w:t>
      </w:r>
      <w:r w:rsidRPr="007F78E1">
        <w:rPr>
          <w:rFonts w:ascii="Times New Roman" w:hAnsi="Times New Roman"/>
          <w:spacing w:val="-1"/>
          <w:w w:val="108"/>
          <w:sz w:val="26"/>
          <w:szCs w:val="26"/>
        </w:rPr>
        <w:t>Спасск-Дальний, МУП «МРЭУ            № 2 микрорайона им. С.Лазо».</w:t>
      </w:r>
    </w:p>
    <w:p w:rsidR="0059375D" w:rsidRPr="00DC2291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DC2291">
        <w:rPr>
          <w:rFonts w:ascii="Times New Roman" w:hAnsi="Times New Roman"/>
          <w:spacing w:val="-1"/>
          <w:sz w:val="26"/>
          <w:szCs w:val="26"/>
        </w:rPr>
        <w:t>МУП «Центральная районная аптека №29»  основной  вид деятельности -  розничная торговля фармацевтическими товарами  населению и организациям, в том числе жизненно важными,  изготовление фармацевтических товаров, реализация  фармацевтических  товаров,  реализация  ветеринарных товаров,  розничная  торговля, ремонт и изготовление очковой оптики по рецептам врачей.</w:t>
      </w:r>
    </w:p>
    <w:p w:rsidR="0059375D" w:rsidRPr="00DC2291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DC2291">
        <w:rPr>
          <w:rFonts w:ascii="Times New Roman" w:hAnsi="Times New Roman"/>
          <w:spacing w:val="-1"/>
          <w:sz w:val="26"/>
          <w:szCs w:val="26"/>
        </w:rPr>
        <w:t>МУП «Городской рынок» г</w:t>
      </w:r>
      <w:r w:rsidR="00A93215" w:rsidRPr="00DC2291">
        <w:rPr>
          <w:rFonts w:ascii="Times New Roman" w:hAnsi="Times New Roman"/>
          <w:spacing w:val="-1"/>
          <w:sz w:val="26"/>
          <w:szCs w:val="26"/>
        </w:rPr>
        <w:t>. С</w:t>
      </w:r>
      <w:r w:rsidRPr="00DC2291">
        <w:rPr>
          <w:rFonts w:ascii="Times New Roman" w:hAnsi="Times New Roman"/>
          <w:spacing w:val="-1"/>
          <w:sz w:val="26"/>
          <w:szCs w:val="26"/>
        </w:rPr>
        <w:t>пасск-Дальний  включает три  подразделения – городской рынок, участок озеленения, городской парк. Основными видами деятельности  являются -  предоставление в аренду торговых мест, благоустройство и озеленение территории  городского округа  Спасск-Дальний.</w:t>
      </w:r>
    </w:p>
    <w:p w:rsidR="00B83C5B" w:rsidRPr="00DC2291" w:rsidRDefault="0059375D" w:rsidP="00D42F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DC2291">
        <w:rPr>
          <w:rFonts w:ascii="Times New Roman" w:hAnsi="Times New Roman"/>
          <w:spacing w:val="-1"/>
          <w:sz w:val="26"/>
          <w:szCs w:val="26"/>
        </w:rPr>
        <w:t>МУП «МРЭУ  № 2 микрорайона им. С.Лазо» произв</w:t>
      </w:r>
      <w:r w:rsidR="003E516E" w:rsidRPr="00DC2291">
        <w:rPr>
          <w:rFonts w:ascii="Times New Roman" w:hAnsi="Times New Roman"/>
          <w:spacing w:val="-1"/>
          <w:sz w:val="26"/>
          <w:szCs w:val="26"/>
        </w:rPr>
        <w:t xml:space="preserve">одит реализацию услуг  </w:t>
      </w:r>
      <w:r w:rsidR="003E7EB3" w:rsidRPr="00DC2291">
        <w:rPr>
          <w:rFonts w:ascii="Times New Roman" w:hAnsi="Times New Roman"/>
          <w:spacing w:val="-1"/>
          <w:sz w:val="26"/>
          <w:szCs w:val="26"/>
        </w:rPr>
        <w:t xml:space="preserve">по  </w:t>
      </w:r>
      <w:r w:rsidR="00B83C5B" w:rsidRPr="00DC2291">
        <w:rPr>
          <w:rFonts w:ascii="Times New Roman" w:hAnsi="Times New Roman"/>
          <w:spacing w:val="-1"/>
          <w:sz w:val="26"/>
          <w:szCs w:val="26"/>
        </w:rPr>
        <w:t xml:space="preserve"> содержанию и  ремонту жилищного фонда, вывозу твердых бытовых отходов организациям и предприятиям микрорайонов им.С.Лазо, п. Шиферный и п. Строителей, предоставляет услуги муниципальной бани гостиницы, так</w:t>
      </w:r>
      <w:r w:rsidR="009F01EF" w:rsidRPr="00DC2291">
        <w:rPr>
          <w:rFonts w:ascii="Times New Roman" w:hAnsi="Times New Roman"/>
          <w:spacing w:val="-1"/>
          <w:sz w:val="26"/>
          <w:szCs w:val="26"/>
        </w:rPr>
        <w:t>же оказывает  платные услуги.</w:t>
      </w:r>
    </w:p>
    <w:p w:rsidR="0059375D" w:rsidRPr="009F01EF" w:rsidRDefault="0059375D" w:rsidP="0059375D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01EF">
        <w:rPr>
          <w:rFonts w:ascii="Times New Roman" w:hAnsi="Times New Roman"/>
          <w:spacing w:val="-1"/>
          <w:w w:val="108"/>
          <w:sz w:val="26"/>
          <w:szCs w:val="26"/>
        </w:rPr>
        <w:t xml:space="preserve">Для эффективной работы  муниципальных </w:t>
      </w:r>
      <w:r w:rsidRPr="009F01EF">
        <w:rPr>
          <w:rFonts w:ascii="Times New Roman" w:hAnsi="Times New Roman"/>
          <w:sz w:val="26"/>
          <w:szCs w:val="26"/>
        </w:rPr>
        <w:t xml:space="preserve"> унитарных   предприятий в Администрации городского округа Спасск-Дальний создана комиссия по рассмотрению показателей экономической эффективности деятельности муниципальных унитарных предприятий, утвержден Реестр показателей экономической эффективности.</w:t>
      </w:r>
    </w:p>
    <w:p w:rsidR="00A9642F" w:rsidRPr="00751650" w:rsidRDefault="00A9642F" w:rsidP="00A964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751650">
        <w:rPr>
          <w:rFonts w:ascii="Times New Roman" w:hAnsi="Times New Roman"/>
          <w:b/>
          <w:sz w:val="28"/>
          <w:szCs w:val="26"/>
        </w:rPr>
        <w:t xml:space="preserve">Показатели </w:t>
      </w:r>
    </w:p>
    <w:p w:rsidR="00A9642F" w:rsidRPr="00751650" w:rsidRDefault="00A9642F" w:rsidP="00A964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751650">
        <w:rPr>
          <w:rFonts w:ascii="Times New Roman" w:hAnsi="Times New Roman"/>
          <w:b/>
          <w:sz w:val="28"/>
          <w:szCs w:val="26"/>
        </w:rPr>
        <w:t xml:space="preserve">экономической  деятельности </w:t>
      </w:r>
    </w:p>
    <w:p w:rsidR="00E32014" w:rsidRPr="00751650" w:rsidRDefault="00A9642F" w:rsidP="00A9642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751650">
        <w:rPr>
          <w:rFonts w:ascii="Times New Roman" w:hAnsi="Times New Roman"/>
          <w:b/>
          <w:sz w:val="28"/>
          <w:szCs w:val="26"/>
        </w:rPr>
        <w:t>муниципальных унитарных предприятий</w:t>
      </w:r>
    </w:p>
    <w:p w:rsidR="00595F14" w:rsidRPr="00751650" w:rsidRDefault="00595F14" w:rsidP="00595F14">
      <w:pPr>
        <w:spacing w:line="240" w:lineRule="auto"/>
        <w:ind w:firstLine="708"/>
        <w:jc w:val="right"/>
        <w:rPr>
          <w:rFonts w:ascii="Times New Roman" w:hAnsi="Times New Roman"/>
          <w:sz w:val="24"/>
          <w:szCs w:val="26"/>
        </w:rPr>
      </w:pPr>
      <w:r w:rsidRPr="00751650">
        <w:rPr>
          <w:rFonts w:ascii="Times New Roman" w:hAnsi="Times New Roman"/>
          <w:sz w:val="24"/>
          <w:szCs w:val="26"/>
        </w:rPr>
        <w:t>тыс</w:t>
      </w:r>
      <w:r w:rsidR="0046609F" w:rsidRPr="00751650">
        <w:rPr>
          <w:rFonts w:ascii="Times New Roman" w:hAnsi="Times New Roman"/>
          <w:sz w:val="24"/>
          <w:szCs w:val="26"/>
        </w:rPr>
        <w:t>. р</w:t>
      </w:r>
      <w:r w:rsidRPr="00751650">
        <w:rPr>
          <w:rFonts w:ascii="Times New Roman" w:hAnsi="Times New Roman"/>
          <w:sz w:val="24"/>
          <w:szCs w:val="26"/>
        </w:rPr>
        <w:t>уб.</w:t>
      </w:r>
    </w:p>
    <w:tbl>
      <w:tblPr>
        <w:tblStyle w:val="a8"/>
        <w:tblW w:w="0" w:type="auto"/>
        <w:tblLook w:val="04A0"/>
      </w:tblPr>
      <w:tblGrid>
        <w:gridCol w:w="5211"/>
        <w:gridCol w:w="2268"/>
        <w:gridCol w:w="2268"/>
      </w:tblGrid>
      <w:tr w:rsidR="00595F14" w:rsidRPr="00751650" w:rsidTr="00595F14">
        <w:tc>
          <w:tcPr>
            <w:tcW w:w="5211" w:type="dxa"/>
          </w:tcPr>
          <w:p w:rsidR="00595F14" w:rsidRPr="00751650" w:rsidRDefault="00595F14" w:rsidP="00A96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65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2"/>
          </w:tcPr>
          <w:p w:rsidR="00595F14" w:rsidRPr="00751650" w:rsidRDefault="00595F14" w:rsidP="00595F14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751650">
              <w:rPr>
                <w:rFonts w:ascii="Times New Roman" w:hAnsi="Times New Roman"/>
                <w:b/>
                <w:sz w:val="24"/>
                <w:szCs w:val="26"/>
              </w:rPr>
              <w:t>Отчетный период</w:t>
            </w:r>
          </w:p>
        </w:tc>
      </w:tr>
      <w:tr w:rsidR="00595F14" w:rsidRPr="00751650" w:rsidTr="00595F14">
        <w:tc>
          <w:tcPr>
            <w:tcW w:w="5211" w:type="dxa"/>
          </w:tcPr>
          <w:p w:rsidR="00595F14" w:rsidRPr="00751650" w:rsidRDefault="00595F14" w:rsidP="00A9642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268" w:type="dxa"/>
          </w:tcPr>
          <w:p w:rsidR="00595F14" w:rsidRPr="00751650" w:rsidRDefault="00751650" w:rsidP="00A964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51650">
              <w:rPr>
                <w:rFonts w:ascii="Times New Roman" w:hAnsi="Times New Roman"/>
                <w:b/>
                <w:szCs w:val="26"/>
              </w:rPr>
              <w:t xml:space="preserve">Январь-сентябрь </w:t>
            </w:r>
            <w:r w:rsidR="00595F14" w:rsidRPr="00751650">
              <w:rPr>
                <w:rFonts w:ascii="Times New Roman" w:hAnsi="Times New Roman"/>
                <w:b/>
                <w:szCs w:val="26"/>
              </w:rPr>
              <w:t>2014г.</w:t>
            </w:r>
          </w:p>
        </w:tc>
        <w:tc>
          <w:tcPr>
            <w:tcW w:w="2268" w:type="dxa"/>
          </w:tcPr>
          <w:p w:rsidR="00595F14" w:rsidRPr="00751650" w:rsidRDefault="00751650" w:rsidP="00A964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51650">
              <w:rPr>
                <w:rFonts w:ascii="Times New Roman" w:hAnsi="Times New Roman"/>
                <w:b/>
                <w:szCs w:val="26"/>
              </w:rPr>
              <w:t xml:space="preserve">Январь-сентябрь </w:t>
            </w:r>
            <w:r w:rsidR="00595F14" w:rsidRPr="00751650">
              <w:rPr>
                <w:rFonts w:ascii="Times New Roman" w:hAnsi="Times New Roman"/>
                <w:b/>
                <w:szCs w:val="26"/>
              </w:rPr>
              <w:t>2015г.</w:t>
            </w:r>
          </w:p>
        </w:tc>
      </w:tr>
      <w:tr w:rsidR="00595F14" w:rsidRPr="00751650" w:rsidTr="00595F14">
        <w:tc>
          <w:tcPr>
            <w:tcW w:w="5211" w:type="dxa"/>
          </w:tcPr>
          <w:p w:rsidR="00595F14" w:rsidRPr="00751650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751650">
              <w:rPr>
                <w:rFonts w:ascii="Times New Roman" w:hAnsi="Times New Roman"/>
                <w:sz w:val="24"/>
                <w:szCs w:val="24"/>
              </w:rPr>
              <w:t>Выручка от продажи товаров,  работ, услуг</w:t>
            </w:r>
          </w:p>
        </w:tc>
        <w:tc>
          <w:tcPr>
            <w:tcW w:w="2268" w:type="dxa"/>
          </w:tcPr>
          <w:p w:rsidR="00595F14" w:rsidRPr="00751650" w:rsidRDefault="00A713DD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193881,99</w:t>
            </w:r>
          </w:p>
        </w:tc>
        <w:tc>
          <w:tcPr>
            <w:tcW w:w="2268" w:type="dxa"/>
          </w:tcPr>
          <w:p w:rsidR="00595F14" w:rsidRPr="00751650" w:rsidRDefault="00A713DD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169387,20</w:t>
            </w:r>
          </w:p>
        </w:tc>
      </w:tr>
      <w:tr w:rsidR="00595F14" w:rsidRPr="00751650" w:rsidTr="00595F14">
        <w:tc>
          <w:tcPr>
            <w:tcW w:w="5211" w:type="dxa"/>
          </w:tcPr>
          <w:p w:rsidR="00595F14" w:rsidRPr="00751650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751650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268" w:type="dxa"/>
          </w:tcPr>
          <w:p w:rsidR="00595F14" w:rsidRPr="00751650" w:rsidRDefault="00A713DD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193523,94</w:t>
            </w:r>
          </w:p>
        </w:tc>
        <w:tc>
          <w:tcPr>
            <w:tcW w:w="2268" w:type="dxa"/>
          </w:tcPr>
          <w:p w:rsidR="00595F14" w:rsidRPr="00751650" w:rsidRDefault="00A713DD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173117,94</w:t>
            </w:r>
          </w:p>
        </w:tc>
      </w:tr>
      <w:tr w:rsidR="00595F14" w:rsidRPr="00751650" w:rsidTr="00595F14">
        <w:tc>
          <w:tcPr>
            <w:tcW w:w="5211" w:type="dxa"/>
          </w:tcPr>
          <w:p w:rsidR="00595F14" w:rsidRPr="00751650" w:rsidRDefault="00595F14" w:rsidP="00595F14">
            <w:pPr>
              <w:rPr>
                <w:rFonts w:ascii="Times New Roman" w:hAnsi="Times New Roman"/>
                <w:sz w:val="24"/>
                <w:szCs w:val="24"/>
              </w:rPr>
            </w:pPr>
            <w:r w:rsidRPr="00751650">
              <w:rPr>
                <w:rFonts w:ascii="Times New Roman" w:hAnsi="Times New Roman"/>
                <w:sz w:val="24"/>
                <w:szCs w:val="24"/>
              </w:rPr>
              <w:t>Прибыль</w:t>
            </w:r>
            <w:r w:rsidR="00AD2DB8">
              <w:rPr>
                <w:rFonts w:ascii="Times New Roman" w:hAnsi="Times New Roman"/>
                <w:sz w:val="24"/>
                <w:szCs w:val="24"/>
              </w:rPr>
              <w:t xml:space="preserve"> (+), убыток (-)</w:t>
            </w:r>
          </w:p>
        </w:tc>
        <w:tc>
          <w:tcPr>
            <w:tcW w:w="2268" w:type="dxa"/>
          </w:tcPr>
          <w:p w:rsidR="00595F14" w:rsidRPr="00751650" w:rsidRDefault="00252391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358,05</w:t>
            </w:r>
          </w:p>
        </w:tc>
        <w:tc>
          <w:tcPr>
            <w:tcW w:w="2268" w:type="dxa"/>
          </w:tcPr>
          <w:p w:rsidR="00595F14" w:rsidRPr="00751650" w:rsidRDefault="00A713DD" w:rsidP="00A964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-3730,74</w:t>
            </w:r>
          </w:p>
        </w:tc>
      </w:tr>
    </w:tbl>
    <w:p w:rsidR="00A9642F" w:rsidRPr="00D163D0" w:rsidRDefault="00A9642F" w:rsidP="00A9642F">
      <w:pPr>
        <w:spacing w:line="240" w:lineRule="auto"/>
        <w:ind w:firstLine="708"/>
        <w:jc w:val="center"/>
        <w:rPr>
          <w:rFonts w:ascii="Times New Roman" w:hAnsi="Times New Roman"/>
          <w:b/>
          <w:color w:val="C0504D" w:themeColor="accent2"/>
          <w:sz w:val="28"/>
          <w:szCs w:val="26"/>
        </w:rPr>
      </w:pPr>
    </w:p>
    <w:p w:rsidR="00AE53DB" w:rsidRPr="00CC0E51" w:rsidRDefault="00AE53D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2391">
        <w:rPr>
          <w:rFonts w:ascii="Times New Roman" w:hAnsi="Times New Roman" w:cs="Times New Roman"/>
          <w:sz w:val="26"/>
          <w:szCs w:val="26"/>
        </w:rPr>
        <w:t>Муниципальными предприят</w:t>
      </w:r>
      <w:r w:rsidR="003E516E" w:rsidRPr="00252391">
        <w:rPr>
          <w:rFonts w:ascii="Times New Roman" w:hAnsi="Times New Roman" w:cs="Times New Roman"/>
          <w:sz w:val="26"/>
          <w:szCs w:val="26"/>
        </w:rPr>
        <w:t xml:space="preserve">иями  </w:t>
      </w:r>
      <w:r w:rsidR="006F3E7E" w:rsidRPr="00252391">
        <w:rPr>
          <w:rFonts w:ascii="Times New Roman" w:hAnsi="Times New Roman" w:cs="Times New Roman"/>
          <w:sz w:val="26"/>
          <w:szCs w:val="26"/>
        </w:rPr>
        <w:t xml:space="preserve">городского округа за 9 месяцев </w:t>
      </w:r>
      <w:r w:rsidR="003E516E" w:rsidRPr="00252391">
        <w:rPr>
          <w:rFonts w:ascii="Times New Roman" w:hAnsi="Times New Roman" w:cs="Times New Roman"/>
          <w:sz w:val="26"/>
          <w:szCs w:val="26"/>
        </w:rPr>
        <w:t xml:space="preserve"> </w:t>
      </w:r>
      <w:r w:rsidR="0090398D" w:rsidRPr="00252391">
        <w:rPr>
          <w:rFonts w:ascii="Times New Roman" w:hAnsi="Times New Roman" w:cs="Times New Roman"/>
          <w:sz w:val="26"/>
          <w:szCs w:val="26"/>
        </w:rPr>
        <w:t>2015 года</w:t>
      </w:r>
      <w:r w:rsidRPr="00252391">
        <w:rPr>
          <w:rFonts w:ascii="Times New Roman" w:hAnsi="Times New Roman" w:cs="Times New Roman"/>
          <w:sz w:val="26"/>
          <w:szCs w:val="26"/>
        </w:rPr>
        <w:t xml:space="preserve"> реал</w:t>
      </w:r>
      <w:r w:rsidRPr="00CC0E51">
        <w:rPr>
          <w:rFonts w:ascii="Times New Roman" w:hAnsi="Times New Roman" w:cs="Times New Roman"/>
          <w:sz w:val="26"/>
          <w:szCs w:val="26"/>
        </w:rPr>
        <w:t xml:space="preserve">изовано товаров и </w:t>
      </w:r>
      <w:r w:rsidR="0090398D" w:rsidRPr="00CC0E51">
        <w:rPr>
          <w:rFonts w:ascii="Times New Roman" w:hAnsi="Times New Roman" w:cs="Times New Roman"/>
          <w:sz w:val="26"/>
          <w:szCs w:val="26"/>
        </w:rPr>
        <w:t xml:space="preserve">оказано услуг на  сумму </w:t>
      </w:r>
      <w:r w:rsidR="00252391" w:rsidRPr="00CC0E51">
        <w:rPr>
          <w:rFonts w:ascii="Times New Roman" w:hAnsi="Times New Roman" w:cs="Times New Roman"/>
          <w:sz w:val="26"/>
          <w:szCs w:val="26"/>
        </w:rPr>
        <w:t>169387,2</w:t>
      </w:r>
      <w:r w:rsidR="00523113" w:rsidRPr="00CC0E51">
        <w:rPr>
          <w:rFonts w:ascii="Times New Roman" w:hAnsi="Times New Roman" w:cs="Times New Roman"/>
          <w:sz w:val="26"/>
          <w:szCs w:val="26"/>
        </w:rPr>
        <w:t xml:space="preserve"> тыс. руб., к соответств</w:t>
      </w:r>
      <w:r w:rsidR="00252391" w:rsidRPr="00CC0E51">
        <w:rPr>
          <w:rFonts w:ascii="Times New Roman" w:hAnsi="Times New Roman" w:cs="Times New Roman"/>
          <w:sz w:val="26"/>
          <w:szCs w:val="26"/>
        </w:rPr>
        <w:t>ующему периоду  2014 года – 92,1</w:t>
      </w:r>
      <w:r w:rsidR="00523113" w:rsidRPr="00CC0E51">
        <w:rPr>
          <w:rFonts w:ascii="Times New Roman" w:hAnsi="Times New Roman" w:cs="Times New Roman"/>
          <w:sz w:val="26"/>
          <w:szCs w:val="26"/>
        </w:rPr>
        <w:t xml:space="preserve"> </w:t>
      </w:r>
      <w:r w:rsidRPr="00CC0E51">
        <w:rPr>
          <w:rFonts w:ascii="Times New Roman" w:hAnsi="Times New Roman" w:cs="Times New Roman"/>
          <w:sz w:val="26"/>
          <w:szCs w:val="26"/>
        </w:rPr>
        <w:t xml:space="preserve">%. </w:t>
      </w:r>
      <w:r w:rsidR="00410A42" w:rsidRPr="00CC0E51">
        <w:rPr>
          <w:rFonts w:ascii="Times New Roman" w:hAnsi="Times New Roman" w:cs="Times New Roman"/>
          <w:sz w:val="26"/>
          <w:szCs w:val="26"/>
        </w:rPr>
        <w:t xml:space="preserve">По </w:t>
      </w:r>
      <w:r w:rsidR="0073457E" w:rsidRPr="00CC0E51">
        <w:rPr>
          <w:rFonts w:ascii="Times New Roman" w:hAnsi="Times New Roman" w:cs="Times New Roman"/>
          <w:sz w:val="26"/>
          <w:szCs w:val="26"/>
        </w:rPr>
        <w:t xml:space="preserve">результатам деятельности сумма доходов </w:t>
      </w:r>
      <w:r w:rsidR="003D54FF" w:rsidRPr="00CC0E51">
        <w:rPr>
          <w:rFonts w:ascii="Times New Roman" w:hAnsi="Times New Roman" w:cs="Times New Roman"/>
          <w:sz w:val="26"/>
          <w:szCs w:val="26"/>
        </w:rPr>
        <w:t xml:space="preserve"> по муниципальн</w:t>
      </w:r>
      <w:r w:rsidR="00FA559C" w:rsidRPr="00CC0E51">
        <w:rPr>
          <w:rFonts w:ascii="Times New Roman" w:hAnsi="Times New Roman" w:cs="Times New Roman"/>
          <w:sz w:val="26"/>
          <w:szCs w:val="26"/>
        </w:rPr>
        <w:t>ы</w:t>
      </w:r>
      <w:r w:rsidR="003E7EB3" w:rsidRPr="00CC0E51">
        <w:rPr>
          <w:rFonts w:ascii="Times New Roman" w:hAnsi="Times New Roman" w:cs="Times New Roman"/>
          <w:sz w:val="26"/>
          <w:szCs w:val="26"/>
        </w:rPr>
        <w:t xml:space="preserve">м </w:t>
      </w:r>
      <w:r w:rsidR="00B21CBB" w:rsidRPr="00CC0E51">
        <w:rPr>
          <w:rFonts w:ascii="Times New Roman" w:hAnsi="Times New Roman" w:cs="Times New Roman"/>
          <w:sz w:val="26"/>
          <w:szCs w:val="26"/>
        </w:rPr>
        <w:t>предпри</w:t>
      </w:r>
      <w:r w:rsidR="00252391" w:rsidRPr="00CC0E51">
        <w:rPr>
          <w:rFonts w:ascii="Times New Roman" w:hAnsi="Times New Roman" w:cs="Times New Roman"/>
          <w:sz w:val="26"/>
          <w:szCs w:val="26"/>
        </w:rPr>
        <w:t>ятиям уменьшилась на 7,9</w:t>
      </w:r>
      <w:r w:rsidR="003D54FF" w:rsidRPr="00CC0E51">
        <w:rPr>
          <w:rFonts w:ascii="Times New Roman" w:hAnsi="Times New Roman" w:cs="Times New Roman"/>
          <w:sz w:val="26"/>
          <w:szCs w:val="26"/>
        </w:rPr>
        <w:t xml:space="preserve">%. Основными причинами снижения доходов являются: передача котельной № 6  МУП </w:t>
      </w:r>
      <w:r w:rsidR="004216FD" w:rsidRPr="00CC0E51">
        <w:rPr>
          <w:rFonts w:ascii="Times New Roman" w:hAnsi="Times New Roman" w:cs="Times New Roman"/>
          <w:sz w:val="26"/>
          <w:szCs w:val="26"/>
        </w:rPr>
        <w:t>«М</w:t>
      </w:r>
      <w:r w:rsidR="003D54FF" w:rsidRPr="00CC0E51">
        <w:rPr>
          <w:rFonts w:ascii="Times New Roman" w:hAnsi="Times New Roman" w:cs="Times New Roman"/>
          <w:sz w:val="26"/>
          <w:szCs w:val="26"/>
        </w:rPr>
        <w:t xml:space="preserve">РЭУ-2 </w:t>
      </w:r>
      <w:r w:rsidR="004216FD" w:rsidRPr="00CC0E51">
        <w:rPr>
          <w:rFonts w:ascii="Times New Roman" w:hAnsi="Times New Roman"/>
          <w:spacing w:val="-1"/>
          <w:w w:val="108"/>
          <w:sz w:val="26"/>
          <w:szCs w:val="26"/>
        </w:rPr>
        <w:t xml:space="preserve">микрорайона им. С.Лазо» </w:t>
      </w:r>
      <w:r w:rsidR="004216FD" w:rsidRPr="00CC0E51">
        <w:rPr>
          <w:rFonts w:ascii="Times New Roman" w:hAnsi="Times New Roman" w:cs="Times New Roman"/>
          <w:sz w:val="26"/>
          <w:szCs w:val="26"/>
        </w:rPr>
        <w:t xml:space="preserve"> </w:t>
      </w:r>
      <w:r w:rsidR="003D54FF" w:rsidRPr="00CC0E51">
        <w:rPr>
          <w:rFonts w:ascii="Times New Roman" w:hAnsi="Times New Roman" w:cs="Times New Roman"/>
          <w:sz w:val="26"/>
          <w:szCs w:val="26"/>
        </w:rPr>
        <w:t>в аренду ООО «Спасскэнергия», услуги бани оказывались с середины февраля</w:t>
      </w:r>
      <w:r w:rsidR="000A489E" w:rsidRPr="00CC0E51">
        <w:rPr>
          <w:rFonts w:ascii="Times New Roman" w:hAnsi="Times New Roman" w:cs="Times New Roman"/>
          <w:sz w:val="26"/>
          <w:szCs w:val="26"/>
        </w:rPr>
        <w:t xml:space="preserve">, снижение конкурентоспособности </w:t>
      </w:r>
      <w:r w:rsidR="00535A54" w:rsidRPr="00CC0E51">
        <w:rPr>
          <w:rFonts w:ascii="Times New Roman" w:hAnsi="Times New Roman" w:cs="Times New Roman"/>
          <w:sz w:val="26"/>
          <w:szCs w:val="26"/>
        </w:rPr>
        <w:t xml:space="preserve"> (открытие новых аптечных пунктов с более низкими ценами), закрытие  производства экстемпоральных  лекарственных  препаратов</w:t>
      </w:r>
      <w:r w:rsidR="00293BA5" w:rsidRPr="00CC0E51">
        <w:rPr>
          <w:rFonts w:ascii="Times New Roman" w:hAnsi="Times New Roman" w:cs="Times New Roman"/>
          <w:sz w:val="26"/>
          <w:szCs w:val="26"/>
        </w:rPr>
        <w:t xml:space="preserve"> (аптека №29), расторжение  договоров аренды </w:t>
      </w:r>
      <w:r w:rsidR="00CC0E51" w:rsidRPr="00CC0E51">
        <w:rPr>
          <w:rFonts w:ascii="Times New Roman" w:hAnsi="Times New Roman" w:cs="Times New Roman"/>
          <w:sz w:val="26"/>
          <w:szCs w:val="26"/>
        </w:rPr>
        <w:t xml:space="preserve"> (МУП «Городской рынок), в 2015 году  заключено 30, расторгнуто 6 договоров аренды)</w:t>
      </w:r>
      <w:r w:rsidR="00535A54" w:rsidRPr="00CC0E51">
        <w:rPr>
          <w:rFonts w:ascii="Times New Roman" w:hAnsi="Times New Roman" w:cs="Times New Roman"/>
          <w:sz w:val="26"/>
          <w:szCs w:val="26"/>
        </w:rPr>
        <w:t>.</w:t>
      </w:r>
    </w:p>
    <w:p w:rsidR="00AE53DB" w:rsidRPr="00CC0E51" w:rsidRDefault="00AA2A6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E51">
        <w:rPr>
          <w:rFonts w:ascii="Times New Roman" w:hAnsi="Times New Roman" w:cs="Times New Roman"/>
          <w:sz w:val="26"/>
          <w:szCs w:val="26"/>
        </w:rPr>
        <w:t xml:space="preserve">За анализируемый период </w:t>
      </w:r>
      <w:r w:rsidR="00AE53DB" w:rsidRPr="00CC0E51">
        <w:rPr>
          <w:rFonts w:ascii="Times New Roman" w:hAnsi="Times New Roman" w:cs="Times New Roman"/>
          <w:sz w:val="26"/>
          <w:szCs w:val="26"/>
        </w:rPr>
        <w:t xml:space="preserve"> </w:t>
      </w:r>
      <w:r w:rsidRPr="00CC0E51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="00AE53DB" w:rsidRPr="00CC0E51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CC0E51">
        <w:rPr>
          <w:rFonts w:ascii="Times New Roman" w:hAnsi="Times New Roman" w:cs="Times New Roman"/>
          <w:sz w:val="26"/>
          <w:szCs w:val="26"/>
        </w:rPr>
        <w:t xml:space="preserve">ьные предприятия получили </w:t>
      </w:r>
      <w:r w:rsidR="00AE53DB" w:rsidRPr="00CC0E51">
        <w:rPr>
          <w:rFonts w:ascii="Times New Roman" w:hAnsi="Times New Roman" w:cs="Times New Roman"/>
          <w:sz w:val="26"/>
          <w:szCs w:val="26"/>
        </w:rPr>
        <w:t xml:space="preserve"> </w:t>
      </w:r>
      <w:r w:rsidR="00CC0E51" w:rsidRPr="00CC0E51">
        <w:rPr>
          <w:rFonts w:ascii="Times New Roman" w:hAnsi="Times New Roman" w:cs="Times New Roman"/>
          <w:sz w:val="26"/>
          <w:szCs w:val="26"/>
        </w:rPr>
        <w:t xml:space="preserve"> 3730,74 </w:t>
      </w:r>
      <w:r w:rsidRPr="00CC0E51">
        <w:rPr>
          <w:rFonts w:ascii="Times New Roman" w:hAnsi="Times New Roman" w:cs="Times New Roman"/>
          <w:sz w:val="26"/>
          <w:szCs w:val="26"/>
        </w:rPr>
        <w:t xml:space="preserve"> тыс. руб. убытка, за соответс</w:t>
      </w:r>
      <w:r w:rsidR="00CC0E51" w:rsidRPr="00CC0E51">
        <w:rPr>
          <w:rFonts w:ascii="Times New Roman" w:hAnsi="Times New Roman" w:cs="Times New Roman"/>
          <w:sz w:val="26"/>
          <w:szCs w:val="26"/>
        </w:rPr>
        <w:t>твующий  период 2014 года               358,05</w:t>
      </w:r>
      <w:r w:rsidR="009C4852" w:rsidRPr="00CC0E51">
        <w:rPr>
          <w:rFonts w:ascii="Times New Roman" w:hAnsi="Times New Roman" w:cs="Times New Roman"/>
          <w:sz w:val="26"/>
          <w:szCs w:val="26"/>
        </w:rPr>
        <w:t xml:space="preserve"> </w:t>
      </w:r>
      <w:r w:rsidRPr="00CC0E51">
        <w:rPr>
          <w:rFonts w:ascii="Times New Roman" w:hAnsi="Times New Roman" w:cs="Times New Roman"/>
          <w:sz w:val="26"/>
          <w:szCs w:val="26"/>
        </w:rPr>
        <w:t>тыс. руб.</w:t>
      </w:r>
      <w:r w:rsidR="00AD2DB8">
        <w:rPr>
          <w:rFonts w:ascii="Times New Roman" w:hAnsi="Times New Roman" w:cs="Times New Roman"/>
          <w:sz w:val="26"/>
          <w:szCs w:val="26"/>
        </w:rPr>
        <w:t xml:space="preserve"> прибыли</w:t>
      </w:r>
      <w:r w:rsidR="00AE53DB" w:rsidRPr="00CC0E51">
        <w:rPr>
          <w:rFonts w:ascii="Times New Roman" w:hAnsi="Times New Roman" w:cs="Times New Roman"/>
          <w:sz w:val="26"/>
          <w:szCs w:val="26"/>
        </w:rPr>
        <w:t>.</w:t>
      </w:r>
    </w:p>
    <w:p w:rsidR="00AE53DB" w:rsidRPr="00602B2E" w:rsidRDefault="00AE53DB" w:rsidP="006136E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2B2E">
        <w:rPr>
          <w:rFonts w:ascii="Times New Roman" w:hAnsi="Times New Roman" w:cs="Times New Roman"/>
          <w:sz w:val="26"/>
          <w:szCs w:val="26"/>
        </w:rPr>
        <w:t>На муниципальных пре</w:t>
      </w:r>
      <w:r w:rsidR="00CC0E51" w:rsidRPr="00602B2E">
        <w:rPr>
          <w:rFonts w:ascii="Times New Roman" w:hAnsi="Times New Roman" w:cs="Times New Roman"/>
          <w:sz w:val="26"/>
          <w:szCs w:val="26"/>
        </w:rPr>
        <w:t>дприятиях  по состоянию на 01.10</w:t>
      </w:r>
      <w:r w:rsidRPr="00602B2E">
        <w:rPr>
          <w:rFonts w:ascii="Times New Roman" w:hAnsi="Times New Roman" w:cs="Times New Roman"/>
          <w:sz w:val="26"/>
          <w:szCs w:val="26"/>
        </w:rPr>
        <w:t>.2015г.  числ</w:t>
      </w:r>
      <w:r w:rsidR="00602B2E" w:rsidRPr="00602B2E">
        <w:rPr>
          <w:rFonts w:ascii="Times New Roman" w:hAnsi="Times New Roman" w:cs="Times New Roman"/>
          <w:sz w:val="26"/>
          <w:szCs w:val="26"/>
        </w:rPr>
        <w:t>енность работающих составила 220</w:t>
      </w:r>
      <w:r w:rsidR="00855531" w:rsidRPr="00602B2E">
        <w:rPr>
          <w:rFonts w:ascii="Times New Roman" w:hAnsi="Times New Roman" w:cs="Times New Roman"/>
          <w:sz w:val="26"/>
          <w:szCs w:val="26"/>
        </w:rPr>
        <w:t xml:space="preserve"> </w:t>
      </w:r>
      <w:r w:rsidRPr="00602B2E">
        <w:rPr>
          <w:rFonts w:ascii="Times New Roman" w:hAnsi="Times New Roman" w:cs="Times New Roman"/>
          <w:sz w:val="26"/>
          <w:szCs w:val="26"/>
        </w:rPr>
        <w:t xml:space="preserve"> чел.</w:t>
      </w:r>
      <w:r w:rsidR="00855531" w:rsidRPr="00602B2E">
        <w:rPr>
          <w:rFonts w:ascii="Times New Roman" w:hAnsi="Times New Roman" w:cs="Times New Roman"/>
          <w:sz w:val="26"/>
          <w:szCs w:val="26"/>
        </w:rPr>
        <w:t xml:space="preserve">, сократилась </w:t>
      </w:r>
      <w:r w:rsidR="00617555" w:rsidRPr="00602B2E">
        <w:rPr>
          <w:rFonts w:ascii="Times New Roman" w:hAnsi="Times New Roman" w:cs="Times New Roman"/>
          <w:sz w:val="26"/>
          <w:szCs w:val="26"/>
        </w:rPr>
        <w:t>к соответствующему периоду 2</w:t>
      </w:r>
      <w:r w:rsidR="004216FD" w:rsidRPr="00602B2E">
        <w:rPr>
          <w:rFonts w:ascii="Times New Roman" w:hAnsi="Times New Roman" w:cs="Times New Roman"/>
          <w:sz w:val="26"/>
          <w:szCs w:val="26"/>
        </w:rPr>
        <w:t>0</w:t>
      </w:r>
      <w:r w:rsidR="00602B2E" w:rsidRPr="00602B2E">
        <w:rPr>
          <w:rFonts w:ascii="Times New Roman" w:hAnsi="Times New Roman" w:cs="Times New Roman"/>
          <w:sz w:val="26"/>
          <w:szCs w:val="26"/>
        </w:rPr>
        <w:t xml:space="preserve">14 года на  11,3 </w:t>
      </w:r>
      <w:r w:rsidR="00855531" w:rsidRPr="00602B2E">
        <w:rPr>
          <w:rFonts w:ascii="Times New Roman" w:hAnsi="Times New Roman" w:cs="Times New Roman"/>
          <w:sz w:val="26"/>
          <w:szCs w:val="26"/>
        </w:rPr>
        <w:t>%.</w:t>
      </w:r>
    </w:p>
    <w:p w:rsidR="00AE53DB" w:rsidRPr="003020C9" w:rsidRDefault="00AE53DB" w:rsidP="000C1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C9">
        <w:rPr>
          <w:rFonts w:ascii="Times New Roman" w:hAnsi="Times New Roman" w:cs="Times New Roman"/>
          <w:sz w:val="26"/>
          <w:szCs w:val="26"/>
        </w:rPr>
        <w:t xml:space="preserve">Автономные учреждения: муниципальное автономное учреждение Городской центр народной культуры «Приморье» (МАУ ГЦНК «Приморье»), муниципальное автономное учреждение «Многофункциональный центр предоставления государственных и муниципальных услуг в  городском округе Спасск-Дальний» (МАУ Спасский «МФЦ»), </w:t>
      </w:r>
      <w:r w:rsidRPr="003020C9">
        <w:rPr>
          <w:rFonts w:ascii="Times New Roman" w:hAnsi="Times New Roman" w:cs="Times New Roman"/>
          <w:sz w:val="26"/>
        </w:rPr>
        <w:t>Муниципальное автономное спортивное учреждение «Физкультурно-спортивный центр» городского округа Спасск-Дальний  (МАСУ ФЦС ГО Спасск-Дальний).</w:t>
      </w:r>
    </w:p>
    <w:p w:rsidR="00AE53DB" w:rsidRPr="003020C9" w:rsidRDefault="00AE53DB" w:rsidP="000C17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C9">
        <w:rPr>
          <w:rFonts w:ascii="Times New Roman" w:hAnsi="Times New Roman" w:cs="Times New Roman"/>
          <w:sz w:val="26"/>
          <w:szCs w:val="26"/>
        </w:rPr>
        <w:t>МАУ ГЦНК «Приморье»:  основной вид деятельности – оказание услуг с целью создания условий для организации досуга и обеспечение жителей городского округа  услугами организаций  культуры.</w:t>
      </w:r>
    </w:p>
    <w:p w:rsidR="00AE53DB" w:rsidRPr="003020C9" w:rsidRDefault="00AE53DB" w:rsidP="000C17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C9">
        <w:rPr>
          <w:rFonts w:ascii="Times New Roman" w:hAnsi="Times New Roman" w:cs="Times New Roman"/>
          <w:sz w:val="26"/>
          <w:szCs w:val="26"/>
        </w:rPr>
        <w:t>МАУ Спасский «МФЦ»: основной вид  деятельности – предоставление государственных и муниципальных услуг.</w:t>
      </w:r>
    </w:p>
    <w:p w:rsidR="00AE53DB" w:rsidRPr="003020C9" w:rsidRDefault="00AE53DB" w:rsidP="000C178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C9">
        <w:rPr>
          <w:rFonts w:ascii="Times New Roman" w:hAnsi="Times New Roman" w:cs="Times New Roman"/>
          <w:sz w:val="26"/>
        </w:rPr>
        <w:t>МАСУ ФЦС ГО Спасск-Дальний – предоставление услуг физкультурно-спортивной направленности гражданам и организациям, оказание услуг по проведению спортивно-массовых мероприятий и мероприятий  культуры.</w:t>
      </w:r>
    </w:p>
    <w:p w:rsidR="00AE53DB" w:rsidRPr="003020C9" w:rsidRDefault="00AE53DB" w:rsidP="000C1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C9">
        <w:rPr>
          <w:rFonts w:ascii="Times New Roman" w:hAnsi="Times New Roman" w:cs="Times New Roman"/>
          <w:sz w:val="26"/>
          <w:szCs w:val="26"/>
        </w:rPr>
        <w:t>Казенные учреждения: 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 (МКУ «ЦФХ и МО МОУ ГО Спасск-Дальний»), Муниципальное  казенное учреждение «Хозяйственное управление Администрации городского округа Спасск-Дальний» (МКУ «ХОЗУ АГО Спасск-Дальний»), Муниципальное казенное учреждение «Управление по делам гражданской обороны, чрезвычайным ситуациям и ликвидации последствий стихийных бедствий городского округа Спасск-Дальний» (МКУ «Управление по делам ГОЧС городского округа Спасск-Дальний»),  Муниципальное казенное учреждение «Централизованная бухгалтерия учреждений культуры»</w:t>
      </w:r>
      <w:r w:rsidR="008D242C" w:rsidRPr="003020C9">
        <w:rPr>
          <w:rFonts w:ascii="Times New Roman" w:hAnsi="Times New Roman" w:cs="Times New Roman"/>
          <w:sz w:val="26"/>
          <w:szCs w:val="26"/>
        </w:rPr>
        <w:t xml:space="preserve"> </w:t>
      </w:r>
      <w:r w:rsidRPr="003020C9">
        <w:rPr>
          <w:rFonts w:ascii="Times New Roman" w:hAnsi="Times New Roman" w:cs="Times New Roman"/>
          <w:sz w:val="26"/>
          <w:szCs w:val="26"/>
        </w:rPr>
        <w:t xml:space="preserve"> (МКУ «ЦБ учреждений культуры»).</w:t>
      </w:r>
    </w:p>
    <w:p w:rsidR="00AE53DB" w:rsidRPr="003020C9" w:rsidRDefault="00AE53DB" w:rsidP="000C1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C9">
        <w:rPr>
          <w:rFonts w:ascii="Times New Roman" w:hAnsi="Times New Roman" w:cs="Times New Roman"/>
          <w:sz w:val="26"/>
          <w:szCs w:val="26"/>
        </w:rPr>
        <w:t>Бюджетные учреждения – учреждения образования и культуры.</w:t>
      </w:r>
    </w:p>
    <w:p w:rsidR="00AE53DB" w:rsidRPr="006B128F" w:rsidRDefault="00AE53DB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C9">
        <w:rPr>
          <w:rFonts w:ascii="Times New Roman" w:hAnsi="Times New Roman" w:cs="Times New Roman"/>
          <w:sz w:val="26"/>
          <w:szCs w:val="26"/>
        </w:rPr>
        <w:t xml:space="preserve">За </w:t>
      </w:r>
      <w:r w:rsidR="003020C9" w:rsidRPr="003020C9">
        <w:rPr>
          <w:rFonts w:ascii="Times New Roman" w:hAnsi="Times New Roman" w:cs="Times New Roman"/>
          <w:sz w:val="26"/>
          <w:szCs w:val="26"/>
        </w:rPr>
        <w:t xml:space="preserve"> 9 месяцев </w:t>
      </w:r>
      <w:r w:rsidR="00C842B0" w:rsidRPr="003020C9">
        <w:rPr>
          <w:rFonts w:ascii="Times New Roman" w:hAnsi="Times New Roman" w:cs="Times New Roman"/>
          <w:sz w:val="26"/>
          <w:szCs w:val="26"/>
        </w:rPr>
        <w:t xml:space="preserve"> 2015 </w:t>
      </w:r>
      <w:r w:rsidRPr="003020C9">
        <w:rPr>
          <w:rFonts w:ascii="Times New Roman" w:hAnsi="Times New Roman" w:cs="Times New Roman"/>
          <w:sz w:val="26"/>
          <w:szCs w:val="26"/>
        </w:rPr>
        <w:t xml:space="preserve"> год</w:t>
      </w:r>
      <w:r w:rsidR="00C842B0" w:rsidRPr="003020C9">
        <w:rPr>
          <w:rFonts w:ascii="Times New Roman" w:hAnsi="Times New Roman" w:cs="Times New Roman"/>
          <w:sz w:val="26"/>
          <w:szCs w:val="26"/>
        </w:rPr>
        <w:t>а</w:t>
      </w:r>
      <w:r w:rsidRPr="003020C9">
        <w:rPr>
          <w:rFonts w:ascii="Times New Roman" w:hAnsi="Times New Roman" w:cs="Times New Roman"/>
          <w:sz w:val="26"/>
          <w:szCs w:val="26"/>
        </w:rPr>
        <w:t xml:space="preserve">  </w:t>
      </w:r>
      <w:r w:rsidRPr="006B128F">
        <w:rPr>
          <w:rFonts w:ascii="Times New Roman" w:hAnsi="Times New Roman" w:cs="Times New Roman"/>
          <w:sz w:val="26"/>
          <w:szCs w:val="26"/>
        </w:rPr>
        <w:t>бюджетными  учреждениями городского</w:t>
      </w:r>
      <w:r w:rsidR="00C842B0" w:rsidRPr="006B128F">
        <w:rPr>
          <w:rFonts w:ascii="Times New Roman" w:hAnsi="Times New Roman" w:cs="Times New Roman"/>
          <w:sz w:val="26"/>
          <w:szCs w:val="26"/>
        </w:rPr>
        <w:t xml:space="preserve"> </w:t>
      </w:r>
      <w:r w:rsidR="003020C9" w:rsidRPr="006B128F">
        <w:rPr>
          <w:rFonts w:ascii="Times New Roman" w:hAnsi="Times New Roman" w:cs="Times New Roman"/>
          <w:sz w:val="26"/>
          <w:szCs w:val="26"/>
        </w:rPr>
        <w:t>округа получено доходов  51484,47</w:t>
      </w:r>
      <w:r w:rsidR="00617555" w:rsidRPr="006B128F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6B128F" w:rsidRPr="006B128F">
        <w:rPr>
          <w:rFonts w:ascii="Times New Roman" w:hAnsi="Times New Roman" w:cs="Times New Roman"/>
          <w:sz w:val="26"/>
          <w:szCs w:val="26"/>
        </w:rPr>
        <w:t xml:space="preserve"> что составляет 70,3</w:t>
      </w:r>
      <w:r w:rsidR="003B20EC" w:rsidRPr="006B128F">
        <w:rPr>
          <w:rFonts w:ascii="Times New Roman" w:hAnsi="Times New Roman" w:cs="Times New Roman"/>
          <w:sz w:val="26"/>
          <w:szCs w:val="26"/>
        </w:rPr>
        <w:t xml:space="preserve"> </w:t>
      </w:r>
      <w:r w:rsidRPr="006B128F">
        <w:rPr>
          <w:rFonts w:ascii="Times New Roman" w:hAnsi="Times New Roman" w:cs="Times New Roman"/>
          <w:sz w:val="26"/>
          <w:szCs w:val="26"/>
        </w:rPr>
        <w:t xml:space="preserve">% от  плановой </w:t>
      </w:r>
      <w:r w:rsidR="003B20EC" w:rsidRPr="006B128F">
        <w:rPr>
          <w:rFonts w:ascii="Times New Roman" w:hAnsi="Times New Roman" w:cs="Times New Roman"/>
          <w:sz w:val="26"/>
          <w:szCs w:val="26"/>
        </w:rPr>
        <w:t xml:space="preserve"> годовой </w:t>
      </w:r>
      <w:r w:rsidR="00354D26" w:rsidRPr="006B128F">
        <w:rPr>
          <w:rFonts w:ascii="Times New Roman" w:hAnsi="Times New Roman" w:cs="Times New Roman"/>
          <w:sz w:val="26"/>
          <w:szCs w:val="26"/>
        </w:rPr>
        <w:t>суммы, в т.ч.:</w:t>
      </w:r>
    </w:p>
    <w:p w:rsidR="00354D26" w:rsidRPr="006B128F" w:rsidRDefault="00354D26" w:rsidP="006136E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28F">
        <w:rPr>
          <w:rFonts w:ascii="Times New Roman" w:hAnsi="Times New Roman" w:cs="Times New Roman"/>
          <w:sz w:val="26"/>
          <w:szCs w:val="26"/>
        </w:rPr>
        <w:t xml:space="preserve">   - по учреждениям  образо</w:t>
      </w:r>
      <w:r w:rsidR="006B128F" w:rsidRPr="006B128F">
        <w:rPr>
          <w:rFonts w:ascii="Times New Roman" w:hAnsi="Times New Roman" w:cs="Times New Roman"/>
          <w:sz w:val="26"/>
          <w:szCs w:val="26"/>
        </w:rPr>
        <w:t>вания – 44589,03</w:t>
      </w:r>
      <w:r w:rsidRPr="006B128F">
        <w:rPr>
          <w:rFonts w:ascii="Times New Roman" w:hAnsi="Times New Roman" w:cs="Times New Roman"/>
          <w:sz w:val="26"/>
          <w:szCs w:val="26"/>
        </w:rPr>
        <w:t xml:space="preserve"> тыс</w:t>
      </w:r>
      <w:r w:rsidR="00F27087" w:rsidRPr="006B128F">
        <w:rPr>
          <w:rFonts w:ascii="Times New Roman" w:hAnsi="Times New Roman" w:cs="Times New Roman"/>
          <w:sz w:val="26"/>
          <w:szCs w:val="26"/>
        </w:rPr>
        <w:t>. р</w:t>
      </w:r>
      <w:r w:rsidRPr="006B128F">
        <w:rPr>
          <w:rFonts w:ascii="Times New Roman" w:hAnsi="Times New Roman" w:cs="Times New Roman"/>
          <w:sz w:val="26"/>
          <w:szCs w:val="26"/>
        </w:rPr>
        <w:t>уб.;</w:t>
      </w:r>
    </w:p>
    <w:p w:rsidR="00354D26" w:rsidRPr="006B128F" w:rsidRDefault="00354D26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128F">
        <w:rPr>
          <w:rFonts w:ascii="Times New Roman" w:hAnsi="Times New Roman" w:cs="Times New Roman"/>
          <w:bCs/>
          <w:iCs/>
          <w:sz w:val="26"/>
          <w:szCs w:val="26"/>
        </w:rPr>
        <w:t xml:space="preserve"> - п</w:t>
      </w:r>
      <w:r w:rsidR="006B128F" w:rsidRPr="006B128F">
        <w:rPr>
          <w:rFonts w:ascii="Times New Roman" w:hAnsi="Times New Roman" w:cs="Times New Roman"/>
          <w:bCs/>
          <w:iCs/>
          <w:sz w:val="26"/>
          <w:szCs w:val="26"/>
        </w:rPr>
        <w:t>о учреждениям культуры – 5280,48</w:t>
      </w:r>
      <w:r w:rsidRPr="006B128F">
        <w:rPr>
          <w:rFonts w:ascii="Times New Roman" w:hAnsi="Times New Roman" w:cs="Times New Roman"/>
          <w:bCs/>
          <w:iCs/>
          <w:sz w:val="26"/>
          <w:szCs w:val="26"/>
        </w:rPr>
        <w:t xml:space="preserve">  тыс</w:t>
      </w:r>
      <w:r w:rsidR="00F27087" w:rsidRPr="006B128F">
        <w:rPr>
          <w:rFonts w:ascii="Times New Roman" w:hAnsi="Times New Roman" w:cs="Times New Roman"/>
          <w:bCs/>
          <w:iCs/>
          <w:sz w:val="26"/>
          <w:szCs w:val="26"/>
        </w:rPr>
        <w:t>. р</w:t>
      </w:r>
      <w:r w:rsidRPr="006B128F">
        <w:rPr>
          <w:rFonts w:ascii="Times New Roman" w:hAnsi="Times New Roman" w:cs="Times New Roman"/>
          <w:bCs/>
          <w:iCs/>
          <w:sz w:val="26"/>
          <w:szCs w:val="26"/>
        </w:rPr>
        <w:t>уб.;</w:t>
      </w:r>
    </w:p>
    <w:p w:rsidR="00354D26" w:rsidRPr="006B128F" w:rsidRDefault="00354D26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128F">
        <w:rPr>
          <w:rFonts w:ascii="Times New Roman" w:hAnsi="Times New Roman" w:cs="Times New Roman"/>
          <w:bCs/>
          <w:iCs/>
          <w:sz w:val="26"/>
          <w:szCs w:val="26"/>
        </w:rPr>
        <w:t>- МАСУ «ФСЦ»</w:t>
      </w:r>
      <w:r w:rsidR="000934F1" w:rsidRPr="006B128F">
        <w:rPr>
          <w:rFonts w:ascii="Times New Roman" w:hAnsi="Times New Roman" w:cs="Times New Roman"/>
          <w:bCs/>
          <w:iCs/>
          <w:sz w:val="26"/>
          <w:szCs w:val="26"/>
        </w:rPr>
        <w:t xml:space="preserve"> городског</w:t>
      </w:r>
      <w:r w:rsidR="006B128F" w:rsidRPr="006B128F">
        <w:rPr>
          <w:rFonts w:ascii="Times New Roman" w:hAnsi="Times New Roman" w:cs="Times New Roman"/>
          <w:bCs/>
          <w:iCs/>
          <w:sz w:val="26"/>
          <w:szCs w:val="26"/>
        </w:rPr>
        <w:t xml:space="preserve">о округа Спасск-Дальний – 1438,62 </w:t>
      </w:r>
      <w:r w:rsidR="000934F1" w:rsidRPr="006B128F">
        <w:rPr>
          <w:rFonts w:ascii="Times New Roman" w:hAnsi="Times New Roman" w:cs="Times New Roman"/>
          <w:bCs/>
          <w:iCs/>
          <w:sz w:val="26"/>
          <w:szCs w:val="26"/>
        </w:rPr>
        <w:t>тыс. руб.</w:t>
      </w:r>
      <w:r w:rsidRPr="006B128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617555" w:rsidRDefault="006B128F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B128F">
        <w:rPr>
          <w:rFonts w:ascii="Times New Roman" w:hAnsi="Times New Roman" w:cs="Times New Roman"/>
          <w:bCs/>
          <w:iCs/>
          <w:sz w:val="26"/>
          <w:szCs w:val="26"/>
        </w:rPr>
        <w:t>-МАУ «Спасский МФЦ» -176,34</w:t>
      </w:r>
      <w:r w:rsidR="00617555" w:rsidRPr="006B128F">
        <w:rPr>
          <w:rFonts w:ascii="Times New Roman" w:hAnsi="Times New Roman" w:cs="Times New Roman"/>
          <w:bCs/>
          <w:iCs/>
          <w:sz w:val="26"/>
          <w:szCs w:val="26"/>
        </w:rPr>
        <w:t xml:space="preserve"> тыс</w:t>
      </w:r>
      <w:r w:rsidR="00F27087" w:rsidRPr="006B128F">
        <w:rPr>
          <w:rFonts w:ascii="Times New Roman" w:hAnsi="Times New Roman" w:cs="Times New Roman"/>
          <w:bCs/>
          <w:iCs/>
          <w:sz w:val="26"/>
          <w:szCs w:val="26"/>
        </w:rPr>
        <w:t>. р</w:t>
      </w:r>
      <w:r w:rsidR="00617555" w:rsidRPr="006B128F">
        <w:rPr>
          <w:rFonts w:ascii="Times New Roman" w:hAnsi="Times New Roman" w:cs="Times New Roman"/>
          <w:bCs/>
          <w:iCs/>
          <w:sz w:val="26"/>
          <w:szCs w:val="26"/>
        </w:rPr>
        <w:t>уб.</w:t>
      </w:r>
    </w:p>
    <w:p w:rsidR="00DC2291" w:rsidRDefault="00DC2291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2291" w:rsidRDefault="00DC2291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2291" w:rsidRDefault="00DC2291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2291" w:rsidRDefault="00DC2291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2291" w:rsidRPr="006B128F" w:rsidRDefault="00DC2291" w:rsidP="00613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F12" w:rsidRPr="00D163D0" w:rsidRDefault="00065F12" w:rsidP="006136E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504D" w:themeColor="accent2"/>
          <w:sz w:val="26"/>
          <w:szCs w:val="28"/>
        </w:rPr>
      </w:pPr>
    </w:p>
    <w:p w:rsidR="000E4466" w:rsidRPr="006B128F" w:rsidRDefault="00065F12" w:rsidP="00065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128F">
        <w:rPr>
          <w:rFonts w:ascii="Times New Roman" w:hAnsi="Times New Roman" w:cs="Times New Roman"/>
          <w:sz w:val="26"/>
          <w:szCs w:val="26"/>
        </w:rPr>
        <w:t xml:space="preserve"> </w:t>
      </w:r>
      <w:r w:rsidR="006B128F" w:rsidRPr="006B128F">
        <w:rPr>
          <w:rFonts w:ascii="Times New Roman" w:hAnsi="Times New Roman" w:cs="Times New Roman"/>
          <w:sz w:val="26"/>
          <w:szCs w:val="26"/>
        </w:rPr>
        <w:t>Зам. главы</w:t>
      </w:r>
      <w:r w:rsidR="006136EE" w:rsidRPr="006B128F">
        <w:rPr>
          <w:rFonts w:ascii="Times New Roman" w:hAnsi="Times New Roman" w:cs="Times New Roman"/>
          <w:sz w:val="26"/>
          <w:szCs w:val="26"/>
        </w:rPr>
        <w:t xml:space="preserve">  </w:t>
      </w:r>
      <w:r w:rsidR="000E4466" w:rsidRPr="006B128F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0E4466" w:rsidRPr="00D163D0" w:rsidRDefault="00C30278" w:rsidP="00065F12">
      <w:pPr>
        <w:spacing w:after="0" w:line="360" w:lineRule="auto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6B128F">
        <w:rPr>
          <w:rFonts w:ascii="Times New Roman" w:hAnsi="Times New Roman" w:cs="Times New Roman"/>
          <w:sz w:val="26"/>
          <w:szCs w:val="26"/>
        </w:rPr>
        <w:t xml:space="preserve">  </w:t>
      </w:r>
      <w:r w:rsidR="000E4466" w:rsidRPr="006B128F">
        <w:rPr>
          <w:rFonts w:ascii="Times New Roman" w:hAnsi="Times New Roman" w:cs="Times New Roman"/>
          <w:sz w:val="26"/>
          <w:szCs w:val="26"/>
        </w:rPr>
        <w:t>Спасск-Дальний</w:t>
      </w:r>
      <w:r w:rsidR="000E4466" w:rsidRPr="006B128F">
        <w:rPr>
          <w:rFonts w:ascii="Times New Roman" w:hAnsi="Times New Roman" w:cs="Times New Roman"/>
          <w:sz w:val="26"/>
          <w:szCs w:val="26"/>
        </w:rPr>
        <w:tab/>
      </w:r>
      <w:r w:rsidR="000E4466" w:rsidRPr="006B128F">
        <w:rPr>
          <w:rFonts w:ascii="Times New Roman" w:hAnsi="Times New Roman" w:cs="Times New Roman"/>
          <w:sz w:val="26"/>
          <w:szCs w:val="26"/>
        </w:rPr>
        <w:tab/>
      </w:r>
      <w:r w:rsidR="000E4466" w:rsidRPr="006B128F">
        <w:rPr>
          <w:rFonts w:ascii="Times New Roman" w:hAnsi="Times New Roman" w:cs="Times New Roman"/>
          <w:sz w:val="26"/>
          <w:szCs w:val="26"/>
        </w:rPr>
        <w:tab/>
      </w:r>
      <w:r w:rsidR="000E4466" w:rsidRPr="006B128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="00065F12" w:rsidRPr="006B128F">
        <w:rPr>
          <w:rFonts w:ascii="Times New Roman" w:hAnsi="Times New Roman" w:cs="Times New Roman"/>
          <w:sz w:val="26"/>
          <w:szCs w:val="26"/>
        </w:rPr>
        <w:t xml:space="preserve">    </w:t>
      </w:r>
      <w:r w:rsidR="006B128F" w:rsidRPr="006B128F">
        <w:rPr>
          <w:rFonts w:ascii="Times New Roman" w:hAnsi="Times New Roman" w:cs="Times New Roman"/>
          <w:sz w:val="26"/>
          <w:szCs w:val="26"/>
        </w:rPr>
        <w:t xml:space="preserve">                Л.В.Белякова</w:t>
      </w:r>
      <w:r w:rsidR="006B128F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   </w:t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  <w:r w:rsidR="000E4466" w:rsidRPr="00D163D0">
        <w:rPr>
          <w:rFonts w:ascii="Times New Roman" w:hAnsi="Times New Roman" w:cs="Times New Roman"/>
          <w:color w:val="C0504D" w:themeColor="accent2"/>
          <w:sz w:val="26"/>
          <w:szCs w:val="26"/>
        </w:rPr>
        <w:tab/>
      </w:r>
    </w:p>
    <w:sectPr w:rsidR="000E4466" w:rsidRPr="00D163D0" w:rsidSect="00106CF6">
      <w:foot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73" w:rsidRDefault="00C23D73" w:rsidP="00113A86">
      <w:pPr>
        <w:spacing w:after="0" w:line="240" w:lineRule="auto"/>
      </w:pPr>
      <w:r>
        <w:separator/>
      </w:r>
    </w:p>
  </w:endnote>
  <w:endnote w:type="continuationSeparator" w:id="1">
    <w:p w:rsidR="00C23D73" w:rsidRDefault="00C23D73" w:rsidP="001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4141"/>
      <w:docPartObj>
        <w:docPartGallery w:val="Page Numbers (Bottom of Page)"/>
        <w:docPartUnique/>
      </w:docPartObj>
    </w:sdtPr>
    <w:sdtContent>
      <w:p w:rsidR="00024CAF" w:rsidRDefault="00AF03D4">
        <w:pPr>
          <w:pStyle w:val="ad"/>
          <w:jc w:val="right"/>
        </w:pPr>
        <w:fldSimple w:instr=" PAGE   \* MERGEFORMAT ">
          <w:r w:rsidR="00373E2E">
            <w:rPr>
              <w:noProof/>
            </w:rPr>
            <w:t>2</w:t>
          </w:r>
        </w:fldSimple>
      </w:p>
    </w:sdtContent>
  </w:sdt>
  <w:p w:rsidR="00024CAF" w:rsidRDefault="00024C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73" w:rsidRDefault="00C23D73" w:rsidP="00113A86">
      <w:pPr>
        <w:spacing w:after="0" w:line="240" w:lineRule="auto"/>
      </w:pPr>
      <w:r>
        <w:separator/>
      </w:r>
    </w:p>
  </w:footnote>
  <w:footnote w:type="continuationSeparator" w:id="1">
    <w:p w:rsidR="00C23D73" w:rsidRDefault="00C23D73" w:rsidP="001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7E96D84"/>
    <w:multiLevelType w:val="multilevel"/>
    <w:tmpl w:val="7BDC1D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48B34819"/>
    <w:multiLevelType w:val="hybridMultilevel"/>
    <w:tmpl w:val="E15C2928"/>
    <w:lvl w:ilvl="0" w:tplc="9AC2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CD01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57F5F"/>
    <w:multiLevelType w:val="hybridMultilevel"/>
    <w:tmpl w:val="F00E1046"/>
    <w:lvl w:ilvl="0" w:tplc="95BE1B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AF5"/>
    <w:multiLevelType w:val="hybridMultilevel"/>
    <w:tmpl w:val="93BC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440F46"/>
    <w:multiLevelType w:val="multilevel"/>
    <w:tmpl w:val="E16A28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466"/>
    <w:rsid w:val="000044A8"/>
    <w:rsid w:val="00024CAF"/>
    <w:rsid w:val="00026C41"/>
    <w:rsid w:val="0002765E"/>
    <w:rsid w:val="00027A20"/>
    <w:rsid w:val="00030650"/>
    <w:rsid w:val="00031C6F"/>
    <w:rsid w:val="0003260C"/>
    <w:rsid w:val="00033299"/>
    <w:rsid w:val="00033AA0"/>
    <w:rsid w:val="00034A18"/>
    <w:rsid w:val="00035CCD"/>
    <w:rsid w:val="00044A48"/>
    <w:rsid w:val="00045BE9"/>
    <w:rsid w:val="00052707"/>
    <w:rsid w:val="00060010"/>
    <w:rsid w:val="000633A5"/>
    <w:rsid w:val="000656C6"/>
    <w:rsid w:val="00065F12"/>
    <w:rsid w:val="00067585"/>
    <w:rsid w:val="00081167"/>
    <w:rsid w:val="00083D94"/>
    <w:rsid w:val="000934F1"/>
    <w:rsid w:val="00094028"/>
    <w:rsid w:val="000A1EE1"/>
    <w:rsid w:val="000A34F6"/>
    <w:rsid w:val="000A489E"/>
    <w:rsid w:val="000B1075"/>
    <w:rsid w:val="000B6233"/>
    <w:rsid w:val="000C178F"/>
    <w:rsid w:val="000C427B"/>
    <w:rsid w:val="000D15EF"/>
    <w:rsid w:val="000E4466"/>
    <w:rsid w:val="000F19B2"/>
    <w:rsid w:val="000F2347"/>
    <w:rsid w:val="000F5582"/>
    <w:rsid w:val="000F7563"/>
    <w:rsid w:val="000F789C"/>
    <w:rsid w:val="001025BC"/>
    <w:rsid w:val="00106CF6"/>
    <w:rsid w:val="00110157"/>
    <w:rsid w:val="00113A86"/>
    <w:rsid w:val="00116179"/>
    <w:rsid w:val="00117CF1"/>
    <w:rsid w:val="001245A8"/>
    <w:rsid w:val="00126BA8"/>
    <w:rsid w:val="00127C55"/>
    <w:rsid w:val="001317E9"/>
    <w:rsid w:val="00140CB3"/>
    <w:rsid w:val="001425E3"/>
    <w:rsid w:val="001428B8"/>
    <w:rsid w:val="00142AAA"/>
    <w:rsid w:val="00143A2C"/>
    <w:rsid w:val="00143F25"/>
    <w:rsid w:val="00144C80"/>
    <w:rsid w:val="001472C4"/>
    <w:rsid w:val="00147459"/>
    <w:rsid w:val="00155568"/>
    <w:rsid w:val="00155D44"/>
    <w:rsid w:val="001652D8"/>
    <w:rsid w:val="00167306"/>
    <w:rsid w:val="00174E95"/>
    <w:rsid w:val="00177F82"/>
    <w:rsid w:val="001A0F93"/>
    <w:rsid w:val="001A6105"/>
    <w:rsid w:val="001B066A"/>
    <w:rsid w:val="001B108E"/>
    <w:rsid w:val="001B396B"/>
    <w:rsid w:val="001B3FDD"/>
    <w:rsid w:val="001B40B0"/>
    <w:rsid w:val="001B5F00"/>
    <w:rsid w:val="001C1AB7"/>
    <w:rsid w:val="001C370B"/>
    <w:rsid w:val="001C6DEE"/>
    <w:rsid w:val="001D19B3"/>
    <w:rsid w:val="001D6881"/>
    <w:rsid w:val="001E65A9"/>
    <w:rsid w:val="001F0D58"/>
    <w:rsid w:val="001F1F68"/>
    <w:rsid w:val="002005EA"/>
    <w:rsid w:val="0020180A"/>
    <w:rsid w:val="002050FE"/>
    <w:rsid w:val="002077F4"/>
    <w:rsid w:val="0021312C"/>
    <w:rsid w:val="002131EF"/>
    <w:rsid w:val="00215B51"/>
    <w:rsid w:val="00217664"/>
    <w:rsid w:val="002211B1"/>
    <w:rsid w:val="00222ED3"/>
    <w:rsid w:val="00225753"/>
    <w:rsid w:val="00227017"/>
    <w:rsid w:val="00230CB0"/>
    <w:rsid w:val="00231FC4"/>
    <w:rsid w:val="00237FB9"/>
    <w:rsid w:val="0024657C"/>
    <w:rsid w:val="00251679"/>
    <w:rsid w:val="00252391"/>
    <w:rsid w:val="0025452A"/>
    <w:rsid w:val="00267062"/>
    <w:rsid w:val="00270982"/>
    <w:rsid w:val="002765A2"/>
    <w:rsid w:val="002770ED"/>
    <w:rsid w:val="002802FA"/>
    <w:rsid w:val="0028106C"/>
    <w:rsid w:val="0028495F"/>
    <w:rsid w:val="0028786F"/>
    <w:rsid w:val="00293BA5"/>
    <w:rsid w:val="00297203"/>
    <w:rsid w:val="002A313E"/>
    <w:rsid w:val="002A7372"/>
    <w:rsid w:val="002B5233"/>
    <w:rsid w:val="002B7B58"/>
    <w:rsid w:val="002C14F0"/>
    <w:rsid w:val="002C4576"/>
    <w:rsid w:val="002E489C"/>
    <w:rsid w:val="002E6850"/>
    <w:rsid w:val="002F2F8A"/>
    <w:rsid w:val="002F47E6"/>
    <w:rsid w:val="003020C9"/>
    <w:rsid w:val="00302D98"/>
    <w:rsid w:val="00303279"/>
    <w:rsid w:val="003039C6"/>
    <w:rsid w:val="003102E1"/>
    <w:rsid w:val="00310C7F"/>
    <w:rsid w:val="003134C2"/>
    <w:rsid w:val="00313D60"/>
    <w:rsid w:val="00314936"/>
    <w:rsid w:val="00315D0E"/>
    <w:rsid w:val="003203D6"/>
    <w:rsid w:val="003239BD"/>
    <w:rsid w:val="00324E95"/>
    <w:rsid w:val="00327337"/>
    <w:rsid w:val="00336845"/>
    <w:rsid w:val="00341F21"/>
    <w:rsid w:val="00346673"/>
    <w:rsid w:val="00347016"/>
    <w:rsid w:val="003479AF"/>
    <w:rsid w:val="0035476C"/>
    <w:rsid w:val="003547C4"/>
    <w:rsid w:val="00354A5C"/>
    <w:rsid w:val="00354D26"/>
    <w:rsid w:val="00364E31"/>
    <w:rsid w:val="00365A63"/>
    <w:rsid w:val="00370996"/>
    <w:rsid w:val="00373E2E"/>
    <w:rsid w:val="003829A9"/>
    <w:rsid w:val="00393BCA"/>
    <w:rsid w:val="0039563B"/>
    <w:rsid w:val="003A00DE"/>
    <w:rsid w:val="003A1214"/>
    <w:rsid w:val="003A38E2"/>
    <w:rsid w:val="003B20EC"/>
    <w:rsid w:val="003B528B"/>
    <w:rsid w:val="003D0545"/>
    <w:rsid w:val="003D3537"/>
    <w:rsid w:val="003D54FF"/>
    <w:rsid w:val="003D689E"/>
    <w:rsid w:val="003E0601"/>
    <w:rsid w:val="003E0EA2"/>
    <w:rsid w:val="003E516E"/>
    <w:rsid w:val="003E591B"/>
    <w:rsid w:val="003E7EB3"/>
    <w:rsid w:val="003F141A"/>
    <w:rsid w:val="00402FCD"/>
    <w:rsid w:val="00410A42"/>
    <w:rsid w:val="004216FD"/>
    <w:rsid w:val="00421C74"/>
    <w:rsid w:val="00424377"/>
    <w:rsid w:val="00431E61"/>
    <w:rsid w:val="00432317"/>
    <w:rsid w:val="004400D3"/>
    <w:rsid w:val="004469A1"/>
    <w:rsid w:val="00446D5E"/>
    <w:rsid w:val="00454228"/>
    <w:rsid w:val="0045447B"/>
    <w:rsid w:val="00456E93"/>
    <w:rsid w:val="004602C1"/>
    <w:rsid w:val="00461093"/>
    <w:rsid w:val="004638EE"/>
    <w:rsid w:val="00465341"/>
    <w:rsid w:val="0046609F"/>
    <w:rsid w:val="00470796"/>
    <w:rsid w:val="00475390"/>
    <w:rsid w:val="004855DD"/>
    <w:rsid w:val="00492876"/>
    <w:rsid w:val="004939B7"/>
    <w:rsid w:val="00495588"/>
    <w:rsid w:val="0049580F"/>
    <w:rsid w:val="004A2CA4"/>
    <w:rsid w:val="004A5F29"/>
    <w:rsid w:val="004B1DC9"/>
    <w:rsid w:val="004C3A7F"/>
    <w:rsid w:val="004C3B2F"/>
    <w:rsid w:val="004C760A"/>
    <w:rsid w:val="004D4B18"/>
    <w:rsid w:val="004E0466"/>
    <w:rsid w:val="004E46A0"/>
    <w:rsid w:val="004F0119"/>
    <w:rsid w:val="004F0B24"/>
    <w:rsid w:val="004F0F47"/>
    <w:rsid w:val="004F2EB3"/>
    <w:rsid w:val="004F4B8A"/>
    <w:rsid w:val="00505E5E"/>
    <w:rsid w:val="00506375"/>
    <w:rsid w:val="00516272"/>
    <w:rsid w:val="00516953"/>
    <w:rsid w:val="00520CC1"/>
    <w:rsid w:val="00523113"/>
    <w:rsid w:val="00523C0B"/>
    <w:rsid w:val="00523FCF"/>
    <w:rsid w:val="00524879"/>
    <w:rsid w:val="00527EDC"/>
    <w:rsid w:val="00533339"/>
    <w:rsid w:val="00534AA4"/>
    <w:rsid w:val="00534DB3"/>
    <w:rsid w:val="00535A54"/>
    <w:rsid w:val="00541130"/>
    <w:rsid w:val="005411C7"/>
    <w:rsid w:val="00541C0A"/>
    <w:rsid w:val="00544945"/>
    <w:rsid w:val="00551363"/>
    <w:rsid w:val="00556174"/>
    <w:rsid w:val="00556298"/>
    <w:rsid w:val="00556708"/>
    <w:rsid w:val="00557D86"/>
    <w:rsid w:val="00562800"/>
    <w:rsid w:val="005647D9"/>
    <w:rsid w:val="00571E96"/>
    <w:rsid w:val="00572467"/>
    <w:rsid w:val="005733DA"/>
    <w:rsid w:val="00581450"/>
    <w:rsid w:val="0058367D"/>
    <w:rsid w:val="00590C7C"/>
    <w:rsid w:val="0059375D"/>
    <w:rsid w:val="00595F14"/>
    <w:rsid w:val="005A0899"/>
    <w:rsid w:val="005A0E75"/>
    <w:rsid w:val="005A3E92"/>
    <w:rsid w:val="005B492D"/>
    <w:rsid w:val="005B5F26"/>
    <w:rsid w:val="005B611B"/>
    <w:rsid w:val="005B6F6C"/>
    <w:rsid w:val="005D1733"/>
    <w:rsid w:val="005D3D0E"/>
    <w:rsid w:val="005D7B1F"/>
    <w:rsid w:val="005E5895"/>
    <w:rsid w:val="005F26B5"/>
    <w:rsid w:val="005F5E02"/>
    <w:rsid w:val="00600928"/>
    <w:rsid w:val="00601C59"/>
    <w:rsid w:val="00602B2E"/>
    <w:rsid w:val="00611BD8"/>
    <w:rsid w:val="00613513"/>
    <w:rsid w:val="006136EE"/>
    <w:rsid w:val="00613F4E"/>
    <w:rsid w:val="00614406"/>
    <w:rsid w:val="0061556B"/>
    <w:rsid w:val="00615EF7"/>
    <w:rsid w:val="00617555"/>
    <w:rsid w:val="006227EE"/>
    <w:rsid w:val="0062286B"/>
    <w:rsid w:val="006265E3"/>
    <w:rsid w:val="006339E1"/>
    <w:rsid w:val="00636043"/>
    <w:rsid w:val="00640065"/>
    <w:rsid w:val="006408F1"/>
    <w:rsid w:val="006411EF"/>
    <w:rsid w:val="00641260"/>
    <w:rsid w:val="00644A13"/>
    <w:rsid w:val="00646F68"/>
    <w:rsid w:val="00647274"/>
    <w:rsid w:val="00650B87"/>
    <w:rsid w:val="00652237"/>
    <w:rsid w:val="00652AE7"/>
    <w:rsid w:val="00652C69"/>
    <w:rsid w:val="00655CB8"/>
    <w:rsid w:val="00660A2A"/>
    <w:rsid w:val="00664BC7"/>
    <w:rsid w:val="006672CC"/>
    <w:rsid w:val="006707D4"/>
    <w:rsid w:val="00672808"/>
    <w:rsid w:val="00672854"/>
    <w:rsid w:val="0067466B"/>
    <w:rsid w:val="00682194"/>
    <w:rsid w:val="00691339"/>
    <w:rsid w:val="00696962"/>
    <w:rsid w:val="006B03B3"/>
    <w:rsid w:val="006B128F"/>
    <w:rsid w:val="006B7555"/>
    <w:rsid w:val="006C2930"/>
    <w:rsid w:val="006C7211"/>
    <w:rsid w:val="006D2AB8"/>
    <w:rsid w:val="006D368F"/>
    <w:rsid w:val="006D6D9B"/>
    <w:rsid w:val="006E2FBB"/>
    <w:rsid w:val="006E3DD1"/>
    <w:rsid w:val="006E7582"/>
    <w:rsid w:val="006F3E7E"/>
    <w:rsid w:val="00700A39"/>
    <w:rsid w:val="00702A67"/>
    <w:rsid w:val="0071064C"/>
    <w:rsid w:val="00711165"/>
    <w:rsid w:val="00712953"/>
    <w:rsid w:val="00713357"/>
    <w:rsid w:val="007223B8"/>
    <w:rsid w:val="007231D2"/>
    <w:rsid w:val="007256D3"/>
    <w:rsid w:val="00733F62"/>
    <w:rsid w:val="0073457E"/>
    <w:rsid w:val="007465CD"/>
    <w:rsid w:val="00751650"/>
    <w:rsid w:val="00761D6C"/>
    <w:rsid w:val="007628D1"/>
    <w:rsid w:val="0076358E"/>
    <w:rsid w:val="00763D07"/>
    <w:rsid w:val="007654FD"/>
    <w:rsid w:val="0077392D"/>
    <w:rsid w:val="00774BD5"/>
    <w:rsid w:val="0078097B"/>
    <w:rsid w:val="00785A92"/>
    <w:rsid w:val="007926C7"/>
    <w:rsid w:val="00793591"/>
    <w:rsid w:val="007A1524"/>
    <w:rsid w:val="007A5B95"/>
    <w:rsid w:val="007B6496"/>
    <w:rsid w:val="007C40B4"/>
    <w:rsid w:val="007E0F01"/>
    <w:rsid w:val="007E236F"/>
    <w:rsid w:val="007E3559"/>
    <w:rsid w:val="007E544C"/>
    <w:rsid w:val="007E5DEA"/>
    <w:rsid w:val="007F0D08"/>
    <w:rsid w:val="007F78E1"/>
    <w:rsid w:val="00814941"/>
    <w:rsid w:val="00815F37"/>
    <w:rsid w:val="0081790C"/>
    <w:rsid w:val="00821EB5"/>
    <w:rsid w:val="00822E63"/>
    <w:rsid w:val="008260B7"/>
    <w:rsid w:val="00827062"/>
    <w:rsid w:val="00832028"/>
    <w:rsid w:val="0083673E"/>
    <w:rsid w:val="008369F8"/>
    <w:rsid w:val="00842414"/>
    <w:rsid w:val="00854A65"/>
    <w:rsid w:val="00855531"/>
    <w:rsid w:val="00862E12"/>
    <w:rsid w:val="008639EE"/>
    <w:rsid w:val="00870DFD"/>
    <w:rsid w:val="00872A8C"/>
    <w:rsid w:val="008750DB"/>
    <w:rsid w:val="0087580A"/>
    <w:rsid w:val="008758D3"/>
    <w:rsid w:val="008775B3"/>
    <w:rsid w:val="00877A3E"/>
    <w:rsid w:val="0088465C"/>
    <w:rsid w:val="0089005C"/>
    <w:rsid w:val="008A10A0"/>
    <w:rsid w:val="008A2BC2"/>
    <w:rsid w:val="008B3B69"/>
    <w:rsid w:val="008B57D3"/>
    <w:rsid w:val="008B57E5"/>
    <w:rsid w:val="008B6F67"/>
    <w:rsid w:val="008B7B03"/>
    <w:rsid w:val="008C222D"/>
    <w:rsid w:val="008D242C"/>
    <w:rsid w:val="008D2D70"/>
    <w:rsid w:val="008E111C"/>
    <w:rsid w:val="008E1D2C"/>
    <w:rsid w:val="008E41EF"/>
    <w:rsid w:val="008F050D"/>
    <w:rsid w:val="0090398D"/>
    <w:rsid w:val="009062F2"/>
    <w:rsid w:val="00910571"/>
    <w:rsid w:val="00911099"/>
    <w:rsid w:val="00920A08"/>
    <w:rsid w:val="00920E5B"/>
    <w:rsid w:val="0092267E"/>
    <w:rsid w:val="00922C5D"/>
    <w:rsid w:val="00924434"/>
    <w:rsid w:val="00936FBE"/>
    <w:rsid w:val="00937E05"/>
    <w:rsid w:val="009441CA"/>
    <w:rsid w:val="00952562"/>
    <w:rsid w:val="00953985"/>
    <w:rsid w:val="00957E12"/>
    <w:rsid w:val="00960B8D"/>
    <w:rsid w:val="00961AE4"/>
    <w:rsid w:val="00966689"/>
    <w:rsid w:val="009717F3"/>
    <w:rsid w:val="00976FD0"/>
    <w:rsid w:val="0099312F"/>
    <w:rsid w:val="00994B78"/>
    <w:rsid w:val="009A37CE"/>
    <w:rsid w:val="009C00D7"/>
    <w:rsid w:val="009C0256"/>
    <w:rsid w:val="009C4852"/>
    <w:rsid w:val="009C5E2A"/>
    <w:rsid w:val="009D67E2"/>
    <w:rsid w:val="009D7BF9"/>
    <w:rsid w:val="009E0B56"/>
    <w:rsid w:val="009E6681"/>
    <w:rsid w:val="009E72B9"/>
    <w:rsid w:val="009F01EF"/>
    <w:rsid w:val="009F05E5"/>
    <w:rsid w:val="009F0D15"/>
    <w:rsid w:val="009F1F20"/>
    <w:rsid w:val="009F25C5"/>
    <w:rsid w:val="009F513F"/>
    <w:rsid w:val="00A06ECB"/>
    <w:rsid w:val="00A12804"/>
    <w:rsid w:val="00A13890"/>
    <w:rsid w:val="00A17514"/>
    <w:rsid w:val="00A23BE5"/>
    <w:rsid w:val="00A23FD2"/>
    <w:rsid w:val="00A25DA0"/>
    <w:rsid w:val="00A269E2"/>
    <w:rsid w:val="00A366E7"/>
    <w:rsid w:val="00A37B04"/>
    <w:rsid w:val="00A406E8"/>
    <w:rsid w:val="00A46417"/>
    <w:rsid w:val="00A46FAA"/>
    <w:rsid w:val="00A56E5E"/>
    <w:rsid w:val="00A60EDA"/>
    <w:rsid w:val="00A615E1"/>
    <w:rsid w:val="00A64C12"/>
    <w:rsid w:val="00A713DD"/>
    <w:rsid w:val="00A72B1F"/>
    <w:rsid w:val="00A7421B"/>
    <w:rsid w:val="00A7459C"/>
    <w:rsid w:val="00A75DA5"/>
    <w:rsid w:val="00A85F9F"/>
    <w:rsid w:val="00A873F7"/>
    <w:rsid w:val="00A87968"/>
    <w:rsid w:val="00A90401"/>
    <w:rsid w:val="00A93215"/>
    <w:rsid w:val="00A93D3E"/>
    <w:rsid w:val="00A9535A"/>
    <w:rsid w:val="00A9642F"/>
    <w:rsid w:val="00A97814"/>
    <w:rsid w:val="00AA2A6B"/>
    <w:rsid w:val="00AA4BAA"/>
    <w:rsid w:val="00AA5A66"/>
    <w:rsid w:val="00AA6C06"/>
    <w:rsid w:val="00AA7017"/>
    <w:rsid w:val="00AB0DF5"/>
    <w:rsid w:val="00AB26E6"/>
    <w:rsid w:val="00AB4F2D"/>
    <w:rsid w:val="00AB55DB"/>
    <w:rsid w:val="00AC2997"/>
    <w:rsid w:val="00AC2F42"/>
    <w:rsid w:val="00AC6F1D"/>
    <w:rsid w:val="00AC79DE"/>
    <w:rsid w:val="00AC7DBD"/>
    <w:rsid w:val="00AD2DB8"/>
    <w:rsid w:val="00AD3852"/>
    <w:rsid w:val="00AD7DF6"/>
    <w:rsid w:val="00AE4CA5"/>
    <w:rsid w:val="00AE53DB"/>
    <w:rsid w:val="00AE6CD4"/>
    <w:rsid w:val="00AF03D4"/>
    <w:rsid w:val="00AF1C14"/>
    <w:rsid w:val="00AF1D80"/>
    <w:rsid w:val="00AF53AC"/>
    <w:rsid w:val="00AF66E8"/>
    <w:rsid w:val="00B06BDA"/>
    <w:rsid w:val="00B07405"/>
    <w:rsid w:val="00B10808"/>
    <w:rsid w:val="00B13BCA"/>
    <w:rsid w:val="00B153AD"/>
    <w:rsid w:val="00B21CBB"/>
    <w:rsid w:val="00B2252D"/>
    <w:rsid w:val="00B240D2"/>
    <w:rsid w:val="00B244D0"/>
    <w:rsid w:val="00B27F5A"/>
    <w:rsid w:val="00B36B2C"/>
    <w:rsid w:val="00B416DB"/>
    <w:rsid w:val="00B44DEF"/>
    <w:rsid w:val="00B454FE"/>
    <w:rsid w:val="00B46012"/>
    <w:rsid w:val="00B46307"/>
    <w:rsid w:val="00B47120"/>
    <w:rsid w:val="00B51F8C"/>
    <w:rsid w:val="00B5425E"/>
    <w:rsid w:val="00B55384"/>
    <w:rsid w:val="00B63F25"/>
    <w:rsid w:val="00B77068"/>
    <w:rsid w:val="00B81391"/>
    <w:rsid w:val="00B83C5B"/>
    <w:rsid w:val="00B9131F"/>
    <w:rsid w:val="00B96E6E"/>
    <w:rsid w:val="00BA76E8"/>
    <w:rsid w:val="00BB2288"/>
    <w:rsid w:val="00BB532E"/>
    <w:rsid w:val="00BB54FF"/>
    <w:rsid w:val="00BB6643"/>
    <w:rsid w:val="00BB76A4"/>
    <w:rsid w:val="00BC015D"/>
    <w:rsid w:val="00BD260B"/>
    <w:rsid w:val="00BD38D8"/>
    <w:rsid w:val="00BD7BC9"/>
    <w:rsid w:val="00BE2C84"/>
    <w:rsid w:val="00BE3DDC"/>
    <w:rsid w:val="00BE7A5C"/>
    <w:rsid w:val="00BF301A"/>
    <w:rsid w:val="00BF32A5"/>
    <w:rsid w:val="00BF6C00"/>
    <w:rsid w:val="00BF6CC9"/>
    <w:rsid w:val="00C06E4B"/>
    <w:rsid w:val="00C0736A"/>
    <w:rsid w:val="00C10640"/>
    <w:rsid w:val="00C11046"/>
    <w:rsid w:val="00C125B5"/>
    <w:rsid w:val="00C14451"/>
    <w:rsid w:val="00C1580F"/>
    <w:rsid w:val="00C23D73"/>
    <w:rsid w:val="00C23E13"/>
    <w:rsid w:val="00C27A9C"/>
    <w:rsid w:val="00C30278"/>
    <w:rsid w:val="00C30481"/>
    <w:rsid w:val="00C32C82"/>
    <w:rsid w:val="00C33EAA"/>
    <w:rsid w:val="00C34B70"/>
    <w:rsid w:val="00C41714"/>
    <w:rsid w:val="00C4319D"/>
    <w:rsid w:val="00C43520"/>
    <w:rsid w:val="00C46BCA"/>
    <w:rsid w:val="00C54E8A"/>
    <w:rsid w:val="00C645D1"/>
    <w:rsid w:val="00C70893"/>
    <w:rsid w:val="00C719BB"/>
    <w:rsid w:val="00C71FA5"/>
    <w:rsid w:val="00C72AC2"/>
    <w:rsid w:val="00C837C6"/>
    <w:rsid w:val="00C842B0"/>
    <w:rsid w:val="00C85846"/>
    <w:rsid w:val="00C86D92"/>
    <w:rsid w:val="00C904BB"/>
    <w:rsid w:val="00C90A5F"/>
    <w:rsid w:val="00C90C48"/>
    <w:rsid w:val="00C926F1"/>
    <w:rsid w:val="00C92F24"/>
    <w:rsid w:val="00CA56B0"/>
    <w:rsid w:val="00CC0E51"/>
    <w:rsid w:val="00CC1F13"/>
    <w:rsid w:val="00CC22AB"/>
    <w:rsid w:val="00CC2CAF"/>
    <w:rsid w:val="00CD231B"/>
    <w:rsid w:val="00CD257C"/>
    <w:rsid w:val="00CE0D30"/>
    <w:rsid w:val="00CE1933"/>
    <w:rsid w:val="00CE44DE"/>
    <w:rsid w:val="00CE7E4A"/>
    <w:rsid w:val="00CF3E94"/>
    <w:rsid w:val="00D004FD"/>
    <w:rsid w:val="00D10E54"/>
    <w:rsid w:val="00D115E9"/>
    <w:rsid w:val="00D163D0"/>
    <w:rsid w:val="00D16427"/>
    <w:rsid w:val="00D176EA"/>
    <w:rsid w:val="00D17914"/>
    <w:rsid w:val="00D325E9"/>
    <w:rsid w:val="00D32995"/>
    <w:rsid w:val="00D33031"/>
    <w:rsid w:val="00D36CD4"/>
    <w:rsid w:val="00D42F26"/>
    <w:rsid w:val="00D47CCA"/>
    <w:rsid w:val="00D504A5"/>
    <w:rsid w:val="00D60161"/>
    <w:rsid w:val="00D727D2"/>
    <w:rsid w:val="00D8017D"/>
    <w:rsid w:val="00D806D5"/>
    <w:rsid w:val="00D83A97"/>
    <w:rsid w:val="00D94255"/>
    <w:rsid w:val="00D95FCC"/>
    <w:rsid w:val="00DA322E"/>
    <w:rsid w:val="00DA731D"/>
    <w:rsid w:val="00DB26B1"/>
    <w:rsid w:val="00DB5DB1"/>
    <w:rsid w:val="00DC2291"/>
    <w:rsid w:val="00DC3604"/>
    <w:rsid w:val="00DC3E19"/>
    <w:rsid w:val="00DC52CC"/>
    <w:rsid w:val="00DC61A7"/>
    <w:rsid w:val="00DD031D"/>
    <w:rsid w:val="00DD35AE"/>
    <w:rsid w:val="00DD53F2"/>
    <w:rsid w:val="00DD718B"/>
    <w:rsid w:val="00DE0D05"/>
    <w:rsid w:val="00DE739D"/>
    <w:rsid w:val="00DE782F"/>
    <w:rsid w:val="00DF5C3B"/>
    <w:rsid w:val="00E0003B"/>
    <w:rsid w:val="00E01670"/>
    <w:rsid w:val="00E04CE6"/>
    <w:rsid w:val="00E06EC7"/>
    <w:rsid w:val="00E10888"/>
    <w:rsid w:val="00E11810"/>
    <w:rsid w:val="00E14654"/>
    <w:rsid w:val="00E175A7"/>
    <w:rsid w:val="00E200ED"/>
    <w:rsid w:val="00E205E5"/>
    <w:rsid w:val="00E267E9"/>
    <w:rsid w:val="00E30713"/>
    <w:rsid w:val="00E30D4A"/>
    <w:rsid w:val="00E32014"/>
    <w:rsid w:val="00E33C98"/>
    <w:rsid w:val="00E42BDC"/>
    <w:rsid w:val="00E50D7E"/>
    <w:rsid w:val="00E555F4"/>
    <w:rsid w:val="00E57BF0"/>
    <w:rsid w:val="00E655D5"/>
    <w:rsid w:val="00E66E95"/>
    <w:rsid w:val="00E90E55"/>
    <w:rsid w:val="00E95B98"/>
    <w:rsid w:val="00EA1CB0"/>
    <w:rsid w:val="00EA38DB"/>
    <w:rsid w:val="00EA495A"/>
    <w:rsid w:val="00EA65FE"/>
    <w:rsid w:val="00EB6F2C"/>
    <w:rsid w:val="00EB74EE"/>
    <w:rsid w:val="00EB7EFF"/>
    <w:rsid w:val="00EC256C"/>
    <w:rsid w:val="00EC783F"/>
    <w:rsid w:val="00ED0B46"/>
    <w:rsid w:val="00ED5B56"/>
    <w:rsid w:val="00EE272D"/>
    <w:rsid w:val="00EE2D38"/>
    <w:rsid w:val="00EE6FF8"/>
    <w:rsid w:val="00EF2FF8"/>
    <w:rsid w:val="00EF386B"/>
    <w:rsid w:val="00EF423B"/>
    <w:rsid w:val="00EF49D6"/>
    <w:rsid w:val="00F0336E"/>
    <w:rsid w:val="00F12844"/>
    <w:rsid w:val="00F2149A"/>
    <w:rsid w:val="00F27087"/>
    <w:rsid w:val="00F30326"/>
    <w:rsid w:val="00F32BF3"/>
    <w:rsid w:val="00F36028"/>
    <w:rsid w:val="00F438CF"/>
    <w:rsid w:val="00F466F2"/>
    <w:rsid w:val="00F46BCF"/>
    <w:rsid w:val="00F472E2"/>
    <w:rsid w:val="00F61BBE"/>
    <w:rsid w:val="00F703BF"/>
    <w:rsid w:val="00F737D5"/>
    <w:rsid w:val="00F75F1E"/>
    <w:rsid w:val="00F857D0"/>
    <w:rsid w:val="00F85C14"/>
    <w:rsid w:val="00F86E5A"/>
    <w:rsid w:val="00F91C4B"/>
    <w:rsid w:val="00F92BAC"/>
    <w:rsid w:val="00F97473"/>
    <w:rsid w:val="00F97E3B"/>
    <w:rsid w:val="00FA2CB1"/>
    <w:rsid w:val="00FA4AE9"/>
    <w:rsid w:val="00FA4D58"/>
    <w:rsid w:val="00FA559C"/>
    <w:rsid w:val="00FA5655"/>
    <w:rsid w:val="00FB1207"/>
    <w:rsid w:val="00FB12AB"/>
    <w:rsid w:val="00FB2B2B"/>
    <w:rsid w:val="00FB3949"/>
    <w:rsid w:val="00FC31A9"/>
    <w:rsid w:val="00FD255F"/>
    <w:rsid w:val="00FD5BC8"/>
    <w:rsid w:val="00FE2434"/>
    <w:rsid w:val="00FE2E33"/>
    <w:rsid w:val="00FE545F"/>
    <w:rsid w:val="00FE7813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F"/>
  </w:style>
  <w:style w:type="paragraph" w:styleId="7">
    <w:name w:val="heading 7"/>
    <w:basedOn w:val="a"/>
    <w:next w:val="a"/>
    <w:link w:val="70"/>
    <w:semiHidden/>
    <w:unhideWhenUsed/>
    <w:qFormat/>
    <w:rsid w:val="000E4466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Arial Unicode MS" w:hAnsi="Times New Roman" w:cs="Times New Roman"/>
      <w:b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E4466"/>
    <w:rPr>
      <w:rFonts w:ascii="Times New Roman" w:eastAsia="Arial Unicode MS" w:hAnsi="Times New Roman" w:cs="Times New Roman"/>
      <w:b/>
      <w:kern w:val="2"/>
      <w:sz w:val="26"/>
      <w:szCs w:val="24"/>
    </w:rPr>
  </w:style>
  <w:style w:type="paragraph" w:styleId="a3">
    <w:name w:val="Body Text"/>
    <w:basedOn w:val="a"/>
    <w:link w:val="a4"/>
    <w:unhideWhenUsed/>
    <w:rsid w:val="000E446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E4466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0E44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0E4466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31">
    <w:name w:val="Основной текст с отступом 31"/>
    <w:basedOn w:val="a"/>
    <w:rsid w:val="000E4466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kern w:val="2"/>
      <w:sz w:val="24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0E446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E4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AB0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тиль1"/>
    <w:basedOn w:val="a9"/>
    <w:uiPriority w:val="99"/>
    <w:qFormat/>
    <w:rsid w:val="00AB0DF5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semiHidden/>
    <w:unhideWhenUsed/>
    <w:rsid w:val="00AB0DF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semiHidden/>
    <w:unhideWhenUsed/>
    <w:rsid w:val="00AB0D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11"/>
    <w:uiPriority w:val="99"/>
    <w:qFormat/>
    <w:rsid w:val="00AB0DF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1"/>
    <w:uiPriority w:val="99"/>
    <w:qFormat/>
    <w:rsid w:val="00AB0DF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uiPriority w:val="99"/>
    <w:semiHidden/>
    <w:unhideWhenUsed/>
    <w:rsid w:val="00AB0D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AA4BAA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A86"/>
  </w:style>
  <w:style w:type="paragraph" w:styleId="ad">
    <w:name w:val="footer"/>
    <w:basedOn w:val="a"/>
    <w:link w:val="ae"/>
    <w:uiPriority w:val="99"/>
    <w:unhideWhenUsed/>
    <w:rsid w:val="0011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A86"/>
  </w:style>
  <w:style w:type="paragraph" w:styleId="af">
    <w:name w:val="Normal (Web)"/>
    <w:basedOn w:val="a"/>
    <w:rsid w:val="00C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nhideWhenUsed/>
    <w:rsid w:val="008179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81790C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97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&#1075;&#1088;&#1072;&#1092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1;&#1053;-1\&#1048;&#1058;&#1054;&#1043;&#1048;\2014&#1075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klueva_nv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5\&#1044;&#1080;&#1072;&#1075;&#1088;&#1072;&#1084;&#1084;&#1099;%20-%209%20&#1084;&#1077;&#1089;&#1103;&#1094;&#1077;&#1074;%20%202015%20&#1075;.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klueva_nv\&#1056;&#1072;&#1073;&#1086;&#1095;&#1080;&#1081;%20&#1089;&#1090;&#1086;&#1083;\&#1077;&#1078;&#1077;&#1082;&#1074;&#1072;&#1088;&#1090;.&#1086;&#1090;&#1095;&#1105;&#1090;\&#1080;&#1090;&#1086;&#1075;&#1080;%20&#1089;&#1086;&#1094;.-&#1101;&#1082;.%20&#1088;&#1072;&#1079;&#1074;&#1080;&#1090;&#1080;&#1103;%20&#1043;&#1054;%20&#1076;&#1086;%2010+\2015\&#1044;&#1080;&#1072;&#1075;&#1088;&#1072;&#1084;&#1084;&#1099;%20-%209%20&#1084;&#1077;&#1089;&#1103;&#1094;&#1077;&#1074;%20%202015%20&#1075;.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5%20&#1075;&#1086;&#1076;\3%20&#1082;&#1074;&#1072;&#1088;&#1090;&#1072;&#1083;%202015\&#1043;&#1088;&#1072;&#1092;&#1080;&#1082;&#1080;%203%20&#1082;&#1074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5%20&#1075;&#1086;&#1076;\3%20&#1082;&#1074;&#1072;&#1088;&#1090;&#1072;&#1083;%202015\&#1043;&#1088;&#1072;&#1092;&#1080;&#1082;&#1080;%203%20&#1082;&#1074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5%20&#1075;&#1086;&#1076;\3%20&#1082;&#1074;&#1072;&#1088;&#1090;&#1072;&#1083;%202015\&#1043;&#1088;&#1072;&#1092;&#1080;&#1082;&#1080;%203%20&#1082;&#1074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40;&#1051;&#1054;&#1045;%20&#1080;%20&#1057;&#1056;&#1045;&#1044;&#1053;&#1045;&#1045;%20&#1087;&#1088;&#1077;&#1076;&#1087;&#1088;&#1080;&#1085;&#1080;&#1084;&#1072;&#1090;&#1077;&#1083;&#1100;&#1089;&#1090;&#1074;&#1086;\&#1055;&#1054;&#1050;&#1040;&#1047;&#1040;&#1058;&#1045;&#1051;&#1048;%20&#1056;&#1040;&#1047;&#1042;&#1048;&#1058;&#1048;&#1071;,%20&#1048;&#1058;&#1054;&#1043;&#1048;\&#1048;&#1090;&#1086;&#1075;&#1080;%20&#1088;&#1072;&#1079;&#1074;&#1080;&#1090;&#1080;&#1103;%20&#1075;&#1086;\&#1048;&#1090;&#1086;&#1075;&#1080;%202015%20&#1075;&#1086;&#1076;\3%20&#1082;&#1074;&#1072;&#1088;&#1090;&#1072;&#1083;%202015\&#1043;&#1088;&#1072;&#1092;&#1080;&#1082;&#1080;%203%20&#1082;&#1074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9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Лист1!$A$26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cat>
            <c:strRef>
              <c:f>Лист1!$B$25:$C$25</c:f>
              <c:strCache>
                <c:ptCount val="2"/>
                <c:pt idx="0">
                  <c:v>2015г.       9 мес.</c:v>
                </c:pt>
                <c:pt idx="1">
                  <c:v>2014г.    9 мес.</c:v>
                </c:pt>
              </c:strCache>
            </c:strRef>
          </c:cat>
          <c:val>
            <c:numRef>
              <c:f>Лист1!$B$26:$C$26</c:f>
              <c:numCache>
                <c:formatCode>General</c:formatCode>
                <c:ptCount val="2"/>
                <c:pt idx="0">
                  <c:v>372.69799999999969</c:v>
                </c:pt>
                <c:pt idx="1">
                  <c:v>545.27300000000355</c:v>
                </c:pt>
              </c:numCache>
            </c:numRef>
          </c:val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 производство и распределение электоэнергии, газа и воды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Лист1!$B$25:$C$25</c:f>
              <c:strCache>
                <c:ptCount val="2"/>
                <c:pt idx="0">
                  <c:v>2015г.       9 мес.</c:v>
                </c:pt>
                <c:pt idx="1">
                  <c:v>2014г.    9 мес.</c:v>
                </c:pt>
              </c:strCache>
            </c:strRef>
          </c:cat>
          <c:val>
            <c:numRef>
              <c:f>Лист1!$B$27:$C$27</c:f>
              <c:numCache>
                <c:formatCode>General</c:formatCode>
                <c:ptCount val="2"/>
                <c:pt idx="0">
                  <c:v>647.80999999999949</c:v>
                </c:pt>
                <c:pt idx="1">
                  <c:v>691.31699999999796</c:v>
                </c:pt>
              </c:numCache>
            </c:numRef>
          </c:val>
        </c:ser>
        <c:shape val="box"/>
        <c:axId val="58253696"/>
        <c:axId val="58255232"/>
        <c:axId val="0"/>
      </c:bar3DChart>
      <c:catAx>
        <c:axId val="58253696"/>
        <c:scaling>
          <c:orientation val="minMax"/>
        </c:scaling>
        <c:axPos val="b"/>
        <c:tickLblPos val="nextTo"/>
        <c:crossAx val="58255232"/>
        <c:crosses val="autoZero"/>
        <c:auto val="1"/>
        <c:lblAlgn val="ctr"/>
        <c:lblOffset val="100"/>
      </c:catAx>
      <c:valAx>
        <c:axId val="58255232"/>
        <c:scaling>
          <c:orientation val="minMax"/>
        </c:scaling>
        <c:axPos val="l"/>
        <c:majorGridlines/>
        <c:numFmt formatCode="General" sourceLinked="1"/>
        <c:tickLblPos val="nextTo"/>
        <c:crossAx val="58253696"/>
        <c:crosses val="autoZero"/>
        <c:crossBetween val="between"/>
      </c:valAx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Распределение предприятий и организаций по формам собственности</a:t>
            </a:r>
          </a:p>
        </c:rich>
      </c:tx>
      <c:overlay val="1"/>
    </c:title>
    <c:view3D>
      <c:perspective val="30"/>
    </c:view3D>
    <c:plotArea>
      <c:layout>
        <c:manualLayout>
          <c:layoutTarget val="inner"/>
          <c:xMode val="edge"/>
          <c:yMode val="edge"/>
          <c:x val="1.9407665319725528E-2"/>
          <c:y val="3.7762933661728344E-2"/>
          <c:w val="0.62363248204522104"/>
          <c:h val="0.76964535831125458"/>
        </c:manualLayout>
      </c:layout>
      <c:pie3DChart>
        <c:varyColors val="1"/>
        <c:ser>
          <c:idx val="0"/>
          <c:order val="0"/>
          <c:dPt>
            <c:idx val="2"/>
            <c:bubble3D val="1"/>
            <c:explosion val="15"/>
          </c:dPt>
          <c:cat>
            <c:strRef>
              <c:f>Лист1!$A$61:$A$64</c:f>
              <c:strCache>
                <c:ptCount val="4"/>
                <c:pt idx="0">
                  <c:v>государственная </c:v>
                </c:pt>
                <c:pt idx="1">
                  <c:v>муниципальная</c:v>
                </c:pt>
                <c:pt idx="2">
                  <c:v>частная</c:v>
                </c:pt>
                <c:pt idx="3">
                  <c:v>прочие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368</c:v>
                </c:pt>
                <c:pt idx="3">
                  <c:v>46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оборота предприятий розничной торговли за 9 месяцев</a:t>
            </a:r>
            <a:r>
              <a:rPr lang="ru-RU" sz="1200" baseline="0"/>
              <a:t> </a:t>
            </a:r>
            <a:r>
              <a:rPr lang="ru-RU" sz="1200"/>
              <a:t>2015 года, %</a:t>
            </a:r>
          </a:p>
        </c:rich>
      </c:tx>
    </c:title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9 месяцев  2014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36.5</c:v>
                </c:pt>
                <c:pt idx="1">
                  <c:v>27.06</c:v>
                </c:pt>
                <c:pt idx="2">
                  <c:v>15.41</c:v>
                </c:pt>
                <c:pt idx="3">
                  <c:v>21.03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9 месяцев 2015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</c:dLbls>
          <c:cat>
            <c:strRef>
              <c:f>Лист2!$A$2:$A$5</c:f>
              <c:strCache>
                <c:ptCount val="4"/>
                <c:pt idx="0">
                  <c:v>малые предприятия</c:v>
                </c:pt>
                <c:pt idx="1">
                  <c:v>индивидуальные предприниматели</c:v>
                </c:pt>
                <c:pt idx="2">
                  <c:v>крупные и средние предприятия</c:v>
                </c:pt>
                <c:pt idx="3">
                  <c:v>рынки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40.449999999999996</c:v>
                </c:pt>
                <c:pt idx="1">
                  <c:v>26.29</c:v>
                </c:pt>
                <c:pt idx="2">
                  <c:v>12.84</c:v>
                </c:pt>
                <c:pt idx="3">
                  <c:v>20.420000000000002</c:v>
                </c:pt>
              </c:numCache>
            </c:numRef>
          </c:val>
        </c:ser>
        <c:dLbls>
          <c:showVal val="1"/>
        </c:dLbls>
        <c:shape val="box"/>
        <c:axId val="58362112"/>
        <c:axId val="58363904"/>
        <c:axId val="58212800"/>
      </c:bar3DChart>
      <c:catAx>
        <c:axId val="583621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58363904"/>
        <c:crosses val="autoZero"/>
        <c:auto val="1"/>
        <c:lblAlgn val="ctr"/>
        <c:lblOffset val="100"/>
      </c:catAx>
      <c:valAx>
        <c:axId val="5836390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58362112"/>
        <c:crosses val="autoZero"/>
        <c:crossBetween val="between"/>
      </c:valAx>
      <c:serAx>
        <c:axId val="58212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 i="0" baseline="0"/>
            </a:pPr>
            <a:endParaRPr lang="ru-RU"/>
          </a:p>
        </c:txPr>
        <c:crossAx val="58363904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 оборота общественного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питания                                                   за 9 месяцев 2015 г.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, %</a:t>
            </a:r>
          </a:p>
        </c:rich>
      </c:tx>
      <c:layout>
        <c:manualLayout>
          <c:xMode val="edge"/>
          <c:yMode val="edge"/>
          <c:x val="0.16987496507138838"/>
          <c:y val="1.851844841510196E-2"/>
        </c:manualLayout>
      </c:layout>
      <c:spPr>
        <a:solidFill>
          <a:srgbClr val="9BBB59">
            <a:lumMod val="40000"/>
            <a:lumOff val="60000"/>
          </a:srgbClr>
        </a:solidFill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277223464906271"/>
          <c:y val="0.17127561578841105"/>
          <c:w val="0.64783918657189665"/>
          <c:h val="0.76172111599031189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explosion val="1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explosion val="2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6.3492050795240521E-2"/>
                  <c:y val="-0.1321321321321334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baseline="0"/>
                      <a:t> </a:t>
                    </a:r>
                    <a:r>
                      <a:rPr lang="ru-RU" sz="1000" b="1" i="0" baseline="0"/>
                      <a:t>37,25%</a:t>
                    </a:r>
                    <a:endParaRPr lang="en-US" sz="1000" b="1" i="0" baseline="0"/>
                  </a:p>
                </c:rich>
              </c:tx>
              <c:dLblPos val="outEnd"/>
              <c:showPercent val="1"/>
            </c:dLbl>
            <c:dLbl>
              <c:idx val="1"/>
              <c:layout>
                <c:manualLayout>
                  <c:x val="-4.8253958604382675E-2"/>
                  <c:y val="4.0040040040040083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baseline="0"/>
                      <a:t> </a:t>
                    </a:r>
                    <a:r>
                      <a:rPr lang="ru-RU" sz="1000" b="1" i="0" baseline="0"/>
                      <a:t>26,05%</a:t>
                    </a:r>
                    <a:endParaRPr lang="en-US" sz="1000" b="1" i="0" baseline="0"/>
                  </a:p>
                </c:rich>
              </c:tx>
              <c:dLblPos val="outEnd"/>
              <c:showPercent val="1"/>
            </c:dLbl>
            <c:dLbl>
              <c:idx val="2"/>
              <c:layout>
                <c:manualLayout>
                  <c:x val="1.5238092190857699E-2"/>
                  <c:y val="-0.1081081081081081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0" baseline="0"/>
                      <a:t>36,70</a:t>
                    </a:r>
                    <a:r>
                      <a:rPr lang="en-US" sz="1000" b="1" i="0" baseline="0"/>
                      <a:t>%</a:t>
                    </a:r>
                  </a:p>
                </c:rich>
              </c:tx>
              <c:dLblPos val="outEnd"/>
              <c:showPercent val="1"/>
            </c:dLbl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outEnd"/>
            <c:showPercent val="1"/>
          </c:dLbls>
          <c:cat>
            <c:strRef>
              <c:f>Лист1!$A$1:$A$3</c:f>
              <c:strCache>
                <c:ptCount val="3"/>
                <c:pt idx="0">
                  <c:v>крупные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37.25</c:v>
                </c:pt>
                <c:pt idx="1">
                  <c:v>26.05</c:v>
                </c:pt>
                <c:pt idx="2">
                  <c:v>36.700000000000003</c:v>
                </c:pt>
              </c:numCache>
            </c:numRef>
          </c:val>
        </c:ser>
        <c:dLbls>
          <c:showVal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  <a:ln cap="rnd"/>
      </c:spPr>
    </c:plotArea>
    <c:legend>
      <c:legendPos val="b"/>
      <c:layout>
        <c:manualLayout>
          <c:xMode val="edge"/>
          <c:yMode val="edge"/>
          <c:x val="0"/>
          <c:y val="0.73525435987168253"/>
          <c:w val="0.47149412596488238"/>
          <c:h val="0.20150854476523786"/>
        </c:manualLayout>
      </c:layout>
      <c:txPr>
        <a:bodyPr/>
        <a:lstStyle/>
        <a:p>
          <a:pPr rtl="0">
            <a:defRPr sz="1000" b="1" i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rgbClr val="9BBB59">
        <a:lumMod val="40000"/>
        <a:lumOff val="60000"/>
      </a:srgbClr>
    </a:solidFill>
    <a:effectLst>
      <a:glow rad="139700">
        <a:schemeClr val="accent6">
          <a:satMod val="175000"/>
          <a:alpha val="40000"/>
        </a:schemeClr>
      </a:glow>
    </a:effectLst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42"/>
  <c:chart>
    <c:title>
      <c:txPr>
        <a:bodyPr/>
        <a:lstStyle/>
        <a:p>
          <a:pPr>
            <a:defRPr baseline="0">
              <a:solidFill>
                <a:schemeClr val="accent1"/>
              </a:solidFill>
            </a:defRPr>
          </a:pPr>
          <a:endParaRPr lang="ru-RU"/>
        </a:p>
      </c:txPr>
    </c:title>
    <c:view3D>
      <c:perspective val="30"/>
    </c:view3D>
    <c:floor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</c:spPr>
    </c:floor>
    <c:side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</c:spPr>
    </c:sideWall>
    <c:back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0213940648723313"/>
          <c:y val="0.29663865546218476"/>
          <c:w val="0.78289996359151148"/>
          <c:h val="0.5101912260967379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зарегистрированных безработных, чел.</c:v>
                </c:pt>
              </c:strCache>
            </c:strRef>
          </c:tx>
          <c:dLbls>
            <c:showVal val="1"/>
          </c:dLbls>
          <c:cat>
            <c:strRef>
              <c:f>Лист1!$A$3:$A$4</c:f>
              <c:strCache>
                <c:ptCount val="2"/>
                <c:pt idx="0">
                  <c:v>01.10.2015г.</c:v>
                </c:pt>
                <c:pt idx="1">
                  <c:v>01.10.2014г.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512</c:v>
                </c:pt>
                <c:pt idx="1">
                  <c:v>389</c:v>
                </c:pt>
              </c:numCache>
            </c:numRef>
          </c:val>
        </c:ser>
        <c:shape val="cylinder"/>
        <c:axId val="58292096"/>
        <c:axId val="58293632"/>
        <c:axId val="0"/>
      </c:bar3DChart>
      <c:catAx>
        <c:axId val="58292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tx2"/>
                </a:solidFill>
              </a:defRPr>
            </a:pPr>
            <a:endParaRPr lang="ru-RU"/>
          </a:p>
        </c:txPr>
        <c:crossAx val="58293632"/>
        <c:crosses val="autoZero"/>
        <c:auto val="1"/>
        <c:lblAlgn val="ctr"/>
        <c:lblOffset val="100"/>
      </c:catAx>
      <c:valAx>
        <c:axId val="58293632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58292096"/>
        <c:crosses val="autoZero"/>
        <c:crossBetween val="between"/>
      </c:valAx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5400000" scaled="0"/>
        </a:gradFill>
      </c:spPr>
    </c:plotArea>
    <c:legend>
      <c:legendPos val="r"/>
      <c:txPr>
        <a:bodyPr/>
        <a:lstStyle/>
        <a:p>
          <a:pPr>
            <a:defRPr baseline="0">
              <a:solidFill>
                <a:schemeClr val="tx2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8431210999287609"/>
          <c:y val="0"/>
          <c:w val="0.70078700389723958"/>
          <c:h val="0.8909489438820145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Миграционный отток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январь-август 2014</c:v>
                </c:pt>
                <c:pt idx="1">
                  <c:v>январь-август 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77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 ственная убыль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январь-август 2014</c:v>
                </c:pt>
                <c:pt idx="1">
                  <c:v>январь-август 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143</c:v>
                </c:pt>
                <c:pt idx="1">
                  <c:v>144</c:v>
                </c:pt>
              </c:numCache>
            </c:numRef>
          </c:val>
        </c:ser>
        <c:shape val="cylinder"/>
        <c:axId val="63142912"/>
        <c:axId val="63148800"/>
        <c:axId val="0"/>
      </c:bar3DChart>
      <c:catAx>
        <c:axId val="63142912"/>
        <c:scaling>
          <c:orientation val="minMax"/>
        </c:scaling>
        <c:axPos val="l"/>
        <c:numFmt formatCode="General" sourceLinked="1"/>
        <c:tickLblPos val="nextTo"/>
        <c:crossAx val="63148800"/>
        <c:crosses val="autoZero"/>
        <c:auto val="1"/>
        <c:lblAlgn val="ctr"/>
        <c:lblOffset val="100"/>
      </c:catAx>
      <c:valAx>
        <c:axId val="63148800"/>
        <c:scaling>
          <c:orientation val="minMax"/>
        </c:scaling>
        <c:axPos val="b"/>
        <c:majorGridlines/>
        <c:numFmt formatCode="General" sourceLinked="1"/>
        <c:tickLblPos val="nextTo"/>
        <c:crossAx val="63142912"/>
        <c:crosses val="autoZero"/>
        <c:crossBetween val="between"/>
      </c:valAx>
      <c:spPr>
        <a:gradFill>
          <a:gsLst>
            <a:gs pos="0">
              <a:srgbClr val="98F0C9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chemeClr val="tx2">
          <a:lumMod val="40000"/>
          <a:lumOff val="60000"/>
        </a:schemeClr>
      </a:solidFill>
    </a:ln>
    <a:effectLst>
      <a:outerShdw blurRad="50800" dist="50800" dir="5400000" algn="ctr" rotWithShape="0">
        <a:srgbClr val="C0504D">
          <a:lumMod val="20000"/>
          <a:lumOff val="80000"/>
        </a:srgbClr>
      </a:outerShdw>
    </a:effectLst>
  </c:sp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view3D>
      <c:rotX val="50"/>
      <c:perspective val="20"/>
    </c:view3D>
    <c:plotArea>
      <c:layout>
        <c:manualLayout>
          <c:layoutTarget val="inner"/>
          <c:xMode val="edge"/>
          <c:yMode val="edge"/>
          <c:x val="0.20230475040257648"/>
          <c:y val="0.13218449931412896"/>
          <c:w val="0.49313607085346356"/>
          <c:h val="0.84015775034293549"/>
        </c:manualLayout>
      </c:layout>
      <c:pie3DChart>
        <c:varyColors val="1"/>
        <c:ser>
          <c:idx val="0"/>
          <c:order val="0"/>
          <c:explosion val="25"/>
          <c:dPt>
            <c:idx val="3"/>
            <c:explosion val="10"/>
          </c:dPt>
          <c:dPt>
            <c:idx val="4"/>
            <c:explosion val="11"/>
          </c:dPt>
          <c:dLbls>
            <c:dLbl>
              <c:idx val="0"/>
              <c:layout>
                <c:manualLayout>
                  <c:x val="-0.12037976190476191"/>
                  <c:y val="1.0890083632019182E-3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1"/>
              <c:layout>
                <c:manualLayout>
                  <c:x val="5.8818452380952367E-2"/>
                  <c:y val="-1.3642473118279637E-2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2"/>
              <c:layout>
                <c:manualLayout>
                  <c:x val="0.18768739935587794"/>
                  <c:y val="0.18074417009602331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3"/>
              <c:layout>
                <c:manualLayout>
                  <c:x val="-7.5644323671497635E-2"/>
                  <c:y val="-0.17961728395061741"/>
                </c:manualLayout>
              </c:layout>
              <c:dLblPos val="bestFit"/>
              <c:showVal val="1"/>
              <c:showCatName val="1"/>
              <c:separator>; </c:separator>
            </c:dLbl>
            <c:dLbl>
              <c:idx val="4"/>
              <c:layout>
                <c:manualLayout>
                  <c:x val="-0.10584722222222222"/>
                  <c:y val="0.18541547192353644"/>
                </c:manualLayout>
              </c:layout>
              <c:dLblPos val="bestFit"/>
              <c:showVal val="1"/>
              <c:showCatName val="1"/>
              <c:separator>; </c:separator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bestFit"/>
            <c:showVal val="1"/>
            <c:showCatName val="1"/>
            <c:separator>; </c:separator>
            <c:showLeaderLines val="1"/>
          </c:dLbls>
          <c:cat>
            <c:strRef>
              <c:f>Лист2!$A$5:$A$9</c:f>
              <c:strCache>
                <c:ptCount val="5"/>
                <c:pt idx="0">
                  <c:v>Открытые конкурсы</c:v>
                </c:pt>
                <c:pt idx="1">
                  <c:v>Электронные аукционы</c:v>
                </c:pt>
                <c:pt idx="2">
                  <c:v>Запрос котировок цен</c:v>
                </c:pt>
                <c:pt idx="3">
                  <c:v>Единственный поставщик</c:v>
                </c:pt>
                <c:pt idx="4">
                  <c:v>Закупки на сумму до 100 тыс.руб.</c:v>
                </c:pt>
              </c:strCache>
            </c:strRef>
          </c:cat>
          <c:val>
            <c:numRef>
              <c:f>Лист2!$B$5:$B$9</c:f>
              <c:numCache>
                <c:formatCode>General</c:formatCode>
                <c:ptCount val="5"/>
                <c:pt idx="0" formatCode="0.00">
                  <c:v>949.99</c:v>
                </c:pt>
                <c:pt idx="1">
                  <c:v>50065.91</c:v>
                </c:pt>
                <c:pt idx="2">
                  <c:v>422.26</c:v>
                </c:pt>
                <c:pt idx="3">
                  <c:v>85333.709999999992</c:v>
                </c:pt>
                <c:pt idx="4">
                  <c:v>28552.609999999917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gradFill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0"/>
    </a:gradFill>
    <a:ln>
      <a:noFill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50"/>
      <c:depthPercent val="110"/>
      <c:perspective val="30"/>
    </c:view3D>
    <c:plotArea>
      <c:layout>
        <c:manualLayout>
          <c:layoutTarget val="inner"/>
          <c:xMode val="edge"/>
          <c:yMode val="edge"/>
          <c:x val="6.0163652024117192E-2"/>
          <c:y val="2.9930801687763913E-3"/>
          <c:w val="0.65677304048234364"/>
          <c:h val="0.97638481012658573"/>
        </c:manualLayout>
      </c:layout>
      <c:pie3DChart>
        <c:varyColors val="1"/>
        <c:ser>
          <c:idx val="0"/>
          <c:order val="0"/>
          <c:explosion val="28"/>
          <c:dLbls>
            <c:showVal val="1"/>
            <c:separator>; </c:separator>
            <c:showLeaderLines val="1"/>
          </c:dLbls>
          <c:cat>
            <c:strRef>
              <c:f>Лист3!$B$14:$B$19</c:f>
              <c:strCache>
                <c:ptCount val="6"/>
                <c:pt idx="0">
                  <c:v>Коммунальные услуги</c:v>
                </c:pt>
                <c:pt idx="1">
                  <c:v>Услуги связи</c:v>
                </c:pt>
                <c:pt idx="2">
                  <c:v>Горюче-смазочные материалы</c:v>
                </c:pt>
                <c:pt idx="3">
                  <c:v>Подрядные работы</c:v>
                </c:pt>
                <c:pt idx="4">
                  <c:v>Сельхозпродукция и продовольствие</c:v>
                </c:pt>
                <c:pt idx="5">
                  <c:v>Прочие товары, работы, услуги</c:v>
                </c:pt>
              </c:strCache>
            </c:strRef>
          </c:cat>
          <c:val>
            <c:numRef>
              <c:f>Лист3!$C$14:$C$19</c:f>
              <c:numCache>
                <c:formatCode>General</c:formatCode>
                <c:ptCount val="6"/>
                <c:pt idx="0">
                  <c:v>83449.89</c:v>
                </c:pt>
                <c:pt idx="1">
                  <c:v>2218.5</c:v>
                </c:pt>
                <c:pt idx="2">
                  <c:v>5457.1</c:v>
                </c:pt>
                <c:pt idx="3">
                  <c:v>18488.59</c:v>
                </c:pt>
                <c:pt idx="4">
                  <c:v>3912.9900000000002</c:v>
                </c:pt>
                <c:pt idx="5">
                  <c:v>51797.51</c:v>
                </c:pt>
              </c:numCache>
            </c:numRef>
          </c:val>
        </c:ser>
        <c:dLbls>
          <c:showVal val="1"/>
        </c:dLbls>
      </c:pie3DChart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plotArea>
    <c:legend>
      <c:legendPos val="r"/>
      <c:layout>
        <c:manualLayout>
          <c:xMode val="edge"/>
          <c:yMode val="edge"/>
          <c:x val="0.69516515934539191"/>
          <c:y val="0.14841693739331638"/>
          <c:w val="0.30483484065460997"/>
          <c:h val="0.70316612521336608"/>
        </c:manualLayout>
      </c:layout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  <c:txPr>
        <a:bodyPr/>
        <a:lstStyle/>
        <a:p>
          <a:pPr>
            <a:defRPr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</c:chart>
  <c:spPr>
    <a:solidFill>
      <a:schemeClr val="accent3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Лист4!$B$6</c:f>
              <c:strCache>
                <c:ptCount val="1"/>
                <c:pt idx="0">
                  <c:v>январь-сентябрь 2015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convex"/>
            </a:sp3d>
          </c:spPr>
          <c:dLbls>
            <c:spPr>
              <a:scene3d>
                <a:camera prst="orthographicFront"/>
                <a:lightRig rig="threePt" dir="t"/>
              </a:scene3d>
              <a:sp3d>
                <a:bevelB prst="convex"/>
              </a:sp3d>
            </c:spPr>
            <c:showVal val="1"/>
          </c:dLbls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Лист4!$B$7:$B$9</c:f>
              <c:numCache>
                <c:formatCode>General</c:formatCode>
                <c:ptCount val="3"/>
                <c:pt idx="0">
                  <c:v>216</c:v>
                </c:pt>
                <c:pt idx="1">
                  <c:v>1115</c:v>
                </c:pt>
                <c:pt idx="2">
                  <c:v>512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январь-сентябрь 2014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slope"/>
            </a:sp3d>
          </c:spPr>
          <c:dLbls>
            <c:showVal val="1"/>
          </c:dLbls>
          <c:cat>
            <c:strRef>
              <c:f>Лист4!$A$7:$A$9</c:f>
              <c:strCache>
                <c:ptCount val="3"/>
                <c:pt idx="0">
                  <c:v>Количество малых предприятий</c:v>
                </c:pt>
                <c:pt idx="1">
                  <c:v>Количество индивидуальных предпринимателей</c:v>
                </c:pt>
                <c:pt idx="2">
                  <c:v>Количество предприятий и организаций</c:v>
                </c:pt>
              </c:strCache>
            </c:strRef>
          </c:cat>
          <c:val>
            <c:numRef>
              <c:f>Лист4!$C$7:$C$9</c:f>
              <c:numCache>
                <c:formatCode>General</c:formatCode>
                <c:ptCount val="3"/>
                <c:pt idx="0">
                  <c:v>188</c:v>
                </c:pt>
                <c:pt idx="1">
                  <c:v>1097</c:v>
                </c:pt>
                <c:pt idx="2">
                  <c:v>513</c:v>
                </c:pt>
              </c:numCache>
            </c:numRef>
          </c:val>
        </c:ser>
        <c:gapWidth val="75"/>
        <c:shape val="box"/>
        <c:axId val="65073152"/>
        <c:axId val="65074688"/>
        <c:axId val="0"/>
      </c:bar3DChart>
      <c:catAx>
        <c:axId val="65073152"/>
        <c:scaling>
          <c:orientation val="minMax"/>
        </c:scaling>
        <c:axPos val="l"/>
        <c:majorTickMark val="none"/>
        <c:tickLblPos val="nextTo"/>
        <c:crossAx val="65074688"/>
        <c:crosses val="autoZero"/>
        <c:auto val="1"/>
        <c:lblAlgn val="ctr"/>
        <c:lblOffset val="100"/>
      </c:catAx>
      <c:valAx>
        <c:axId val="650746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5073152"/>
        <c:crosses val="autoZero"/>
        <c:crossBetween val="between"/>
      </c:valAx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</c:plotArea>
    <c:legend>
      <c:legendPos val="b"/>
    </c:legend>
    <c:plotVisOnly val="1"/>
  </c:chart>
  <c:spPr>
    <a:solidFill>
      <a:schemeClr val="bg2"/>
    </a:solidFill>
    <a:effectLst>
      <a:glow rad="101600">
        <a:schemeClr val="accent6">
          <a:satMod val="175000"/>
          <a:alpha val="40000"/>
        </a:schemeClr>
      </a:glow>
    </a:effectLst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Лист5!$B$6</c:f>
              <c:strCache>
                <c:ptCount val="1"/>
                <c:pt idx="0">
                  <c:v>Численность занятых в малом бизнесе, чел.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prst="slope"/>
            </a:sp3d>
          </c:spPr>
          <c:cat>
            <c:strRef>
              <c:f>Лист5!$C$5:$D$5</c:f>
              <c:strCache>
                <c:ptCount val="2"/>
                <c:pt idx="0">
                  <c:v>9 месяцев 2015 года</c:v>
                </c:pt>
                <c:pt idx="1">
                  <c:v>9 месяцев 2014 года</c:v>
                </c:pt>
              </c:strCache>
            </c:strRef>
          </c:cat>
          <c:val>
            <c:numRef>
              <c:f>Лист5!$C$6:$D$6</c:f>
              <c:numCache>
                <c:formatCode>General</c:formatCode>
                <c:ptCount val="2"/>
                <c:pt idx="0">
                  <c:v>5369</c:v>
                </c:pt>
                <c:pt idx="1">
                  <c:v>5224</c:v>
                </c:pt>
              </c:numCache>
            </c:numRef>
          </c:val>
        </c:ser>
        <c:ser>
          <c:idx val="1"/>
          <c:order val="1"/>
          <c:tx>
            <c:strRef>
              <c:f>Лист5!$B$7</c:f>
              <c:strCache>
                <c:ptCount val="1"/>
                <c:pt idx="0">
                  <c:v>Общее число занятых на предприятиях и организациях, чел.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 prst="slope"/>
              <a:bevelB prst="relaxedInset"/>
            </a:sp3d>
          </c:spPr>
          <c:cat>
            <c:strRef>
              <c:f>Лист5!$C$5:$D$5</c:f>
              <c:strCache>
                <c:ptCount val="2"/>
                <c:pt idx="0">
                  <c:v>9 месяцев 2015 года</c:v>
                </c:pt>
                <c:pt idx="1">
                  <c:v>9 месяцев 2014 года</c:v>
                </c:pt>
              </c:strCache>
            </c:strRef>
          </c:cat>
          <c:val>
            <c:numRef>
              <c:f>Лист5!$C$7:$D$7</c:f>
              <c:numCache>
                <c:formatCode>General</c:formatCode>
                <c:ptCount val="2"/>
                <c:pt idx="0">
                  <c:v>10115</c:v>
                </c:pt>
                <c:pt idx="1">
                  <c:v>10819</c:v>
                </c:pt>
              </c:numCache>
            </c:numRef>
          </c:val>
        </c:ser>
        <c:shape val="box"/>
        <c:axId val="67467136"/>
        <c:axId val="67468672"/>
        <c:axId val="0"/>
      </c:bar3DChart>
      <c:catAx>
        <c:axId val="67467136"/>
        <c:scaling>
          <c:orientation val="minMax"/>
        </c:scaling>
        <c:axPos val="b"/>
        <c:tickLblPos val="nextTo"/>
        <c:crossAx val="67468672"/>
        <c:crosses val="autoZero"/>
        <c:auto val="1"/>
        <c:lblAlgn val="ctr"/>
        <c:lblOffset val="100"/>
      </c:catAx>
      <c:valAx>
        <c:axId val="67468672"/>
        <c:scaling>
          <c:orientation val="minMax"/>
        </c:scaling>
        <c:axPos val="l"/>
        <c:majorGridlines/>
        <c:numFmt formatCode="General" sourceLinked="1"/>
        <c:tickLblPos val="nextTo"/>
        <c:crossAx val="67467136"/>
        <c:crosses val="autoZero"/>
        <c:crossBetween val="between"/>
      </c:valAx>
    </c:plotArea>
    <c:legend>
      <c:legendPos val="r"/>
    </c:legend>
    <c:plotVisOnly val="1"/>
  </c:chart>
  <c:spPr>
    <a:solidFill>
      <a:schemeClr val="accent6">
        <a:lumMod val="20000"/>
        <a:lumOff val="80000"/>
      </a:schemeClr>
    </a:solidFill>
    <a:effectLst>
      <a:glow rad="101600">
        <a:schemeClr val="accent6">
          <a:satMod val="175000"/>
          <a:alpha val="40000"/>
        </a:schemeClr>
      </a:glow>
    </a:effectLst>
    <a:scene3d>
      <a:camera prst="orthographicFront"/>
      <a:lightRig rig="threePt" dir="t"/>
    </a:scene3d>
    <a:sp3d>
      <a:bevelT prst="relaxedInset"/>
    </a:sp3d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0.001</cdr:x>
      <cdr:y>1</cdr:y>
    </cdr:from>
    <cdr:to>
      <cdr:x>0.00125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6960" y="271679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9EC8-1401-400A-9743-6D910271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Тарабаева Н.В.</cp:lastModifiedBy>
  <cp:revision>2</cp:revision>
  <cp:lastPrinted>2015-11-16T05:16:00Z</cp:lastPrinted>
  <dcterms:created xsi:type="dcterms:W3CDTF">2015-12-18T01:05:00Z</dcterms:created>
  <dcterms:modified xsi:type="dcterms:W3CDTF">2015-12-18T01:05:00Z</dcterms:modified>
</cp:coreProperties>
</file>