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D0" w:rsidRDefault="00E12D34" w:rsidP="0042270A">
      <w:pPr>
        <w:jc w:val="right"/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495300" cy="6000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9D0" w:rsidRDefault="00CF29D0" w:rsidP="005A0C9D">
      <w:pPr>
        <w:jc w:val="center"/>
        <w:rPr>
          <w:b/>
          <w:sz w:val="26"/>
          <w:szCs w:val="26"/>
        </w:rPr>
      </w:pPr>
    </w:p>
    <w:p w:rsidR="00CF29D0" w:rsidRDefault="00CF29D0" w:rsidP="005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F29D0" w:rsidRDefault="00CF29D0" w:rsidP="005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F29D0" w:rsidRDefault="00CF29D0" w:rsidP="005A0C9D">
      <w:pPr>
        <w:jc w:val="center"/>
        <w:rPr>
          <w:b/>
          <w:sz w:val="28"/>
          <w:szCs w:val="28"/>
        </w:rPr>
      </w:pPr>
    </w:p>
    <w:p w:rsidR="00CF29D0" w:rsidRDefault="00CF29D0" w:rsidP="005A0C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F29D0" w:rsidRDefault="00CF29D0" w:rsidP="005A0C9D">
      <w:pPr>
        <w:rPr>
          <w:b/>
          <w:sz w:val="28"/>
          <w:szCs w:val="28"/>
        </w:rPr>
      </w:pPr>
    </w:p>
    <w:p w:rsidR="00CF29D0" w:rsidRDefault="00752A25" w:rsidP="005A0C9D">
      <w:r>
        <w:rPr>
          <w:sz w:val="28"/>
          <w:szCs w:val="28"/>
        </w:rPr>
        <w:t>06</w:t>
      </w:r>
      <w:r w:rsidR="002A4238">
        <w:rPr>
          <w:sz w:val="28"/>
          <w:szCs w:val="28"/>
        </w:rPr>
        <w:t>.11.2015</w:t>
      </w:r>
      <w:r w:rsidR="002A4238">
        <w:rPr>
          <w:sz w:val="28"/>
          <w:szCs w:val="28"/>
        </w:rPr>
        <w:tab/>
      </w:r>
      <w:r w:rsidR="002A4238">
        <w:rPr>
          <w:sz w:val="28"/>
          <w:szCs w:val="28"/>
        </w:rPr>
        <w:tab/>
      </w:r>
      <w:r w:rsidR="002A4238">
        <w:rPr>
          <w:sz w:val="28"/>
          <w:szCs w:val="28"/>
        </w:rPr>
        <w:tab/>
        <w:t xml:space="preserve">       </w:t>
      </w:r>
      <w:r w:rsidR="008246C0">
        <w:rPr>
          <w:sz w:val="28"/>
          <w:szCs w:val="28"/>
        </w:rPr>
        <w:t xml:space="preserve">   г. Спасск-Дальний</w:t>
      </w:r>
      <w:r w:rsidR="008246C0">
        <w:rPr>
          <w:sz w:val="28"/>
          <w:szCs w:val="28"/>
        </w:rPr>
        <w:tab/>
      </w:r>
      <w:r w:rsidR="008246C0">
        <w:rPr>
          <w:sz w:val="28"/>
          <w:szCs w:val="28"/>
        </w:rPr>
        <w:tab/>
      </w:r>
      <w:r w:rsidR="008246C0">
        <w:rPr>
          <w:sz w:val="28"/>
          <w:szCs w:val="28"/>
        </w:rPr>
        <w:tab/>
        <w:t xml:space="preserve">    № 436</w:t>
      </w:r>
      <w:r w:rsidR="00CF29D0">
        <w:rPr>
          <w:sz w:val="28"/>
          <w:szCs w:val="28"/>
        </w:rPr>
        <w:t>/</w:t>
      </w:r>
      <w:r>
        <w:rPr>
          <w:sz w:val="28"/>
          <w:szCs w:val="28"/>
        </w:rPr>
        <w:t>120</w:t>
      </w:r>
    </w:p>
    <w:p w:rsidR="00CF29D0" w:rsidRDefault="00CF29D0" w:rsidP="005A0C9D">
      <w:pPr>
        <w:rPr>
          <w:b/>
          <w:color w:val="000080"/>
          <w:sz w:val="28"/>
          <w:szCs w:val="28"/>
        </w:rPr>
      </w:pPr>
    </w:p>
    <w:p w:rsidR="00CF29D0" w:rsidRDefault="00CF29D0" w:rsidP="005A0C9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времени для</w:t>
      </w:r>
    </w:p>
    <w:p w:rsidR="00CF29D0" w:rsidRDefault="00CF29D0" w:rsidP="005A0C9D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ознакомления участников избирательного</w:t>
      </w:r>
    </w:p>
    <w:p w:rsidR="00CF29D0" w:rsidRDefault="00CF29D0" w:rsidP="005A0C9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процесса с документами и материалами комиссии</w:t>
      </w:r>
    </w:p>
    <w:p w:rsidR="00CF29D0" w:rsidRDefault="00CF29D0" w:rsidP="005A0C9D">
      <w:pPr>
        <w:jc w:val="both"/>
        <w:rPr>
          <w:sz w:val="28"/>
          <w:szCs w:val="28"/>
        </w:rPr>
      </w:pPr>
      <w:r>
        <w:rPr>
          <w:sz w:val="28"/>
          <w:szCs w:val="28"/>
        </w:rPr>
        <w:t>и о порядке получения копий этих документов</w:t>
      </w:r>
    </w:p>
    <w:p w:rsidR="00CF29D0" w:rsidRDefault="00CF29D0" w:rsidP="005A0C9D">
      <w:pPr>
        <w:suppressAutoHyphens/>
        <w:ind w:firstLine="709"/>
        <w:jc w:val="both"/>
        <w:rPr>
          <w:sz w:val="28"/>
          <w:szCs w:val="28"/>
        </w:rPr>
      </w:pPr>
    </w:p>
    <w:p w:rsidR="00CF29D0" w:rsidRPr="00CD7F86" w:rsidRDefault="00CF29D0" w:rsidP="005A0C9D">
      <w:pPr>
        <w:pStyle w:val="a3"/>
        <w:spacing w:line="360" w:lineRule="auto"/>
        <w:ind w:left="74" w:firstLine="646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4 части 22 статьи 31 Избирательного кодекса Приморского края, руководствуясь статьей 24 Федерального закона «Об основных гарантиях избирательных прав и права на участие в референдуме граждан Российской Федерации» и статьей 27 Избирательного кодекса Приморского края, в целях определения единого порядка при ознакомлении участников избирательного процесса, наделенных правами на ознакомление с документами и материалами, непосредственно связанными с выборами, при подготовке и проведении </w:t>
      </w:r>
      <w:r w:rsidR="002A4238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выборов депутатов Думы городского округа Спасск-Дальний</w:t>
      </w:r>
      <w:r w:rsidR="00752A25">
        <w:rPr>
          <w:sz w:val="28"/>
          <w:szCs w:val="28"/>
        </w:rPr>
        <w:t xml:space="preserve"> седьмого созыва</w:t>
      </w:r>
      <w:r w:rsidR="002A4238">
        <w:rPr>
          <w:sz w:val="28"/>
          <w:szCs w:val="28"/>
        </w:rPr>
        <w:t>, назначенных на 20 декабря 2015 года,</w:t>
      </w:r>
      <w:r w:rsidRPr="00CD7F86">
        <w:rPr>
          <w:sz w:val="28"/>
          <w:szCs w:val="28"/>
        </w:rPr>
        <w:t>территориальная избирательная комиссия города Спасска-Дальнего</w:t>
      </w:r>
    </w:p>
    <w:p w:rsidR="00CF29D0" w:rsidRDefault="00CF29D0" w:rsidP="005A0C9D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29D0" w:rsidRDefault="00CF29D0" w:rsidP="005A0C9D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время участникам избирательного процесса, наделенных правами на ознакомление с документами и материалами, непосредственно связанными с выборами, в рабочие дни с 16-00 ч. до 18-00 ч., в выходные дни с 12-00 ч. до 14-00 ч.</w:t>
      </w:r>
    </w:p>
    <w:p w:rsidR="00CF29D0" w:rsidRPr="005A0C9D" w:rsidRDefault="00CF29D0" w:rsidP="005A0C9D">
      <w:pPr>
        <w:spacing w:line="384" w:lineRule="auto"/>
        <w:ind w:firstLine="709"/>
        <w:jc w:val="both"/>
        <w:rPr>
          <w:sz w:val="28"/>
          <w:szCs w:val="28"/>
        </w:rPr>
      </w:pPr>
      <w:r w:rsidRPr="005A0C9D">
        <w:rPr>
          <w:sz w:val="28"/>
          <w:szCs w:val="28"/>
        </w:rPr>
        <w:t xml:space="preserve">2. Копии документов </w:t>
      </w:r>
      <w:r>
        <w:rPr>
          <w:sz w:val="28"/>
          <w:szCs w:val="28"/>
        </w:rPr>
        <w:t>и материалов, непосредственно связанных с выборами,</w:t>
      </w:r>
      <w:r w:rsidRPr="005A0C9D">
        <w:rPr>
          <w:sz w:val="28"/>
          <w:szCs w:val="28"/>
        </w:rPr>
        <w:t xml:space="preserve"> предоставляются не позднее следующего дня после подачи письменного заявления (запроса) о</w:t>
      </w:r>
      <w:r>
        <w:rPr>
          <w:sz w:val="28"/>
          <w:szCs w:val="28"/>
        </w:rPr>
        <w:t>б их</w:t>
      </w:r>
      <w:r w:rsidRPr="005A0C9D">
        <w:rPr>
          <w:sz w:val="28"/>
          <w:szCs w:val="28"/>
        </w:rPr>
        <w:t xml:space="preserve"> выдаче с </w:t>
      </w:r>
      <w:r>
        <w:rPr>
          <w:sz w:val="28"/>
          <w:szCs w:val="28"/>
        </w:rPr>
        <w:t>указанием наименования документов (материалов)</w:t>
      </w:r>
      <w:r w:rsidRPr="005A0C9D">
        <w:rPr>
          <w:sz w:val="28"/>
          <w:szCs w:val="28"/>
        </w:rPr>
        <w:t>.</w:t>
      </w:r>
    </w:p>
    <w:p w:rsidR="00CF29D0" w:rsidRDefault="00CF29D0" w:rsidP="005A0C9D">
      <w:pPr>
        <w:spacing w:line="384" w:lineRule="auto"/>
        <w:ind w:firstLine="709"/>
        <w:jc w:val="both"/>
        <w:rPr>
          <w:sz w:val="28"/>
          <w:szCs w:val="28"/>
        </w:rPr>
      </w:pPr>
    </w:p>
    <w:p w:rsidR="00CF29D0" w:rsidRPr="005A0C9D" w:rsidRDefault="00CF29D0" w:rsidP="009F3F92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ответственного за ознакомление и выдачу копий документов и материалов, непосредственно связанных с выборами, члена территориальной избирательной комиссии города Спасска-Дальнего</w:t>
      </w:r>
      <w:r w:rsidR="00752A25">
        <w:rPr>
          <w:sz w:val="28"/>
          <w:szCs w:val="28"/>
        </w:rPr>
        <w:t xml:space="preserve"> </w:t>
      </w:r>
      <w:r>
        <w:rPr>
          <w:sz w:val="28"/>
          <w:szCs w:val="28"/>
        </w:rPr>
        <w:t>Моняк Т. Д.</w:t>
      </w:r>
    </w:p>
    <w:p w:rsidR="00391F6E" w:rsidRDefault="00CF29D0" w:rsidP="002A42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F6E"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CF29D0" w:rsidRPr="002A4238" w:rsidRDefault="00391F6E" w:rsidP="002A423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4238" w:rsidRPr="00AB1AE0">
        <w:rPr>
          <w:sz w:val="28"/>
          <w:szCs w:val="28"/>
        </w:rPr>
        <w:t xml:space="preserve">Разместить настоящее решение на официальном сайте </w:t>
      </w:r>
      <w:r w:rsidR="002A4238">
        <w:rPr>
          <w:sz w:val="28"/>
          <w:szCs w:val="28"/>
        </w:rPr>
        <w:t>городского округа Спасск-Дальний в разделе «ТИК» в информационно-коммуникационной сети Интернет</w:t>
      </w:r>
      <w:r w:rsidR="002A4238" w:rsidRPr="00AB1AE0">
        <w:rPr>
          <w:sz w:val="28"/>
          <w:szCs w:val="28"/>
        </w:rPr>
        <w:t>.</w:t>
      </w:r>
    </w:p>
    <w:p w:rsidR="00CF29D0" w:rsidRDefault="00CF29D0" w:rsidP="005A0C9D">
      <w:pPr>
        <w:suppressAutoHyphens/>
        <w:spacing w:line="480" w:lineRule="auto"/>
        <w:rPr>
          <w:sz w:val="28"/>
          <w:szCs w:val="28"/>
        </w:rPr>
      </w:pPr>
    </w:p>
    <w:p w:rsidR="00CF29D0" w:rsidRDefault="00CF29D0" w:rsidP="005A0C9D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Черевикова</w:t>
      </w:r>
    </w:p>
    <w:p w:rsidR="00CF29D0" w:rsidRDefault="00CF29D0" w:rsidP="005A0C9D">
      <w:pPr>
        <w:jc w:val="both"/>
        <w:rPr>
          <w:sz w:val="26"/>
          <w:szCs w:val="26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Е.Г. Бондаренко</w:t>
      </w:r>
    </w:p>
    <w:p w:rsidR="00CF29D0" w:rsidRDefault="00CF29D0" w:rsidP="005A0C9D">
      <w:pPr>
        <w:spacing w:line="360" w:lineRule="auto"/>
        <w:jc w:val="both"/>
      </w:pPr>
    </w:p>
    <w:sectPr w:rsidR="00CF29D0" w:rsidSect="005A0C9D">
      <w:headerReference w:type="even" r:id="rId9"/>
      <w:headerReference w:type="default" r:id="rId10"/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0C" w:rsidRDefault="0054360C">
      <w:r>
        <w:separator/>
      </w:r>
    </w:p>
  </w:endnote>
  <w:endnote w:type="continuationSeparator" w:id="0">
    <w:p w:rsidR="0054360C" w:rsidRDefault="0054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0C" w:rsidRDefault="0054360C">
      <w:r>
        <w:separator/>
      </w:r>
    </w:p>
  </w:footnote>
  <w:footnote w:type="continuationSeparator" w:id="0">
    <w:p w:rsidR="0054360C" w:rsidRDefault="0054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0" w:rsidRDefault="0099734A" w:rsidP="009F3F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29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29D0" w:rsidRDefault="00CF29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0" w:rsidRDefault="0099734A" w:rsidP="009F3F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29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2D34">
      <w:rPr>
        <w:rStyle w:val="a7"/>
        <w:noProof/>
      </w:rPr>
      <w:t>1</w:t>
    </w:r>
    <w:r>
      <w:rPr>
        <w:rStyle w:val="a7"/>
      </w:rPr>
      <w:fldChar w:fldCharType="end"/>
    </w:r>
  </w:p>
  <w:p w:rsidR="00CF29D0" w:rsidRDefault="00CF29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D"/>
    <w:rsid w:val="00121D90"/>
    <w:rsid w:val="002A4238"/>
    <w:rsid w:val="00391F6E"/>
    <w:rsid w:val="0042270A"/>
    <w:rsid w:val="00534EB4"/>
    <w:rsid w:val="0054360C"/>
    <w:rsid w:val="005A0C9D"/>
    <w:rsid w:val="00752A25"/>
    <w:rsid w:val="008246C0"/>
    <w:rsid w:val="008533AF"/>
    <w:rsid w:val="0099734A"/>
    <w:rsid w:val="009F3F92"/>
    <w:rsid w:val="00AF7922"/>
    <w:rsid w:val="00CD7F86"/>
    <w:rsid w:val="00CF29D0"/>
    <w:rsid w:val="00E12D34"/>
    <w:rsid w:val="00EF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5F9FA-1430-4892-85FB-0460F48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C9D"/>
    <w:pPr>
      <w:spacing w:before="30" w:after="75"/>
      <w:ind w:left="75"/>
      <w:jc w:val="both"/>
    </w:pPr>
    <w:rPr>
      <w:sz w:val="16"/>
      <w:szCs w:val="16"/>
    </w:rPr>
  </w:style>
  <w:style w:type="table" w:styleId="a4">
    <w:name w:val="Table Grid"/>
    <w:basedOn w:val="a1"/>
    <w:uiPriority w:val="59"/>
    <w:rsid w:val="005A0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F3F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137"/>
    <w:rPr>
      <w:sz w:val="24"/>
      <w:szCs w:val="24"/>
    </w:rPr>
  </w:style>
  <w:style w:type="character" w:styleId="a7">
    <w:name w:val="page number"/>
    <w:basedOn w:val="a0"/>
    <w:uiPriority w:val="99"/>
    <w:rsid w:val="009F3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B4C7C-C92F-480D-AFEC-B5758C3F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Организация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Customer</dc:creator>
  <cp:keywords/>
  <dc:description/>
  <cp:lastModifiedBy>evg</cp:lastModifiedBy>
  <cp:revision>2</cp:revision>
  <dcterms:created xsi:type="dcterms:W3CDTF">2015-11-06T08:06:00Z</dcterms:created>
  <dcterms:modified xsi:type="dcterms:W3CDTF">2015-11-06T08:06:00Z</dcterms:modified>
</cp:coreProperties>
</file>