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>АДМИНИСТРАЦИЯ ГОРОДСКОГО ОКРУГА СПАССК-ДАЛЬНИЙ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0C427B">
          <w:rPr>
            <w:rFonts w:ascii="Times New Roman" w:hAnsi="Times New Roman" w:cs="Times New Roman"/>
            <w:sz w:val="26"/>
          </w:rPr>
          <w:t>17, г</w:t>
        </w:r>
      </w:smartTag>
      <w:r w:rsidRPr="000C427B">
        <w:rPr>
          <w:rFonts w:ascii="Times New Roman" w:hAnsi="Times New Roman" w:cs="Times New Roman"/>
          <w:sz w:val="26"/>
        </w:rPr>
        <w:t>. Спасск-Дальний, 692245, телефон/факс: 2-16-89</w:t>
      </w:r>
    </w:p>
    <w:p w:rsidR="000E4466" w:rsidRPr="000C427B" w:rsidRDefault="00F27087" w:rsidP="000E4466">
      <w:pPr>
        <w:jc w:val="center"/>
        <w:rPr>
          <w:rFonts w:ascii="Times New Roman" w:hAnsi="Times New Roman" w:cs="Times New Roman"/>
          <w:sz w:val="26"/>
          <w:lang w:val="en-US"/>
        </w:rPr>
      </w:pPr>
      <w:r w:rsidRPr="000C427B">
        <w:rPr>
          <w:rFonts w:ascii="Times New Roman" w:hAnsi="Times New Roman" w:cs="Times New Roman"/>
          <w:sz w:val="26"/>
          <w:lang w:val="en-US"/>
        </w:rPr>
        <w:t>E-mail</w:t>
      </w:r>
      <w:r w:rsidR="000E4466" w:rsidRPr="000C427B">
        <w:rPr>
          <w:rFonts w:ascii="Times New Roman" w:hAnsi="Times New Roman" w:cs="Times New Roman"/>
          <w:sz w:val="26"/>
          <w:lang w:val="en-US"/>
        </w:rPr>
        <w:t>: spasskd@mo.primorsky.ru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40"/>
          <w:szCs w:val="44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C427B">
        <w:rPr>
          <w:rFonts w:ascii="Times New Roman" w:hAnsi="Times New Roman" w:cs="Times New Roman"/>
          <w:b/>
          <w:sz w:val="40"/>
          <w:szCs w:val="52"/>
        </w:rPr>
        <w:t>ИТОГИ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C427B">
        <w:rPr>
          <w:rFonts w:ascii="Times New Roman" w:hAnsi="Times New Roman" w:cs="Times New Roman"/>
          <w:b/>
          <w:sz w:val="40"/>
          <w:szCs w:val="48"/>
        </w:rPr>
        <w:t>социально-экономического развития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C427B">
        <w:rPr>
          <w:rFonts w:ascii="Times New Roman" w:hAnsi="Times New Roman" w:cs="Times New Roman"/>
          <w:b/>
          <w:sz w:val="40"/>
          <w:szCs w:val="52"/>
        </w:rPr>
        <w:t>городского округа Спасск-Дальний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C427B">
        <w:rPr>
          <w:rFonts w:ascii="Times New Roman" w:hAnsi="Times New Roman" w:cs="Times New Roman"/>
          <w:b/>
          <w:sz w:val="40"/>
          <w:szCs w:val="52"/>
        </w:rPr>
        <w:t xml:space="preserve">за </w:t>
      </w:r>
      <w:r w:rsidR="001652D8">
        <w:rPr>
          <w:rFonts w:ascii="Times New Roman" w:hAnsi="Times New Roman" w:cs="Times New Roman"/>
          <w:b/>
          <w:sz w:val="40"/>
          <w:szCs w:val="52"/>
        </w:rPr>
        <w:t xml:space="preserve"> январь - июнь</w:t>
      </w:r>
      <w:r w:rsidR="00924434" w:rsidRPr="000C427B">
        <w:rPr>
          <w:rFonts w:ascii="Times New Roman" w:hAnsi="Times New Roman" w:cs="Times New Roman"/>
          <w:b/>
          <w:sz w:val="40"/>
          <w:szCs w:val="52"/>
        </w:rPr>
        <w:t xml:space="preserve"> 2015</w:t>
      </w:r>
      <w:r w:rsidRPr="000C427B">
        <w:rPr>
          <w:rFonts w:ascii="Times New Roman" w:hAnsi="Times New Roman" w:cs="Times New Roman"/>
          <w:b/>
          <w:sz w:val="40"/>
          <w:szCs w:val="52"/>
        </w:rPr>
        <w:t xml:space="preserve"> г.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C4319D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C4319D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0E4466" w:rsidRPr="000C427B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2015</w:t>
      </w:r>
      <w:r w:rsidR="00C1580F" w:rsidRPr="000C427B">
        <w:rPr>
          <w:rFonts w:ascii="Times New Roman" w:hAnsi="Times New Roman" w:cs="Times New Roman"/>
          <w:b/>
          <w:sz w:val="26"/>
        </w:rPr>
        <w:t>г.</w:t>
      </w:r>
    </w:p>
    <w:p w:rsidR="00C4319D" w:rsidRDefault="00C4319D" w:rsidP="000E4466">
      <w:pPr>
        <w:jc w:val="both"/>
        <w:rPr>
          <w:rFonts w:ascii="Times New Roman" w:hAnsi="Times New Roman" w:cs="Times New Roman"/>
          <w:b/>
          <w:i/>
          <w:sz w:val="26"/>
        </w:rPr>
      </w:pPr>
    </w:p>
    <w:p w:rsidR="000E4466" w:rsidRPr="001425E3" w:rsidRDefault="000E4466" w:rsidP="000E4466">
      <w:pPr>
        <w:jc w:val="both"/>
        <w:rPr>
          <w:rFonts w:ascii="Times New Roman" w:hAnsi="Times New Roman" w:cs="Times New Roman"/>
          <w:b/>
          <w:i/>
          <w:sz w:val="26"/>
        </w:rPr>
      </w:pPr>
      <w:r w:rsidRPr="001425E3">
        <w:rPr>
          <w:rFonts w:ascii="Times New Roman" w:hAnsi="Times New Roman" w:cs="Times New Roman"/>
          <w:b/>
          <w:i/>
          <w:sz w:val="26"/>
        </w:rPr>
        <w:lastRenderedPageBreak/>
        <w:t xml:space="preserve">Раздел </w:t>
      </w:r>
      <w:r w:rsidRPr="001425E3">
        <w:rPr>
          <w:rFonts w:ascii="Times New Roman" w:hAnsi="Times New Roman" w:cs="Times New Roman"/>
          <w:b/>
          <w:i/>
          <w:sz w:val="26"/>
          <w:lang w:val="en-US"/>
        </w:rPr>
        <w:t>I</w:t>
      </w:r>
      <w:r w:rsidRPr="001425E3">
        <w:rPr>
          <w:rFonts w:ascii="Times New Roman" w:hAnsi="Times New Roman" w:cs="Times New Roman"/>
          <w:b/>
          <w:i/>
          <w:sz w:val="26"/>
        </w:rPr>
        <w:t>.</w:t>
      </w:r>
      <w:r w:rsidR="00251679" w:rsidRPr="001425E3">
        <w:rPr>
          <w:rFonts w:ascii="Times New Roman" w:hAnsi="Times New Roman" w:cs="Times New Roman"/>
          <w:b/>
          <w:i/>
          <w:sz w:val="26"/>
        </w:rPr>
        <w:t xml:space="preserve"> </w:t>
      </w:r>
      <w:r w:rsidRPr="001425E3">
        <w:rPr>
          <w:rFonts w:ascii="Times New Roman" w:hAnsi="Times New Roman" w:cs="Times New Roman"/>
          <w:b/>
          <w:i/>
          <w:sz w:val="26"/>
        </w:rPr>
        <w:t>Развитие реального сектора экономики</w:t>
      </w:r>
    </w:p>
    <w:p w:rsidR="000E4466" w:rsidRPr="001425E3" w:rsidRDefault="000E4466" w:rsidP="000E4466">
      <w:pPr>
        <w:spacing w:after="240"/>
        <w:ind w:left="426"/>
        <w:rPr>
          <w:rFonts w:ascii="Times New Roman" w:hAnsi="Times New Roman" w:cs="Times New Roman"/>
          <w:b/>
          <w:sz w:val="26"/>
        </w:rPr>
      </w:pPr>
      <w:r w:rsidRPr="001425E3">
        <w:rPr>
          <w:rFonts w:ascii="Times New Roman" w:hAnsi="Times New Roman" w:cs="Times New Roman"/>
          <w:b/>
          <w:sz w:val="26"/>
        </w:rPr>
        <w:t>Позитивные тенденции:</w:t>
      </w:r>
    </w:p>
    <w:p w:rsidR="00C1580F" w:rsidRPr="001425E3" w:rsidRDefault="00C1580F" w:rsidP="00C1580F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1425E3">
        <w:rPr>
          <w:rFonts w:ascii="Times New Roman" w:hAnsi="Times New Roman" w:cs="Times New Roman"/>
          <w:sz w:val="26"/>
        </w:rPr>
        <w:t>●</w:t>
      </w:r>
      <w:r w:rsidRPr="001425E3">
        <w:rPr>
          <w:rFonts w:ascii="Times New Roman" w:hAnsi="Times New Roman" w:cs="Times New Roman"/>
          <w:b/>
          <w:sz w:val="26"/>
        </w:rPr>
        <w:t xml:space="preserve">  </w:t>
      </w:r>
      <w:r w:rsidRPr="001425E3">
        <w:rPr>
          <w:rFonts w:ascii="Times New Roman" w:hAnsi="Times New Roman" w:cs="Times New Roman"/>
          <w:sz w:val="26"/>
        </w:rPr>
        <w:t>Оборот  розничной торговли  по всем каналам реал</w:t>
      </w:r>
      <w:r w:rsidR="001425E3" w:rsidRPr="001425E3">
        <w:rPr>
          <w:rFonts w:ascii="Times New Roman" w:hAnsi="Times New Roman" w:cs="Times New Roman"/>
          <w:sz w:val="26"/>
        </w:rPr>
        <w:t>изации сложился  в сумме  3154,9</w:t>
      </w:r>
      <w:r w:rsidRPr="001425E3">
        <w:rPr>
          <w:rFonts w:ascii="Times New Roman" w:hAnsi="Times New Roman" w:cs="Times New Roman"/>
          <w:sz w:val="26"/>
        </w:rPr>
        <w:t xml:space="preserve">  </w:t>
      </w:r>
      <w:r w:rsidR="001425E3" w:rsidRPr="001425E3">
        <w:rPr>
          <w:rFonts w:ascii="Times New Roman" w:hAnsi="Times New Roman" w:cs="Times New Roman"/>
          <w:sz w:val="26"/>
        </w:rPr>
        <w:t>млн. руб., что составляет  102</w:t>
      </w:r>
      <w:r w:rsidR="000C427B" w:rsidRPr="001425E3">
        <w:rPr>
          <w:rFonts w:ascii="Times New Roman" w:hAnsi="Times New Roman" w:cs="Times New Roman"/>
          <w:sz w:val="26"/>
        </w:rPr>
        <w:t>,5</w:t>
      </w:r>
      <w:r w:rsidRPr="001425E3">
        <w:rPr>
          <w:rFonts w:ascii="Times New Roman" w:hAnsi="Times New Roman" w:cs="Times New Roman"/>
          <w:sz w:val="26"/>
        </w:rPr>
        <w:t xml:space="preserve"> %   к</w:t>
      </w:r>
      <w:r w:rsidR="000C427B" w:rsidRPr="001425E3">
        <w:rPr>
          <w:rFonts w:ascii="Times New Roman" w:hAnsi="Times New Roman" w:cs="Times New Roman"/>
          <w:sz w:val="26"/>
        </w:rPr>
        <w:t xml:space="preserve">  соответствующему  периоду 2014</w:t>
      </w:r>
      <w:r w:rsidRPr="001425E3">
        <w:rPr>
          <w:rFonts w:ascii="Times New Roman" w:hAnsi="Times New Roman" w:cs="Times New Roman"/>
          <w:sz w:val="26"/>
        </w:rPr>
        <w:t xml:space="preserve"> года;</w:t>
      </w:r>
    </w:p>
    <w:p w:rsidR="000E4466" w:rsidRPr="001425E3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1425E3">
        <w:rPr>
          <w:rFonts w:ascii="Times New Roman" w:hAnsi="Times New Roman" w:cs="Times New Roman"/>
          <w:b/>
          <w:sz w:val="26"/>
        </w:rPr>
        <w:t xml:space="preserve">● </w:t>
      </w:r>
      <w:r w:rsidRPr="001425E3">
        <w:rPr>
          <w:rFonts w:ascii="Times New Roman" w:hAnsi="Times New Roman" w:cs="Times New Roman"/>
          <w:sz w:val="26"/>
        </w:rPr>
        <w:t>Среднемесячная  зар</w:t>
      </w:r>
      <w:r w:rsidR="001425E3" w:rsidRPr="001425E3">
        <w:rPr>
          <w:rFonts w:ascii="Times New Roman" w:hAnsi="Times New Roman" w:cs="Times New Roman"/>
          <w:sz w:val="26"/>
        </w:rPr>
        <w:t>аботная плата за январь-май</w:t>
      </w:r>
      <w:r w:rsidR="004602C1" w:rsidRPr="001425E3">
        <w:rPr>
          <w:rFonts w:ascii="Times New Roman" w:hAnsi="Times New Roman" w:cs="Times New Roman"/>
          <w:sz w:val="26"/>
        </w:rPr>
        <w:t xml:space="preserve">  </w:t>
      </w:r>
      <w:r w:rsidRPr="001425E3">
        <w:rPr>
          <w:rFonts w:ascii="Times New Roman" w:hAnsi="Times New Roman" w:cs="Times New Roman"/>
          <w:sz w:val="26"/>
        </w:rPr>
        <w:t xml:space="preserve"> 201</w:t>
      </w:r>
      <w:r w:rsidR="001425E3" w:rsidRPr="001425E3">
        <w:rPr>
          <w:rFonts w:ascii="Times New Roman" w:hAnsi="Times New Roman" w:cs="Times New Roman"/>
          <w:sz w:val="26"/>
        </w:rPr>
        <w:t>5г. – 28383,6</w:t>
      </w:r>
      <w:r w:rsidR="004602C1" w:rsidRPr="001425E3">
        <w:rPr>
          <w:rFonts w:ascii="Times New Roman" w:hAnsi="Times New Roman" w:cs="Times New Roman"/>
          <w:sz w:val="26"/>
        </w:rPr>
        <w:t xml:space="preserve"> </w:t>
      </w:r>
      <w:r w:rsidRPr="001425E3">
        <w:rPr>
          <w:rFonts w:ascii="Times New Roman" w:hAnsi="Times New Roman" w:cs="Times New Roman"/>
          <w:sz w:val="26"/>
        </w:rPr>
        <w:t xml:space="preserve">руб., </w:t>
      </w:r>
      <w:r w:rsidR="004602C1" w:rsidRPr="001425E3">
        <w:rPr>
          <w:rFonts w:ascii="Times New Roman" w:hAnsi="Times New Roman" w:cs="Times New Roman"/>
          <w:sz w:val="26"/>
        </w:rPr>
        <w:t xml:space="preserve">к </w:t>
      </w:r>
      <w:r w:rsidR="00C4319D" w:rsidRPr="001425E3">
        <w:rPr>
          <w:rFonts w:ascii="Times New Roman" w:hAnsi="Times New Roman" w:cs="Times New Roman"/>
          <w:sz w:val="26"/>
        </w:rPr>
        <w:t>соответствую</w:t>
      </w:r>
      <w:r w:rsidR="001425E3" w:rsidRPr="001425E3">
        <w:rPr>
          <w:rFonts w:ascii="Times New Roman" w:hAnsi="Times New Roman" w:cs="Times New Roman"/>
          <w:sz w:val="26"/>
        </w:rPr>
        <w:t>щему периоду  2014 года  - 105,6</w:t>
      </w:r>
      <w:r w:rsidRPr="001425E3">
        <w:rPr>
          <w:rFonts w:ascii="Times New Roman" w:hAnsi="Times New Roman" w:cs="Times New Roman"/>
          <w:sz w:val="26"/>
        </w:rPr>
        <w:t xml:space="preserve">%; </w:t>
      </w:r>
    </w:p>
    <w:p w:rsidR="001425E3" w:rsidRPr="001425E3" w:rsidRDefault="001425E3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1425E3">
        <w:rPr>
          <w:rFonts w:ascii="Times New Roman" w:hAnsi="Times New Roman" w:cs="Times New Roman"/>
          <w:b/>
          <w:sz w:val="26"/>
        </w:rPr>
        <w:t xml:space="preserve">●   </w:t>
      </w:r>
      <w:r w:rsidRPr="001425E3">
        <w:rPr>
          <w:rFonts w:ascii="Times New Roman" w:hAnsi="Times New Roman" w:cs="Times New Roman"/>
          <w:sz w:val="26"/>
        </w:rPr>
        <w:t>Оборот  организаций малого бизнеса возрос на 17,9%.</w:t>
      </w:r>
    </w:p>
    <w:p w:rsidR="000E4466" w:rsidRPr="001425E3" w:rsidRDefault="000E4466" w:rsidP="000E4466">
      <w:pPr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1425E3">
        <w:rPr>
          <w:rFonts w:ascii="Times New Roman" w:hAnsi="Times New Roman" w:cs="Times New Roman"/>
          <w:b/>
          <w:sz w:val="26"/>
        </w:rPr>
        <w:t>Негативные тенденции:</w:t>
      </w:r>
    </w:p>
    <w:p w:rsidR="000C427B" w:rsidRPr="001425E3" w:rsidRDefault="000C427B" w:rsidP="000C427B">
      <w:pPr>
        <w:spacing w:before="240" w:line="360" w:lineRule="auto"/>
        <w:jc w:val="both"/>
        <w:rPr>
          <w:rFonts w:ascii="Times New Roman" w:hAnsi="Times New Roman" w:cs="Times New Roman"/>
          <w:sz w:val="26"/>
        </w:rPr>
      </w:pPr>
      <w:r w:rsidRPr="001425E3">
        <w:rPr>
          <w:rFonts w:ascii="Times New Roman" w:hAnsi="Times New Roman" w:cs="Times New Roman"/>
          <w:sz w:val="26"/>
        </w:rPr>
        <w:t>●</w:t>
      </w:r>
      <w:r w:rsidRPr="001425E3">
        <w:rPr>
          <w:rFonts w:ascii="Times New Roman" w:hAnsi="Times New Roman" w:cs="Times New Roman"/>
          <w:b/>
          <w:sz w:val="26"/>
        </w:rPr>
        <w:t xml:space="preserve"> </w:t>
      </w:r>
      <w:r w:rsidRPr="001425E3">
        <w:rPr>
          <w:rFonts w:ascii="Times New Roman" w:hAnsi="Times New Roman" w:cs="Times New Roman"/>
          <w:sz w:val="26"/>
        </w:rPr>
        <w:t>Объем отгруж</w:t>
      </w:r>
      <w:r w:rsidR="001425E3" w:rsidRPr="001425E3">
        <w:rPr>
          <w:rFonts w:ascii="Times New Roman" w:hAnsi="Times New Roman" w:cs="Times New Roman"/>
          <w:sz w:val="26"/>
        </w:rPr>
        <w:t>енной  продукции составил 776,9</w:t>
      </w:r>
      <w:r w:rsidRPr="001425E3">
        <w:rPr>
          <w:rFonts w:ascii="Times New Roman" w:hAnsi="Times New Roman" w:cs="Times New Roman"/>
          <w:sz w:val="26"/>
        </w:rPr>
        <w:t xml:space="preserve"> млн. руб., снижение  к  соответствующему  периоду</w:t>
      </w:r>
      <w:r w:rsidR="00217664" w:rsidRPr="001425E3">
        <w:rPr>
          <w:rFonts w:ascii="Times New Roman" w:hAnsi="Times New Roman" w:cs="Times New Roman"/>
          <w:sz w:val="26"/>
        </w:rPr>
        <w:t>,</w:t>
      </w:r>
      <w:r w:rsidRPr="001425E3">
        <w:rPr>
          <w:rFonts w:ascii="Times New Roman" w:hAnsi="Times New Roman" w:cs="Times New Roman"/>
          <w:sz w:val="26"/>
        </w:rPr>
        <w:t xml:space="preserve"> </w:t>
      </w:r>
      <w:r w:rsidR="00217664" w:rsidRPr="001425E3">
        <w:rPr>
          <w:rFonts w:ascii="Times New Roman" w:hAnsi="Times New Roman" w:cs="Times New Roman"/>
          <w:sz w:val="26"/>
        </w:rPr>
        <w:t>в действующих ценах</w:t>
      </w:r>
      <w:r w:rsidR="001425E3" w:rsidRPr="001425E3">
        <w:rPr>
          <w:rFonts w:ascii="Times New Roman" w:hAnsi="Times New Roman" w:cs="Times New Roman"/>
          <w:sz w:val="26"/>
        </w:rPr>
        <w:t xml:space="preserve"> 2014  года – 24</w:t>
      </w:r>
      <w:r w:rsidRPr="001425E3">
        <w:rPr>
          <w:rFonts w:ascii="Times New Roman" w:hAnsi="Times New Roman" w:cs="Times New Roman"/>
          <w:sz w:val="26"/>
        </w:rPr>
        <w:t>,7%;</w:t>
      </w:r>
    </w:p>
    <w:p w:rsidR="000C427B" w:rsidRPr="001425E3" w:rsidRDefault="000C427B" w:rsidP="000C427B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1425E3">
        <w:rPr>
          <w:rFonts w:ascii="Times New Roman" w:hAnsi="Times New Roman" w:cs="Times New Roman"/>
          <w:sz w:val="26"/>
        </w:rPr>
        <w:t>●</w:t>
      </w:r>
      <w:r w:rsidRPr="001425E3">
        <w:rPr>
          <w:rFonts w:ascii="Times New Roman" w:hAnsi="Times New Roman" w:cs="Times New Roman"/>
          <w:b/>
          <w:sz w:val="26"/>
        </w:rPr>
        <w:t xml:space="preserve">  </w:t>
      </w:r>
      <w:r w:rsidRPr="001425E3">
        <w:rPr>
          <w:rFonts w:ascii="Times New Roman" w:hAnsi="Times New Roman" w:cs="Times New Roman"/>
          <w:sz w:val="26"/>
        </w:rPr>
        <w:t>Оборот общест</w:t>
      </w:r>
      <w:r w:rsidR="001425E3" w:rsidRPr="001425E3">
        <w:rPr>
          <w:rFonts w:ascii="Times New Roman" w:hAnsi="Times New Roman" w:cs="Times New Roman"/>
          <w:sz w:val="26"/>
        </w:rPr>
        <w:t>венного питания   составил  51,6</w:t>
      </w:r>
      <w:r w:rsidRPr="001425E3">
        <w:rPr>
          <w:rFonts w:ascii="Times New Roman" w:hAnsi="Times New Roman" w:cs="Times New Roman"/>
          <w:sz w:val="26"/>
        </w:rPr>
        <w:t xml:space="preserve"> млн. руб.,  к ана</w:t>
      </w:r>
      <w:r w:rsidR="00A366E7" w:rsidRPr="001425E3">
        <w:rPr>
          <w:rFonts w:ascii="Times New Roman" w:hAnsi="Times New Roman" w:cs="Times New Roman"/>
          <w:sz w:val="26"/>
        </w:rPr>
        <w:t>логи</w:t>
      </w:r>
      <w:r w:rsidR="001425E3" w:rsidRPr="001425E3">
        <w:rPr>
          <w:rFonts w:ascii="Times New Roman" w:hAnsi="Times New Roman" w:cs="Times New Roman"/>
          <w:sz w:val="26"/>
        </w:rPr>
        <w:t>чному периоду  2014  года – 98,6</w:t>
      </w:r>
      <w:r w:rsidRPr="001425E3">
        <w:rPr>
          <w:rFonts w:ascii="Times New Roman" w:hAnsi="Times New Roman" w:cs="Times New Roman"/>
          <w:sz w:val="26"/>
        </w:rPr>
        <w:t>%;</w:t>
      </w:r>
    </w:p>
    <w:p w:rsidR="000E4466" w:rsidRPr="001425E3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1425E3">
        <w:rPr>
          <w:rFonts w:ascii="Times New Roman" w:hAnsi="Times New Roman" w:cs="Times New Roman"/>
          <w:sz w:val="26"/>
        </w:rPr>
        <w:t xml:space="preserve">●   </w:t>
      </w:r>
      <w:r w:rsidR="00646F68" w:rsidRPr="001425E3">
        <w:rPr>
          <w:rFonts w:ascii="Times New Roman" w:hAnsi="Times New Roman" w:cs="Times New Roman"/>
          <w:sz w:val="26"/>
        </w:rPr>
        <w:t>Финансовый рез</w:t>
      </w:r>
      <w:r w:rsidR="00044A48" w:rsidRPr="001425E3">
        <w:rPr>
          <w:rFonts w:ascii="Times New Roman" w:hAnsi="Times New Roman" w:cs="Times New Roman"/>
          <w:sz w:val="26"/>
        </w:rPr>
        <w:t>у</w:t>
      </w:r>
      <w:r w:rsidR="00646F68" w:rsidRPr="001425E3">
        <w:rPr>
          <w:rFonts w:ascii="Times New Roman" w:hAnsi="Times New Roman" w:cs="Times New Roman"/>
          <w:sz w:val="26"/>
        </w:rPr>
        <w:t xml:space="preserve">льтат </w:t>
      </w:r>
      <w:r w:rsidR="00044A48" w:rsidRPr="001425E3">
        <w:rPr>
          <w:rFonts w:ascii="Times New Roman" w:hAnsi="Times New Roman" w:cs="Times New Roman"/>
          <w:sz w:val="26"/>
        </w:rPr>
        <w:t xml:space="preserve">  деятельности крупных и средних  организаций составил  -</w:t>
      </w:r>
      <w:r w:rsidR="0021312C" w:rsidRPr="001425E3">
        <w:rPr>
          <w:rFonts w:ascii="Times New Roman" w:hAnsi="Times New Roman" w:cs="Times New Roman"/>
          <w:sz w:val="26"/>
        </w:rPr>
        <w:t>(-</w:t>
      </w:r>
      <w:r w:rsidR="001425E3" w:rsidRPr="001425E3">
        <w:rPr>
          <w:rFonts w:ascii="Times New Roman" w:hAnsi="Times New Roman" w:cs="Times New Roman"/>
          <w:sz w:val="26"/>
        </w:rPr>
        <w:t xml:space="preserve"> 21,6</w:t>
      </w:r>
      <w:r w:rsidR="00044A48" w:rsidRPr="001425E3">
        <w:rPr>
          <w:rFonts w:ascii="Times New Roman" w:hAnsi="Times New Roman" w:cs="Times New Roman"/>
          <w:sz w:val="26"/>
        </w:rPr>
        <w:t xml:space="preserve"> млн</w:t>
      </w:r>
      <w:r w:rsidR="00065F12" w:rsidRPr="001425E3">
        <w:rPr>
          <w:rFonts w:ascii="Times New Roman" w:hAnsi="Times New Roman" w:cs="Times New Roman"/>
          <w:sz w:val="26"/>
        </w:rPr>
        <w:t>. р</w:t>
      </w:r>
      <w:r w:rsidR="00044A48" w:rsidRPr="001425E3">
        <w:rPr>
          <w:rFonts w:ascii="Times New Roman" w:hAnsi="Times New Roman" w:cs="Times New Roman"/>
          <w:sz w:val="26"/>
        </w:rPr>
        <w:t>уб.</w:t>
      </w:r>
      <w:r w:rsidR="0021312C" w:rsidRPr="001425E3">
        <w:rPr>
          <w:rFonts w:ascii="Times New Roman" w:hAnsi="Times New Roman" w:cs="Times New Roman"/>
          <w:sz w:val="26"/>
        </w:rPr>
        <w:t>);</w:t>
      </w:r>
    </w:p>
    <w:p w:rsidR="00044A48" w:rsidRPr="00CF3E94" w:rsidRDefault="00044A48" w:rsidP="00044A48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F3E94">
        <w:rPr>
          <w:rFonts w:ascii="Times New Roman" w:hAnsi="Times New Roman" w:cs="Times New Roman"/>
          <w:sz w:val="26"/>
        </w:rPr>
        <w:t xml:space="preserve">● Доходная часть бюджета городского округа Спасск-Дальний  по собственным доходам выполнена  </w:t>
      </w:r>
      <w:r w:rsidR="00C4319D" w:rsidRPr="00CF3E94">
        <w:rPr>
          <w:rFonts w:ascii="Times New Roman" w:hAnsi="Times New Roman" w:cs="Times New Roman"/>
          <w:sz w:val="26"/>
        </w:rPr>
        <w:t>к соответствую</w:t>
      </w:r>
      <w:r w:rsidR="00CF3E94" w:rsidRPr="00CF3E94">
        <w:rPr>
          <w:rFonts w:ascii="Times New Roman" w:hAnsi="Times New Roman" w:cs="Times New Roman"/>
          <w:sz w:val="26"/>
        </w:rPr>
        <w:t xml:space="preserve">щему периоду  2014 года на  94,6 </w:t>
      </w:r>
      <w:r w:rsidRPr="00CF3E94">
        <w:rPr>
          <w:rFonts w:ascii="Times New Roman" w:hAnsi="Times New Roman" w:cs="Times New Roman"/>
          <w:sz w:val="26"/>
        </w:rPr>
        <w:t>%;</w:t>
      </w:r>
    </w:p>
    <w:p w:rsidR="001425E3" w:rsidRPr="001425E3" w:rsidRDefault="001425E3" w:rsidP="001425E3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1425E3">
        <w:rPr>
          <w:rFonts w:ascii="Times New Roman" w:hAnsi="Times New Roman" w:cs="Times New Roman"/>
          <w:sz w:val="26"/>
        </w:rPr>
        <w:t xml:space="preserve">● Уровень официально зарегистрированной безработицы  составил 2,1%,   увеличился к соответствующему  периоду 2014 года  на 0,3 процентных пункта. </w:t>
      </w:r>
    </w:p>
    <w:p w:rsidR="0083673E" w:rsidRPr="00A97814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21312C" w:rsidRPr="00A97814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1425E3" w:rsidRDefault="001425E3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1425E3" w:rsidRDefault="001425E3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1425E3" w:rsidRPr="00A97814" w:rsidRDefault="001425E3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Pr="00A97814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Pr="00A97814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C4319D" w:rsidRPr="00A97814" w:rsidRDefault="00C4319D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C4319D" w:rsidRPr="00A97814" w:rsidRDefault="00C4319D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83673E" w:rsidRPr="00A97814" w:rsidRDefault="000E4466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</w:pPr>
      <w:r w:rsidRPr="00A97814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lastRenderedPageBreak/>
        <w:t>1.1.</w:t>
      </w:r>
      <w:r w:rsidRPr="00A97814">
        <w:rPr>
          <w:rFonts w:ascii="Times New Roman" w:hAnsi="Times New Roman" w:cs="Times New Roman"/>
          <w:b/>
          <w:i/>
          <w:color w:val="000000" w:themeColor="text1"/>
          <w:sz w:val="26"/>
        </w:rPr>
        <w:t xml:space="preserve"> </w:t>
      </w:r>
      <w:r w:rsidRPr="00A97814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Производство  товаров и  услуг.</w:t>
      </w:r>
    </w:p>
    <w:p w:rsidR="000A34F6" w:rsidRPr="00A97814" w:rsidRDefault="000E4466" w:rsidP="000A34F6">
      <w:pPr>
        <w:spacing w:after="2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</w:pPr>
      <w:r w:rsidRPr="00A97814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Основные показатели развития  промышленного производства городского округ</w:t>
      </w:r>
      <w:r w:rsidR="00A97814" w:rsidRPr="00A97814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а Спасск-Дальний за январь-июнь</w:t>
      </w:r>
      <w:r w:rsidRPr="00A97814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 xml:space="preserve"> 201</w:t>
      </w:r>
      <w:r w:rsidR="00924434" w:rsidRPr="00A97814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5</w:t>
      </w:r>
      <w:r w:rsidRPr="00A97814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 xml:space="preserve"> г.</w:t>
      </w:r>
    </w:p>
    <w:p w:rsidR="00EB7EFF" w:rsidRPr="00A97814" w:rsidRDefault="00BE2C84" w:rsidP="000A34F6">
      <w:pPr>
        <w:spacing w:after="24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A978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Оборот организаций  по видам экономической  деятельности</w:t>
      </w:r>
    </w:p>
    <w:p w:rsidR="008369F8" w:rsidRPr="00A97814" w:rsidRDefault="008369F8" w:rsidP="000A34F6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 w:themeColor="text1"/>
          <w:sz w:val="26"/>
          <w:szCs w:val="28"/>
        </w:rPr>
      </w:pPr>
      <w:r w:rsidRPr="00A97814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t>Тыс.руб.</w:t>
      </w:r>
    </w:p>
    <w:tbl>
      <w:tblPr>
        <w:tblStyle w:val="a8"/>
        <w:tblW w:w="0" w:type="auto"/>
        <w:tblLook w:val="04A0"/>
      </w:tblPr>
      <w:tblGrid>
        <w:gridCol w:w="4077"/>
        <w:gridCol w:w="1925"/>
        <w:gridCol w:w="1925"/>
        <w:gridCol w:w="1926"/>
      </w:tblGrid>
      <w:tr w:rsidR="008369F8" w:rsidRPr="00A97814" w:rsidTr="008369F8">
        <w:tc>
          <w:tcPr>
            <w:tcW w:w="4077" w:type="dxa"/>
            <w:vAlign w:val="center"/>
          </w:tcPr>
          <w:p w:rsidR="008369F8" w:rsidRPr="00A97814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Январь-июнь</w:t>
            </w:r>
            <w:r w:rsidR="008369F8"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2015г.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Январь-июнь </w:t>
            </w:r>
            <w:r w:rsidR="008369F8"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926" w:type="dxa"/>
            <w:vAlign w:val="center"/>
          </w:tcPr>
          <w:p w:rsidR="008369F8" w:rsidRPr="00A97814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1425E3" w:rsidRDefault="00A97814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Январь-июнь</w:t>
            </w:r>
            <w:r w:rsidR="000A34F6"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2015г. </w:t>
            </w:r>
          </w:p>
          <w:p w:rsidR="008369F8" w:rsidRPr="00A97814" w:rsidRDefault="000A34F6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в % к январю </w:t>
            </w:r>
            <w:r w:rsidR="00A97814"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июню</w:t>
            </w:r>
            <w:r w:rsidRPr="00A9781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2014</w:t>
            </w:r>
          </w:p>
          <w:p w:rsidR="008369F8" w:rsidRPr="00A97814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8369F8" w:rsidRPr="00A97814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369F8" w:rsidRPr="00A97814" w:rsidTr="008369F8">
        <w:tc>
          <w:tcPr>
            <w:tcW w:w="4077" w:type="dxa"/>
            <w:vAlign w:val="center"/>
          </w:tcPr>
          <w:p w:rsidR="008369F8" w:rsidRPr="00A97814" w:rsidRDefault="008369F8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173359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413070</w:t>
            </w:r>
          </w:p>
        </w:tc>
        <w:tc>
          <w:tcPr>
            <w:tcW w:w="1926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42</w:t>
            </w:r>
            <w:r w:rsidR="0076358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,0</w:t>
            </w:r>
          </w:p>
        </w:tc>
      </w:tr>
      <w:tr w:rsidR="008369F8" w:rsidRPr="00A97814" w:rsidTr="008369F8">
        <w:tc>
          <w:tcPr>
            <w:tcW w:w="4077" w:type="dxa"/>
            <w:vAlign w:val="center"/>
          </w:tcPr>
          <w:p w:rsidR="008369F8" w:rsidRPr="00A97814" w:rsidRDefault="008369F8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 и распределение электоэнергии, газа и воды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644707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688589</w:t>
            </w:r>
          </w:p>
        </w:tc>
        <w:tc>
          <w:tcPr>
            <w:tcW w:w="1926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93,6</w:t>
            </w:r>
          </w:p>
        </w:tc>
      </w:tr>
      <w:tr w:rsidR="008369F8" w:rsidRPr="00A97814" w:rsidTr="008369F8">
        <w:tc>
          <w:tcPr>
            <w:tcW w:w="4077" w:type="dxa"/>
            <w:vAlign w:val="center"/>
          </w:tcPr>
          <w:p w:rsidR="008369F8" w:rsidRPr="00A97814" w:rsidRDefault="008369F8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967935</w:t>
            </w:r>
          </w:p>
        </w:tc>
        <w:tc>
          <w:tcPr>
            <w:tcW w:w="1925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899232</w:t>
            </w:r>
          </w:p>
        </w:tc>
        <w:tc>
          <w:tcPr>
            <w:tcW w:w="1926" w:type="dxa"/>
            <w:vAlign w:val="center"/>
          </w:tcPr>
          <w:p w:rsidR="008369F8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107,6</w:t>
            </w:r>
          </w:p>
        </w:tc>
      </w:tr>
      <w:tr w:rsidR="008758D3" w:rsidRPr="00A97814" w:rsidTr="008369F8">
        <w:tc>
          <w:tcPr>
            <w:tcW w:w="4077" w:type="dxa"/>
            <w:vAlign w:val="center"/>
          </w:tcPr>
          <w:p w:rsidR="008758D3" w:rsidRPr="00A97814" w:rsidRDefault="008758D3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Транспорт и  связь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6199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4252</w:t>
            </w:r>
          </w:p>
        </w:tc>
        <w:tc>
          <w:tcPr>
            <w:tcW w:w="1926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145,8</w:t>
            </w:r>
          </w:p>
        </w:tc>
      </w:tr>
      <w:tr w:rsidR="008758D3" w:rsidRPr="00A97814" w:rsidTr="008369F8">
        <w:tc>
          <w:tcPr>
            <w:tcW w:w="4077" w:type="dxa"/>
            <w:vAlign w:val="center"/>
          </w:tcPr>
          <w:p w:rsidR="008758D3" w:rsidRPr="00A97814" w:rsidRDefault="008758D3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Операции с недвижимым иуществом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27788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32389</w:t>
            </w:r>
          </w:p>
        </w:tc>
        <w:tc>
          <w:tcPr>
            <w:tcW w:w="1926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85,8</w:t>
            </w:r>
          </w:p>
        </w:tc>
      </w:tr>
      <w:tr w:rsidR="008758D3" w:rsidRPr="00A97814" w:rsidTr="008369F8">
        <w:tc>
          <w:tcPr>
            <w:tcW w:w="4077" w:type="dxa"/>
            <w:vAlign w:val="center"/>
          </w:tcPr>
          <w:p w:rsidR="008758D3" w:rsidRPr="00A97814" w:rsidRDefault="008758D3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Государственной управление и обеспечение военной безопасности</w:t>
            </w:r>
          </w:p>
        </w:tc>
        <w:tc>
          <w:tcPr>
            <w:tcW w:w="1925" w:type="dxa"/>
            <w:vAlign w:val="center"/>
          </w:tcPr>
          <w:p w:rsidR="008758D3" w:rsidRPr="00A97814" w:rsidRDefault="0076358E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25" w:type="dxa"/>
            <w:vAlign w:val="center"/>
          </w:tcPr>
          <w:p w:rsidR="008758D3" w:rsidRPr="00A97814" w:rsidRDefault="0076358E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26" w:type="dxa"/>
            <w:vAlign w:val="center"/>
          </w:tcPr>
          <w:p w:rsidR="008758D3" w:rsidRPr="00A97814" w:rsidRDefault="0076358E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88,2</w:t>
            </w:r>
          </w:p>
        </w:tc>
      </w:tr>
      <w:tr w:rsidR="008758D3" w:rsidRPr="00A97814" w:rsidTr="008369F8">
        <w:tc>
          <w:tcPr>
            <w:tcW w:w="4077" w:type="dxa"/>
            <w:vAlign w:val="center"/>
          </w:tcPr>
          <w:p w:rsidR="008758D3" w:rsidRPr="00A97814" w:rsidRDefault="008758D3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33682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29477</w:t>
            </w:r>
          </w:p>
        </w:tc>
        <w:tc>
          <w:tcPr>
            <w:tcW w:w="1926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114,3</w:t>
            </w:r>
          </w:p>
        </w:tc>
      </w:tr>
      <w:tr w:rsidR="008758D3" w:rsidRPr="00A97814" w:rsidTr="008369F8">
        <w:tc>
          <w:tcPr>
            <w:tcW w:w="4077" w:type="dxa"/>
            <w:vAlign w:val="center"/>
          </w:tcPr>
          <w:p w:rsidR="008758D3" w:rsidRPr="00A97814" w:rsidRDefault="008758D3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Зравоохранение и предоставление социальных услуг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146222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146138</w:t>
            </w:r>
          </w:p>
        </w:tc>
        <w:tc>
          <w:tcPr>
            <w:tcW w:w="1926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100,1</w:t>
            </w:r>
          </w:p>
        </w:tc>
      </w:tr>
      <w:tr w:rsidR="008758D3" w:rsidRPr="00A97814" w:rsidTr="008369F8">
        <w:tc>
          <w:tcPr>
            <w:tcW w:w="4077" w:type="dxa"/>
            <w:vAlign w:val="center"/>
          </w:tcPr>
          <w:p w:rsidR="008758D3" w:rsidRPr="00A97814" w:rsidRDefault="008758D3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Предоставление прочих коммунальных, социальных и песональных услуг.</w:t>
            </w:r>
          </w:p>
        </w:tc>
        <w:tc>
          <w:tcPr>
            <w:tcW w:w="1925" w:type="dxa"/>
            <w:vAlign w:val="center"/>
          </w:tcPr>
          <w:p w:rsidR="008758D3" w:rsidRPr="00A97814" w:rsidRDefault="0076358E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25" w:type="dxa"/>
            <w:vAlign w:val="center"/>
          </w:tcPr>
          <w:p w:rsidR="008758D3" w:rsidRPr="00A97814" w:rsidRDefault="0076358E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26" w:type="dxa"/>
            <w:vAlign w:val="center"/>
          </w:tcPr>
          <w:p w:rsidR="008758D3" w:rsidRPr="00A97814" w:rsidRDefault="0076358E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183,4</w:t>
            </w:r>
          </w:p>
        </w:tc>
      </w:tr>
      <w:tr w:rsidR="008758D3" w:rsidRPr="00A97814" w:rsidTr="008369F8">
        <w:tc>
          <w:tcPr>
            <w:tcW w:w="4077" w:type="dxa"/>
            <w:vAlign w:val="center"/>
          </w:tcPr>
          <w:p w:rsidR="008758D3" w:rsidRPr="00A97814" w:rsidRDefault="008758D3" w:rsidP="008369F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9781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2029324</w:t>
            </w:r>
          </w:p>
        </w:tc>
        <w:tc>
          <w:tcPr>
            <w:tcW w:w="1925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224</w:t>
            </w:r>
            <w:r w:rsidR="00920E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557</w:t>
            </w:r>
          </w:p>
        </w:tc>
        <w:tc>
          <w:tcPr>
            <w:tcW w:w="1926" w:type="dxa"/>
            <w:vAlign w:val="center"/>
          </w:tcPr>
          <w:p w:rsidR="008758D3" w:rsidRPr="00A97814" w:rsidRDefault="00A97814" w:rsidP="008369F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90,4</w:t>
            </w:r>
          </w:p>
        </w:tc>
      </w:tr>
    </w:tbl>
    <w:p w:rsidR="0025452A" w:rsidRPr="00A97814" w:rsidRDefault="0025452A" w:rsidP="000A34F6">
      <w:pPr>
        <w:spacing w:after="0" w:line="360" w:lineRule="auto"/>
        <w:jc w:val="center"/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</w:pPr>
    </w:p>
    <w:p w:rsidR="00113A86" w:rsidRPr="00920E5B" w:rsidRDefault="00113A86" w:rsidP="000A34F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920E5B">
        <w:rPr>
          <w:rFonts w:ascii="Times New Roman" w:hAnsi="Times New Roman" w:cs="Times New Roman"/>
          <w:sz w:val="26"/>
        </w:rPr>
        <w:t xml:space="preserve">Оборот крупных и средних организаций по видам экономической деятельности </w:t>
      </w:r>
      <w:r w:rsidR="00920E5B" w:rsidRPr="00920E5B">
        <w:rPr>
          <w:rFonts w:ascii="Times New Roman" w:hAnsi="Times New Roman" w:cs="Times New Roman"/>
          <w:sz w:val="26"/>
        </w:rPr>
        <w:t xml:space="preserve"> за период  январь – июнь</w:t>
      </w:r>
      <w:r w:rsidR="008E1D2C" w:rsidRPr="00920E5B">
        <w:rPr>
          <w:rFonts w:ascii="Times New Roman" w:hAnsi="Times New Roman" w:cs="Times New Roman"/>
          <w:sz w:val="26"/>
        </w:rPr>
        <w:t xml:space="preserve">   2015</w:t>
      </w:r>
      <w:r w:rsidRPr="00920E5B">
        <w:rPr>
          <w:rFonts w:ascii="Times New Roman" w:hAnsi="Times New Roman" w:cs="Times New Roman"/>
          <w:sz w:val="26"/>
        </w:rPr>
        <w:t xml:space="preserve"> года  по городскому округу </w:t>
      </w:r>
      <w:r w:rsidR="008E1D2C" w:rsidRPr="00920E5B">
        <w:rPr>
          <w:rFonts w:ascii="Times New Roman" w:hAnsi="Times New Roman" w:cs="Times New Roman"/>
          <w:sz w:val="26"/>
        </w:rPr>
        <w:t xml:space="preserve"> </w:t>
      </w:r>
      <w:r w:rsidR="00920E5B" w:rsidRPr="00920E5B">
        <w:rPr>
          <w:rFonts w:ascii="Times New Roman" w:hAnsi="Times New Roman" w:cs="Times New Roman"/>
          <w:sz w:val="26"/>
        </w:rPr>
        <w:t>Спасск-Дальний составил  2029,32</w:t>
      </w:r>
      <w:r w:rsidR="008E1D2C" w:rsidRPr="00920E5B">
        <w:rPr>
          <w:rFonts w:ascii="Times New Roman" w:hAnsi="Times New Roman" w:cs="Times New Roman"/>
          <w:sz w:val="26"/>
        </w:rPr>
        <w:t xml:space="preserve"> млн. руб. или   90</w:t>
      </w:r>
      <w:r w:rsidR="00920E5B" w:rsidRPr="00920E5B">
        <w:rPr>
          <w:rFonts w:ascii="Times New Roman" w:hAnsi="Times New Roman" w:cs="Times New Roman"/>
          <w:sz w:val="26"/>
        </w:rPr>
        <w:t>,4</w:t>
      </w:r>
      <w:r w:rsidRPr="00920E5B">
        <w:rPr>
          <w:rFonts w:ascii="Times New Roman" w:hAnsi="Times New Roman" w:cs="Times New Roman"/>
          <w:sz w:val="26"/>
        </w:rPr>
        <w:t xml:space="preserve"> %  </w:t>
      </w:r>
      <w:r w:rsidR="008E1D2C" w:rsidRPr="00920E5B">
        <w:rPr>
          <w:rFonts w:ascii="Times New Roman" w:hAnsi="Times New Roman" w:cs="Times New Roman"/>
          <w:sz w:val="26"/>
        </w:rPr>
        <w:t>к  соответствующему периоду 2014</w:t>
      </w:r>
      <w:r w:rsidRPr="00920E5B">
        <w:rPr>
          <w:rFonts w:ascii="Times New Roman" w:hAnsi="Times New Roman" w:cs="Times New Roman"/>
          <w:sz w:val="26"/>
        </w:rPr>
        <w:t xml:space="preserve">  года.</w:t>
      </w:r>
    </w:p>
    <w:p w:rsidR="000E4466" w:rsidRDefault="00920A08" w:rsidP="00877A3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827062">
        <w:rPr>
          <w:rFonts w:ascii="Times New Roman" w:hAnsi="Times New Roman" w:cs="Times New Roman"/>
          <w:noProof/>
          <w:sz w:val="26"/>
        </w:rPr>
        <w:t xml:space="preserve">В 2015 году в структуре оборота основную </w:t>
      </w:r>
      <w:r w:rsidR="000E4466" w:rsidRPr="00827062">
        <w:rPr>
          <w:rFonts w:ascii="Times New Roman" w:hAnsi="Times New Roman" w:cs="Times New Roman"/>
          <w:noProof/>
          <w:sz w:val="26"/>
        </w:rPr>
        <w:t xml:space="preserve"> долю занимают: </w:t>
      </w:r>
      <w:r w:rsidR="00877A3E" w:rsidRPr="00827062">
        <w:rPr>
          <w:rFonts w:ascii="Times New Roman" w:hAnsi="Times New Roman" w:cs="Times New Roman"/>
          <w:noProof/>
          <w:sz w:val="26"/>
        </w:rPr>
        <w:t>оптовая и розничная торговля 47,7% (40,0</w:t>
      </w:r>
      <w:r w:rsidR="00877A3E">
        <w:rPr>
          <w:rFonts w:ascii="Times New Roman" w:hAnsi="Times New Roman" w:cs="Times New Roman"/>
          <w:noProof/>
          <w:sz w:val="26"/>
        </w:rPr>
        <w:t>% -2014г.)</w:t>
      </w:r>
      <w:r w:rsidR="00877A3E" w:rsidRPr="00827062">
        <w:rPr>
          <w:rFonts w:ascii="Times New Roman" w:hAnsi="Times New Roman" w:cs="Times New Roman"/>
          <w:noProof/>
          <w:sz w:val="26"/>
        </w:rPr>
        <w:t>,</w:t>
      </w:r>
      <w:r w:rsidR="00EB7EFF" w:rsidRPr="00827062">
        <w:rPr>
          <w:rFonts w:ascii="Times New Roman" w:hAnsi="Times New Roman" w:cs="Times New Roman"/>
          <w:noProof/>
          <w:sz w:val="26"/>
        </w:rPr>
        <w:t xml:space="preserve"> производство и распределение эл</w:t>
      </w:r>
      <w:r w:rsidR="00920E5B" w:rsidRPr="00827062">
        <w:rPr>
          <w:rFonts w:ascii="Times New Roman" w:hAnsi="Times New Roman" w:cs="Times New Roman"/>
          <w:noProof/>
          <w:sz w:val="26"/>
        </w:rPr>
        <w:t>ектроэнергии, газа и воды  31,77% ( 30,67</w:t>
      </w:r>
      <w:r w:rsidRPr="00827062">
        <w:rPr>
          <w:rFonts w:ascii="Times New Roman" w:hAnsi="Times New Roman" w:cs="Times New Roman"/>
          <w:noProof/>
          <w:sz w:val="26"/>
        </w:rPr>
        <w:t>% -2014г.)</w:t>
      </w:r>
      <w:r w:rsidR="000E4466" w:rsidRPr="00827062">
        <w:rPr>
          <w:rFonts w:ascii="Times New Roman" w:hAnsi="Times New Roman" w:cs="Times New Roman"/>
          <w:noProof/>
          <w:sz w:val="26"/>
        </w:rPr>
        <w:t xml:space="preserve">,  </w:t>
      </w:r>
      <w:r w:rsidR="00EB7EFF" w:rsidRPr="00827062">
        <w:rPr>
          <w:rFonts w:ascii="Times New Roman" w:hAnsi="Times New Roman" w:cs="Times New Roman"/>
          <w:noProof/>
          <w:sz w:val="26"/>
        </w:rPr>
        <w:t>на долю обрабатыв</w:t>
      </w:r>
      <w:r w:rsidR="00920E5B" w:rsidRPr="00827062">
        <w:rPr>
          <w:rFonts w:ascii="Times New Roman" w:hAnsi="Times New Roman" w:cs="Times New Roman"/>
          <w:noProof/>
          <w:sz w:val="26"/>
        </w:rPr>
        <w:t>ающих производств приходится  8</w:t>
      </w:r>
      <w:r w:rsidRPr="00827062">
        <w:rPr>
          <w:rFonts w:ascii="Times New Roman" w:hAnsi="Times New Roman" w:cs="Times New Roman"/>
          <w:noProof/>
          <w:sz w:val="26"/>
        </w:rPr>
        <w:t>,5</w:t>
      </w:r>
      <w:r w:rsidR="00EB7EFF" w:rsidRPr="00827062">
        <w:rPr>
          <w:rFonts w:ascii="Times New Roman" w:hAnsi="Times New Roman" w:cs="Times New Roman"/>
          <w:noProof/>
          <w:sz w:val="26"/>
        </w:rPr>
        <w:t xml:space="preserve">% </w:t>
      </w:r>
      <w:r w:rsidR="00920E5B" w:rsidRPr="00827062">
        <w:rPr>
          <w:rFonts w:ascii="Times New Roman" w:hAnsi="Times New Roman" w:cs="Times New Roman"/>
          <w:noProof/>
          <w:sz w:val="26"/>
        </w:rPr>
        <w:t>(1</w:t>
      </w:r>
      <w:r w:rsidR="00827062" w:rsidRPr="00827062">
        <w:rPr>
          <w:rFonts w:ascii="Times New Roman" w:hAnsi="Times New Roman" w:cs="Times New Roman"/>
          <w:noProof/>
          <w:sz w:val="26"/>
        </w:rPr>
        <w:t>8,5</w:t>
      </w:r>
      <w:r w:rsidR="00BE3DDC" w:rsidRPr="00827062">
        <w:rPr>
          <w:rFonts w:ascii="Times New Roman" w:hAnsi="Times New Roman" w:cs="Times New Roman"/>
          <w:noProof/>
          <w:sz w:val="26"/>
        </w:rPr>
        <w:t>% -2014г.)</w:t>
      </w:r>
      <w:r w:rsidR="00EB7EFF" w:rsidRPr="00827062">
        <w:rPr>
          <w:rFonts w:ascii="Times New Roman" w:hAnsi="Times New Roman" w:cs="Times New Roman"/>
          <w:noProof/>
          <w:sz w:val="26"/>
        </w:rPr>
        <w:t xml:space="preserve"> оборота организаций. </w:t>
      </w:r>
      <w:r w:rsidR="000E4466" w:rsidRPr="00827062">
        <w:rPr>
          <w:rFonts w:ascii="Times New Roman" w:hAnsi="Times New Roman" w:cs="Times New Roman"/>
          <w:noProof/>
          <w:sz w:val="26"/>
        </w:rPr>
        <w:t xml:space="preserve"> Незначительная  доля  в  сумме оборота крупных и средних  организаций приходится на организации, осуществляющие  деятельность  в здравоохранении, образовании и предоставлении  прочих коммунальных услуг. </w:t>
      </w:r>
    </w:p>
    <w:p w:rsidR="00C90A5F" w:rsidRDefault="00CE0D30" w:rsidP="00CE0D3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lastRenderedPageBreak/>
        <w:t>В связи с тем, что  основная доля объемов  производства  и распределения электроэнергии, газа и воды  приходится  на осенне-зимний период</w:t>
      </w:r>
      <w:r w:rsidR="00936FBE">
        <w:rPr>
          <w:rFonts w:ascii="Times New Roman" w:hAnsi="Times New Roman" w:cs="Times New Roman"/>
          <w:noProof/>
          <w:sz w:val="26"/>
        </w:rPr>
        <w:t xml:space="preserve">, </w:t>
      </w:r>
      <w:r>
        <w:rPr>
          <w:rFonts w:ascii="Times New Roman" w:hAnsi="Times New Roman" w:cs="Times New Roman"/>
          <w:noProof/>
          <w:sz w:val="26"/>
        </w:rPr>
        <w:t xml:space="preserve">  во втором квартале текущего года </w:t>
      </w:r>
      <w:r w:rsidR="00936FBE">
        <w:rPr>
          <w:rFonts w:ascii="Times New Roman" w:hAnsi="Times New Roman" w:cs="Times New Roman"/>
          <w:noProof/>
          <w:sz w:val="26"/>
        </w:rPr>
        <w:t xml:space="preserve"> произошло</w:t>
      </w:r>
      <w:r w:rsidR="00877A3E">
        <w:rPr>
          <w:rFonts w:ascii="Times New Roman" w:hAnsi="Times New Roman" w:cs="Times New Roman"/>
          <w:noProof/>
          <w:sz w:val="26"/>
        </w:rPr>
        <w:t xml:space="preserve">  незначительное изменение в структуре оборота.  </w:t>
      </w:r>
    </w:p>
    <w:p w:rsidR="00CE0D30" w:rsidRPr="00827062" w:rsidRDefault="00877A3E" w:rsidP="00CE0D3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 xml:space="preserve">В первом полугодии  </w:t>
      </w:r>
      <w:r w:rsidR="00C90A5F">
        <w:rPr>
          <w:rFonts w:ascii="Times New Roman" w:hAnsi="Times New Roman" w:cs="Times New Roman"/>
          <w:noProof/>
          <w:sz w:val="26"/>
        </w:rPr>
        <w:t xml:space="preserve"> 2015 г. </w:t>
      </w:r>
      <w:r>
        <w:rPr>
          <w:rFonts w:ascii="Times New Roman" w:hAnsi="Times New Roman" w:cs="Times New Roman"/>
          <w:noProof/>
          <w:sz w:val="26"/>
        </w:rPr>
        <w:t>основная доля оборота приходится</w:t>
      </w:r>
      <w:r w:rsidR="00C90A5F">
        <w:rPr>
          <w:rFonts w:ascii="Times New Roman" w:hAnsi="Times New Roman" w:cs="Times New Roman"/>
          <w:noProof/>
          <w:sz w:val="26"/>
        </w:rPr>
        <w:t xml:space="preserve"> на оборот  оптовой и розничной торговли.</w:t>
      </w:r>
    </w:p>
    <w:p w:rsidR="000E4466" w:rsidRPr="00C90A5F" w:rsidRDefault="00C90A5F" w:rsidP="00713357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C0504D" w:themeColor="accent2"/>
          <w:sz w:val="26"/>
        </w:rPr>
        <w:tab/>
      </w:r>
      <w:r w:rsidRPr="00C90A5F">
        <w:rPr>
          <w:rFonts w:ascii="Times New Roman" w:hAnsi="Times New Roman" w:cs="Times New Roman"/>
          <w:sz w:val="26"/>
        </w:rPr>
        <w:t>За период январь-июнь</w:t>
      </w:r>
      <w:r w:rsidR="00BE3DDC" w:rsidRPr="00C90A5F">
        <w:rPr>
          <w:rFonts w:ascii="Times New Roman" w:hAnsi="Times New Roman" w:cs="Times New Roman"/>
          <w:sz w:val="26"/>
        </w:rPr>
        <w:t xml:space="preserve">  2015</w:t>
      </w:r>
      <w:r w:rsidR="000E4466" w:rsidRPr="00C90A5F">
        <w:rPr>
          <w:rFonts w:ascii="Times New Roman" w:hAnsi="Times New Roman" w:cs="Times New Roman"/>
          <w:sz w:val="26"/>
        </w:rPr>
        <w:t xml:space="preserve"> года предприятиями  города  отгружено товаров собственного производства,  выполнено работ и услуг собственными силами по чистым видам экономической деятельности по крупным и средн</w:t>
      </w:r>
      <w:r w:rsidR="00BE3DDC" w:rsidRPr="00C90A5F">
        <w:rPr>
          <w:rFonts w:ascii="Times New Roman" w:hAnsi="Times New Roman" w:cs="Times New Roman"/>
          <w:sz w:val="26"/>
        </w:rPr>
        <w:t xml:space="preserve">им предприятиям  на сумму  </w:t>
      </w:r>
      <w:r w:rsidRPr="00C90A5F">
        <w:rPr>
          <w:rFonts w:ascii="Times New Roman" w:hAnsi="Times New Roman" w:cs="Times New Roman"/>
          <w:sz w:val="26"/>
        </w:rPr>
        <w:t>776,9</w:t>
      </w:r>
      <w:r w:rsidR="000E4466" w:rsidRPr="00C90A5F">
        <w:rPr>
          <w:rFonts w:ascii="Times New Roman" w:hAnsi="Times New Roman" w:cs="Times New Roman"/>
          <w:sz w:val="26"/>
        </w:rPr>
        <w:t xml:space="preserve"> млн. руб.,   в действ</w:t>
      </w:r>
      <w:r w:rsidR="00BE3DDC" w:rsidRPr="00C90A5F">
        <w:rPr>
          <w:rFonts w:ascii="Times New Roman" w:hAnsi="Times New Roman" w:cs="Times New Roman"/>
          <w:sz w:val="26"/>
        </w:rPr>
        <w:t xml:space="preserve">ующих ценах  это составляет </w:t>
      </w:r>
      <w:r w:rsidRPr="00C90A5F">
        <w:rPr>
          <w:rFonts w:ascii="Times New Roman" w:hAnsi="Times New Roman" w:cs="Times New Roman"/>
          <w:sz w:val="26"/>
        </w:rPr>
        <w:t>75</w:t>
      </w:r>
      <w:r w:rsidR="006227EE" w:rsidRPr="00C90A5F">
        <w:rPr>
          <w:rFonts w:ascii="Times New Roman" w:hAnsi="Times New Roman" w:cs="Times New Roman"/>
          <w:sz w:val="26"/>
        </w:rPr>
        <w:t>,3</w:t>
      </w:r>
      <w:r w:rsidR="000E4466" w:rsidRPr="00C90A5F">
        <w:rPr>
          <w:rFonts w:ascii="Times New Roman" w:hAnsi="Times New Roman" w:cs="Times New Roman"/>
          <w:sz w:val="26"/>
        </w:rPr>
        <w:t>%</w:t>
      </w:r>
      <w:r w:rsidR="00BE3DDC" w:rsidRPr="00C90A5F">
        <w:rPr>
          <w:rFonts w:ascii="Times New Roman" w:hAnsi="Times New Roman" w:cs="Times New Roman"/>
          <w:sz w:val="26"/>
        </w:rPr>
        <w:t xml:space="preserve"> к соответствующему периоду 2014</w:t>
      </w:r>
      <w:r w:rsidR="000E4466" w:rsidRPr="00C90A5F">
        <w:rPr>
          <w:rFonts w:ascii="Times New Roman" w:hAnsi="Times New Roman" w:cs="Times New Roman"/>
          <w:sz w:val="26"/>
        </w:rPr>
        <w:t xml:space="preserve"> года.</w:t>
      </w:r>
    </w:p>
    <w:p w:rsidR="006227EE" w:rsidRDefault="006227EE" w:rsidP="00713357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C90A5F">
        <w:rPr>
          <w:rFonts w:ascii="Times New Roman" w:hAnsi="Times New Roman" w:cs="Times New Roman"/>
          <w:b/>
          <w:sz w:val="26"/>
        </w:rPr>
        <w:t>Структура объемов отгруженной  продукции</w:t>
      </w:r>
      <w:r w:rsidR="00713357" w:rsidRPr="00C90A5F">
        <w:rPr>
          <w:rFonts w:ascii="Times New Roman" w:hAnsi="Times New Roman" w:cs="Times New Roman"/>
          <w:b/>
          <w:sz w:val="26"/>
        </w:rPr>
        <w:t xml:space="preserve"> </w:t>
      </w:r>
    </w:p>
    <w:p w:rsidR="003829A9" w:rsidRPr="00C90A5F" w:rsidRDefault="003829A9" w:rsidP="00713357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3829A9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4572000" cy="2533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2C69" w:rsidRPr="00A60EDA" w:rsidRDefault="0076358E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Предприятиями</w:t>
      </w:r>
      <w:r w:rsidR="00652C69" w:rsidRPr="00A60EDA">
        <w:rPr>
          <w:rFonts w:ascii="Times New Roman" w:hAnsi="Times New Roman" w:cs="Times New Roman"/>
          <w:sz w:val="26"/>
        </w:rPr>
        <w:t xml:space="preserve">  «производство и распределение электроэнерги</w:t>
      </w:r>
      <w:r w:rsidR="00C90A5F" w:rsidRPr="00A60EDA">
        <w:rPr>
          <w:rFonts w:ascii="Times New Roman" w:hAnsi="Times New Roman" w:cs="Times New Roman"/>
          <w:sz w:val="26"/>
        </w:rPr>
        <w:t>и, газа и воды»  отгружено  продукции на 6,1</w:t>
      </w:r>
      <w:r w:rsidR="00652C69" w:rsidRPr="00A60EDA">
        <w:rPr>
          <w:rFonts w:ascii="Times New Roman" w:hAnsi="Times New Roman" w:cs="Times New Roman"/>
          <w:sz w:val="26"/>
        </w:rPr>
        <w:t xml:space="preserve">% </w:t>
      </w:r>
      <w:r w:rsidR="00C90A5F" w:rsidRPr="00A60EDA">
        <w:rPr>
          <w:rFonts w:ascii="Times New Roman" w:hAnsi="Times New Roman" w:cs="Times New Roman"/>
          <w:sz w:val="26"/>
        </w:rPr>
        <w:t xml:space="preserve"> меньше соответствующего периода 2014г.</w:t>
      </w:r>
      <w:r w:rsidR="00A60EDA" w:rsidRPr="00A60EDA">
        <w:rPr>
          <w:rFonts w:ascii="Times New Roman" w:hAnsi="Times New Roman" w:cs="Times New Roman"/>
          <w:sz w:val="26"/>
        </w:rPr>
        <w:t xml:space="preserve"> Доля объемов отгруженной продукции в  общем объеме</w:t>
      </w:r>
      <w:r w:rsidR="00652C69" w:rsidRPr="00A60EDA">
        <w:rPr>
          <w:rFonts w:ascii="Times New Roman" w:hAnsi="Times New Roman" w:cs="Times New Roman"/>
          <w:sz w:val="26"/>
        </w:rPr>
        <w:t xml:space="preserve"> отгруженной продукции</w:t>
      </w:r>
      <w:r w:rsidR="00A60EDA" w:rsidRPr="00A60EDA">
        <w:rPr>
          <w:rFonts w:ascii="Times New Roman" w:hAnsi="Times New Roman" w:cs="Times New Roman"/>
          <w:sz w:val="26"/>
        </w:rPr>
        <w:t xml:space="preserve"> составляет </w:t>
      </w:r>
      <w:r w:rsidR="00EF423B">
        <w:rPr>
          <w:rFonts w:ascii="Times New Roman" w:hAnsi="Times New Roman" w:cs="Times New Roman"/>
          <w:sz w:val="26"/>
        </w:rPr>
        <w:t xml:space="preserve"> </w:t>
      </w:r>
      <w:r w:rsidR="00A60EDA" w:rsidRPr="00A60EDA">
        <w:rPr>
          <w:rFonts w:ascii="Times New Roman" w:hAnsi="Times New Roman" w:cs="Times New Roman"/>
          <w:sz w:val="26"/>
        </w:rPr>
        <w:t>77,5%.</w:t>
      </w:r>
      <w:r w:rsidR="00652C69" w:rsidRPr="00A60EDA">
        <w:rPr>
          <w:rFonts w:ascii="Times New Roman" w:hAnsi="Times New Roman" w:cs="Times New Roman"/>
          <w:sz w:val="26"/>
        </w:rPr>
        <w:t xml:space="preserve"> </w:t>
      </w:r>
    </w:p>
    <w:p w:rsidR="003239BD" w:rsidRPr="003829A9" w:rsidRDefault="00BB532E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829A9">
        <w:rPr>
          <w:rFonts w:ascii="Times New Roman" w:hAnsi="Times New Roman" w:cs="Times New Roman"/>
          <w:sz w:val="26"/>
        </w:rPr>
        <w:t>Предприятия</w:t>
      </w:r>
      <w:r w:rsidR="003239BD" w:rsidRPr="003829A9">
        <w:rPr>
          <w:rFonts w:ascii="Times New Roman" w:hAnsi="Times New Roman" w:cs="Times New Roman"/>
          <w:sz w:val="26"/>
        </w:rPr>
        <w:t xml:space="preserve"> </w:t>
      </w:r>
      <w:r w:rsidRPr="003829A9">
        <w:rPr>
          <w:rFonts w:ascii="Times New Roman" w:hAnsi="Times New Roman" w:cs="Times New Roman"/>
          <w:sz w:val="26"/>
        </w:rPr>
        <w:t xml:space="preserve"> да</w:t>
      </w:r>
      <w:r w:rsidR="003239BD" w:rsidRPr="003829A9">
        <w:rPr>
          <w:rFonts w:ascii="Times New Roman" w:hAnsi="Times New Roman" w:cs="Times New Roman"/>
          <w:sz w:val="26"/>
        </w:rPr>
        <w:t>нной отрасли производства:</w:t>
      </w:r>
    </w:p>
    <w:p w:rsidR="00BB532E" w:rsidRPr="003829A9" w:rsidRDefault="003239BD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829A9">
        <w:rPr>
          <w:rFonts w:ascii="Times New Roman" w:hAnsi="Times New Roman" w:cs="Times New Roman"/>
          <w:sz w:val="26"/>
        </w:rPr>
        <w:t xml:space="preserve">-   ОАО «Спасскэлектросеть» </w:t>
      </w:r>
      <w:r w:rsidR="003829A9" w:rsidRPr="003829A9">
        <w:rPr>
          <w:rFonts w:ascii="Times New Roman" w:hAnsi="Times New Roman" w:cs="Times New Roman"/>
          <w:sz w:val="26"/>
        </w:rPr>
        <w:t xml:space="preserve"> передано электроэнергии  на 6,1% меньше</w:t>
      </w:r>
      <w:r w:rsidRPr="003829A9">
        <w:rPr>
          <w:rFonts w:ascii="Times New Roman" w:hAnsi="Times New Roman" w:cs="Times New Roman"/>
          <w:sz w:val="26"/>
        </w:rPr>
        <w:t xml:space="preserve"> соответствующего периода  2014 года;</w:t>
      </w:r>
    </w:p>
    <w:p w:rsidR="003239BD" w:rsidRPr="003829A9" w:rsidRDefault="003239BD" w:rsidP="003239B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829A9">
        <w:rPr>
          <w:rFonts w:ascii="Times New Roman" w:hAnsi="Times New Roman" w:cs="Times New Roman"/>
          <w:sz w:val="26"/>
        </w:rPr>
        <w:t xml:space="preserve">- </w:t>
      </w:r>
      <w:r w:rsidRPr="003829A9">
        <w:rPr>
          <w:rFonts w:ascii="Times New Roman" w:hAnsi="Times New Roman" w:cs="Times New Roman"/>
          <w:sz w:val="26"/>
        </w:rPr>
        <w:tab/>
        <w:t>Филиал  «Спасский» КГУП «Примтеплоэнерго»  оказано услуг по производ</w:t>
      </w:r>
      <w:r w:rsidR="003829A9" w:rsidRPr="003829A9">
        <w:rPr>
          <w:rFonts w:ascii="Times New Roman" w:hAnsi="Times New Roman" w:cs="Times New Roman"/>
          <w:sz w:val="26"/>
        </w:rPr>
        <w:t xml:space="preserve">ству пара и горячей воды  на 5,9 %  меньше </w:t>
      </w:r>
      <w:r w:rsidRPr="003829A9">
        <w:rPr>
          <w:rFonts w:ascii="Times New Roman" w:hAnsi="Times New Roman" w:cs="Times New Roman"/>
          <w:sz w:val="26"/>
        </w:rPr>
        <w:t xml:space="preserve"> соотве</w:t>
      </w:r>
      <w:r w:rsidR="003829A9" w:rsidRPr="003829A9">
        <w:rPr>
          <w:rFonts w:ascii="Times New Roman" w:hAnsi="Times New Roman" w:cs="Times New Roman"/>
          <w:sz w:val="26"/>
        </w:rPr>
        <w:t xml:space="preserve">тствующего периода 2014 </w:t>
      </w:r>
      <w:r w:rsidR="003829A9" w:rsidRPr="003829A9">
        <w:rPr>
          <w:rFonts w:ascii="Times New Roman" w:hAnsi="Times New Roman" w:cs="Times New Roman"/>
          <w:sz w:val="26"/>
        </w:rPr>
        <w:lastRenderedPageBreak/>
        <w:t>года, по сбору и очистке сточных вод на 2,0</w:t>
      </w:r>
      <w:r w:rsidR="0076358E">
        <w:rPr>
          <w:rFonts w:ascii="Times New Roman" w:hAnsi="Times New Roman" w:cs="Times New Roman"/>
          <w:sz w:val="26"/>
        </w:rPr>
        <w:t xml:space="preserve"> </w:t>
      </w:r>
      <w:r w:rsidR="003829A9" w:rsidRPr="003829A9">
        <w:rPr>
          <w:rFonts w:ascii="Times New Roman" w:hAnsi="Times New Roman" w:cs="Times New Roman"/>
          <w:sz w:val="26"/>
        </w:rPr>
        <w:t>% больше соответствующего периода  предыдущего года.</w:t>
      </w:r>
    </w:p>
    <w:p w:rsidR="00475390" w:rsidRPr="00EF423B" w:rsidRDefault="00475390" w:rsidP="003239B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F423B">
        <w:rPr>
          <w:rFonts w:ascii="Times New Roman" w:hAnsi="Times New Roman" w:cs="Times New Roman"/>
          <w:sz w:val="26"/>
        </w:rPr>
        <w:t xml:space="preserve">На снижение объемов   </w:t>
      </w:r>
      <w:r w:rsidR="0076358E">
        <w:rPr>
          <w:rFonts w:ascii="Times New Roman" w:hAnsi="Times New Roman" w:cs="Times New Roman"/>
          <w:sz w:val="26"/>
        </w:rPr>
        <w:t xml:space="preserve">отгрузки </w:t>
      </w:r>
      <w:r w:rsidRPr="00EF423B">
        <w:rPr>
          <w:rFonts w:ascii="Times New Roman" w:hAnsi="Times New Roman" w:cs="Times New Roman"/>
          <w:sz w:val="26"/>
        </w:rPr>
        <w:t>оказала  влияние деятельность  таких предприятий, как  ОАО «СКАЦИ»</w:t>
      </w:r>
      <w:r w:rsidR="00AC7DBD" w:rsidRPr="00EF423B">
        <w:rPr>
          <w:rFonts w:ascii="Times New Roman" w:hAnsi="Times New Roman" w:cs="Times New Roman"/>
          <w:sz w:val="26"/>
        </w:rPr>
        <w:t>,</w:t>
      </w:r>
      <w:r w:rsidRPr="00EF423B">
        <w:rPr>
          <w:rFonts w:ascii="Times New Roman" w:hAnsi="Times New Roman" w:cs="Times New Roman"/>
          <w:sz w:val="26"/>
        </w:rPr>
        <w:t xml:space="preserve">  </w:t>
      </w:r>
      <w:r w:rsidR="00AC7DBD" w:rsidRPr="00EF423B">
        <w:rPr>
          <w:rFonts w:ascii="Times New Roman" w:hAnsi="Times New Roman" w:cs="Times New Roman"/>
          <w:sz w:val="26"/>
        </w:rPr>
        <w:t>ранее  оказывающее услуги  по  распред</w:t>
      </w:r>
      <w:r w:rsidR="000A34F6" w:rsidRPr="00EF423B">
        <w:rPr>
          <w:rFonts w:ascii="Times New Roman" w:hAnsi="Times New Roman" w:cs="Times New Roman"/>
          <w:sz w:val="26"/>
        </w:rPr>
        <w:t>елению электроэнергии, МУП МРЭУ №</w:t>
      </w:r>
      <w:r w:rsidR="00AC7DBD" w:rsidRPr="00EF423B">
        <w:rPr>
          <w:rFonts w:ascii="Times New Roman" w:hAnsi="Times New Roman" w:cs="Times New Roman"/>
          <w:sz w:val="26"/>
        </w:rPr>
        <w:t>2 микрорайона им.С.Лазо</w:t>
      </w:r>
      <w:r w:rsidR="000A34F6" w:rsidRPr="00EF423B">
        <w:rPr>
          <w:rFonts w:ascii="Times New Roman" w:hAnsi="Times New Roman" w:cs="Times New Roman"/>
          <w:sz w:val="26"/>
        </w:rPr>
        <w:t>,</w:t>
      </w:r>
      <w:r w:rsidR="00AC7DBD" w:rsidRPr="00EF423B">
        <w:rPr>
          <w:rFonts w:ascii="Times New Roman" w:hAnsi="Times New Roman" w:cs="Times New Roman"/>
          <w:sz w:val="26"/>
        </w:rPr>
        <w:t xml:space="preserve"> ранее   оказывающее услуги по </w:t>
      </w:r>
      <w:r w:rsidR="00E30D4A">
        <w:rPr>
          <w:rFonts w:ascii="Times New Roman" w:hAnsi="Times New Roman" w:cs="Times New Roman"/>
          <w:sz w:val="26"/>
        </w:rPr>
        <w:t>производству  тепловой энергии</w:t>
      </w:r>
      <w:r w:rsidR="00AC7DBD" w:rsidRPr="00EF423B">
        <w:rPr>
          <w:rFonts w:ascii="Times New Roman" w:hAnsi="Times New Roman" w:cs="Times New Roman"/>
          <w:sz w:val="26"/>
        </w:rPr>
        <w:t xml:space="preserve">. </w:t>
      </w:r>
    </w:p>
    <w:p w:rsidR="00652C69" w:rsidRPr="00222ED3" w:rsidRDefault="00652C6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222ED3">
        <w:rPr>
          <w:rFonts w:ascii="Times New Roman" w:hAnsi="Times New Roman" w:cs="Times New Roman"/>
          <w:sz w:val="26"/>
        </w:rPr>
        <w:t>Предприятиями обрабатывающих   прои</w:t>
      </w:r>
      <w:r w:rsidR="00EF423B" w:rsidRPr="00222ED3">
        <w:rPr>
          <w:rFonts w:ascii="Times New Roman" w:hAnsi="Times New Roman" w:cs="Times New Roman"/>
          <w:sz w:val="26"/>
        </w:rPr>
        <w:t>зводств   отгружено  всего  22,4</w:t>
      </w:r>
      <w:r w:rsidR="0076358E">
        <w:rPr>
          <w:rFonts w:ascii="Times New Roman" w:hAnsi="Times New Roman" w:cs="Times New Roman"/>
          <w:sz w:val="26"/>
        </w:rPr>
        <w:t xml:space="preserve"> </w:t>
      </w:r>
      <w:r w:rsidRPr="00222ED3">
        <w:rPr>
          <w:rFonts w:ascii="Times New Roman" w:hAnsi="Times New Roman" w:cs="Times New Roman"/>
          <w:sz w:val="26"/>
        </w:rPr>
        <w:t>% от  общего объема  отгруженной  продукции, что</w:t>
      </w:r>
      <w:r w:rsidR="00EF423B" w:rsidRPr="00222ED3">
        <w:rPr>
          <w:rFonts w:ascii="Times New Roman" w:hAnsi="Times New Roman" w:cs="Times New Roman"/>
          <w:sz w:val="26"/>
        </w:rPr>
        <w:t xml:space="preserve"> составляет 44</w:t>
      </w:r>
      <w:r w:rsidR="00222ED3" w:rsidRPr="00222ED3">
        <w:rPr>
          <w:rFonts w:ascii="Times New Roman" w:hAnsi="Times New Roman" w:cs="Times New Roman"/>
          <w:sz w:val="26"/>
        </w:rPr>
        <w:t>,7</w:t>
      </w:r>
      <w:r w:rsidR="0076358E">
        <w:rPr>
          <w:rFonts w:ascii="Times New Roman" w:hAnsi="Times New Roman" w:cs="Times New Roman"/>
          <w:sz w:val="26"/>
        </w:rPr>
        <w:t xml:space="preserve"> </w:t>
      </w:r>
      <w:r w:rsidR="00222ED3" w:rsidRPr="00222ED3">
        <w:rPr>
          <w:rFonts w:ascii="Times New Roman" w:hAnsi="Times New Roman" w:cs="Times New Roman"/>
          <w:sz w:val="26"/>
        </w:rPr>
        <w:t xml:space="preserve">% к соответствующему периоду  </w:t>
      </w:r>
      <w:r w:rsidRPr="00222ED3">
        <w:rPr>
          <w:rFonts w:ascii="Times New Roman" w:hAnsi="Times New Roman" w:cs="Times New Roman"/>
          <w:sz w:val="26"/>
        </w:rPr>
        <w:t xml:space="preserve">  2014</w:t>
      </w:r>
      <w:r w:rsidR="0076358E">
        <w:rPr>
          <w:rFonts w:ascii="Times New Roman" w:hAnsi="Times New Roman" w:cs="Times New Roman"/>
          <w:sz w:val="26"/>
        </w:rPr>
        <w:t xml:space="preserve"> </w:t>
      </w:r>
      <w:r w:rsidRPr="00222ED3">
        <w:rPr>
          <w:rFonts w:ascii="Times New Roman" w:hAnsi="Times New Roman" w:cs="Times New Roman"/>
          <w:sz w:val="26"/>
        </w:rPr>
        <w:t xml:space="preserve">г. </w:t>
      </w:r>
    </w:p>
    <w:p w:rsidR="00F0336E" w:rsidRPr="00222ED3" w:rsidRDefault="00652C6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222ED3">
        <w:rPr>
          <w:rFonts w:ascii="Times New Roman" w:hAnsi="Times New Roman" w:cs="Times New Roman"/>
          <w:sz w:val="26"/>
        </w:rPr>
        <w:t>Прекращена  отгрузка предпр</w:t>
      </w:r>
      <w:r w:rsidR="00421C74" w:rsidRPr="00222ED3">
        <w:rPr>
          <w:rFonts w:ascii="Times New Roman" w:hAnsi="Times New Roman" w:cs="Times New Roman"/>
          <w:sz w:val="26"/>
        </w:rPr>
        <w:t>иятиями  отрасли «П</w:t>
      </w:r>
      <w:r w:rsidRPr="00222ED3">
        <w:rPr>
          <w:rFonts w:ascii="Times New Roman" w:hAnsi="Times New Roman" w:cs="Times New Roman"/>
          <w:sz w:val="26"/>
        </w:rPr>
        <w:t>роизводство  прочих неметал</w:t>
      </w:r>
      <w:r w:rsidR="00F0336E" w:rsidRPr="00222ED3">
        <w:rPr>
          <w:rFonts w:ascii="Times New Roman" w:hAnsi="Times New Roman" w:cs="Times New Roman"/>
          <w:sz w:val="26"/>
        </w:rPr>
        <w:t xml:space="preserve">лических минеральных продуктов».  Производство изделий из бетона  для использования  в строительстве  ОАО «СКАЦИ» </w:t>
      </w:r>
      <w:r w:rsidR="00691339" w:rsidRPr="00222ED3">
        <w:rPr>
          <w:rFonts w:ascii="Times New Roman" w:hAnsi="Times New Roman" w:cs="Times New Roman"/>
          <w:sz w:val="26"/>
        </w:rPr>
        <w:t xml:space="preserve"> сдано в аренду  ОАО «Спасскцемент».</w:t>
      </w:r>
      <w:r w:rsidRPr="00222ED3">
        <w:rPr>
          <w:rFonts w:ascii="Times New Roman" w:hAnsi="Times New Roman" w:cs="Times New Roman"/>
          <w:sz w:val="26"/>
        </w:rPr>
        <w:t xml:space="preserve"> </w:t>
      </w:r>
    </w:p>
    <w:p w:rsidR="00652C69" w:rsidRPr="00A9535A" w:rsidRDefault="00A9535A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9535A">
        <w:rPr>
          <w:rFonts w:ascii="Times New Roman" w:hAnsi="Times New Roman" w:cs="Times New Roman"/>
          <w:sz w:val="26"/>
        </w:rPr>
        <w:t>Более чем на 50</w:t>
      </w:r>
      <w:r w:rsidR="00652C69" w:rsidRPr="00A9535A">
        <w:rPr>
          <w:rFonts w:ascii="Times New Roman" w:hAnsi="Times New Roman" w:cs="Times New Roman"/>
          <w:sz w:val="26"/>
        </w:rPr>
        <w:t xml:space="preserve"> %  снижена отгрузка  предприятиями   металлургического производства  и производства   готовых металлических изделий. </w:t>
      </w:r>
      <w:r w:rsidR="00F0336E" w:rsidRPr="00A9535A">
        <w:rPr>
          <w:rFonts w:ascii="Times New Roman" w:hAnsi="Times New Roman" w:cs="Times New Roman"/>
          <w:sz w:val="26"/>
        </w:rPr>
        <w:t xml:space="preserve"> </w:t>
      </w:r>
      <w:r w:rsidRPr="00A9535A">
        <w:rPr>
          <w:rFonts w:ascii="Times New Roman" w:hAnsi="Times New Roman" w:cs="Times New Roman"/>
          <w:sz w:val="26"/>
        </w:rPr>
        <w:t xml:space="preserve">В 1кв. текущего года на  ООО «СМЗ» </w:t>
      </w:r>
      <w:r w:rsidRPr="00A9535A">
        <w:rPr>
          <w:rFonts w:ascii="Times New Roman" w:eastAsia="Times New Roman" w:hAnsi="Times New Roman" w:cs="Times New Roman"/>
          <w:sz w:val="26"/>
          <w:szCs w:val="28"/>
        </w:rPr>
        <w:t xml:space="preserve"> введена процедура  наблюдения.  </w:t>
      </w:r>
      <w:r w:rsidR="00A93215" w:rsidRPr="00A9535A">
        <w:rPr>
          <w:rFonts w:ascii="Times New Roman" w:hAnsi="Times New Roman" w:cs="Times New Roman"/>
          <w:sz w:val="26"/>
        </w:rPr>
        <w:t xml:space="preserve">  ООО ПЖБК «Поларис»  сни</w:t>
      </w:r>
      <w:r w:rsidRPr="00A9535A">
        <w:rPr>
          <w:rFonts w:ascii="Times New Roman" w:hAnsi="Times New Roman" w:cs="Times New Roman"/>
          <w:sz w:val="26"/>
        </w:rPr>
        <w:t>зило объемы производства на 28,9</w:t>
      </w:r>
      <w:r w:rsidR="0076358E">
        <w:rPr>
          <w:rFonts w:ascii="Times New Roman" w:hAnsi="Times New Roman" w:cs="Times New Roman"/>
          <w:sz w:val="26"/>
        </w:rPr>
        <w:t xml:space="preserve"> </w:t>
      </w:r>
      <w:r w:rsidR="00A93215" w:rsidRPr="00A9535A">
        <w:rPr>
          <w:rFonts w:ascii="Times New Roman" w:hAnsi="Times New Roman" w:cs="Times New Roman"/>
          <w:sz w:val="26"/>
        </w:rPr>
        <w:t>%.</w:t>
      </w:r>
    </w:p>
    <w:p w:rsidR="006D368F" w:rsidRPr="006D368F" w:rsidRDefault="00F2149A" w:rsidP="006D368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6D368F">
        <w:rPr>
          <w:rFonts w:ascii="Times New Roman" w:hAnsi="Times New Roman" w:cs="Times New Roman"/>
          <w:sz w:val="26"/>
        </w:rPr>
        <w:t>Организациями, отгрузка которых  занимает  н</w:t>
      </w:r>
      <w:r w:rsidR="00AC2F42" w:rsidRPr="006D368F">
        <w:rPr>
          <w:rFonts w:ascii="Times New Roman" w:hAnsi="Times New Roman" w:cs="Times New Roman"/>
          <w:sz w:val="26"/>
        </w:rPr>
        <w:t xml:space="preserve">езначительную  долю   в общем объеме отгруженной продукции  </w:t>
      </w:r>
      <w:r w:rsidRPr="006D368F">
        <w:rPr>
          <w:rFonts w:ascii="Times New Roman" w:hAnsi="Times New Roman" w:cs="Times New Roman"/>
          <w:sz w:val="26"/>
        </w:rPr>
        <w:t>-</w:t>
      </w:r>
      <w:r w:rsidR="00FE545F" w:rsidRPr="006D368F">
        <w:rPr>
          <w:rFonts w:ascii="Times New Roman" w:hAnsi="Times New Roman" w:cs="Times New Roman"/>
          <w:sz w:val="26"/>
        </w:rPr>
        <w:t xml:space="preserve"> </w:t>
      </w:r>
      <w:r w:rsidR="006D368F" w:rsidRPr="006D368F">
        <w:rPr>
          <w:rFonts w:ascii="Times New Roman" w:hAnsi="Times New Roman" w:cs="Times New Roman"/>
          <w:sz w:val="26"/>
        </w:rPr>
        <w:t>обработка древесины и производство изделий из дерева</w:t>
      </w:r>
      <w:r w:rsidR="0076358E">
        <w:rPr>
          <w:rFonts w:ascii="Times New Roman" w:hAnsi="Times New Roman" w:cs="Times New Roman"/>
          <w:sz w:val="26"/>
        </w:rPr>
        <w:t>,</w:t>
      </w:r>
      <w:r w:rsidR="006D368F" w:rsidRPr="006D368F">
        <w:rPr>
          <w:rFonts w:ascii="Times New Roman" w:hAnsi="Times New Roman" w:cs="Times New Roman"/>
          <w:sz w:val="26"/>
        </w:rPr>
        <w:t xml:space="preserve"> объем отгруженной продукции увеличен в 14 раз, </w:t>
      </w:r>
      <w:r w:rsidR="00FE545F" w:rsidRPr="006D368F">
        <w:rPr>
          <w:rFonts w:ascii="Times New Roman" w:hAnsi="Times New Roman" w:cs="Times New Roman"/>
          <w:sz w:val="26"/>
        </w:rPr>
        <w:t xml:space="preserve"> текстильное и швейное производство</w:t>
      </w:r>
      <w:r w:rsidR="0076358E">
        <w:rPr>
          <w:rFonts w:ascii="Times New Roman" w:hAnsi="Times New Roman" w:cs="Times New Roman"/>
          <w:sz w:val="26"/>
        </w:rPr>
        <w:t xml:space="preserve"> снижено </w:t>
      </w:r>
      <w:r w:rsidR="00A9535A" w:rsidRPr="006D368F">
        <w:rPr>
          <w:rFonts w:ascii="Times New Roman" w:hAnsi="Times New Roman" w:cs="Times New Roman"/>
          <w:sz w:val="26"/>
        </w:rPr>
        <w:t xml:space="preserve"> н</w:t>
      </w:r>
      <w:r w:rsidR="006D368F" w:rsidRPr="006D368F">
        <w:rPr>
          <w:rFonts w:ascii="Times New Roman" w:hAnsi="Times New Roman" w:cs="Times New Roman"/>
          <w:sz w:val="26"/>
        </w:rPr>
        <w:t>а 32,5%.</w:t>
      </w:r>
      <w:r w:rsidR="00FE545F" w:rsidRPr="006D368F">
        <w:rPr>
          <w:rFonts w:ascii="Times New Roman" w:hAnsi="Times New Roman" w:cs="Times New Roman"/>
          <w:sz w:val="26"/>
        </w:rPr>
        <w:t xml:space="preserve"> </w:t>
      </w:r>
    </w:p>
    <w:p w:rsidR="00650B87" w:rsidRDefault="00650B87" w:rsidP="00650B87">
      <w:pPr>
        <w:spacing w:after="0" w:line="360" w:lineRule="auto"/>
        <w:ind w:right="5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>
        <w:rPr>
          <w:rFonts w:ascii="Times New Roman" w:hAnsi="Times New Roman" w:cs="Times New Roman"/>
          <w:b/>
          <w:i/>
          <w:iCs/>
          <w:sz w:val="26"/>
          <w:szCs w:val="28"/>
        </w:rPr>
        <w:t>1.2. Потребительский  рынок</w:t>
      </w:r>
    </w:p>
    <w:p w:rsidR="00650B87" w:rsidRDefault="00650B87" w:rsidP="00650B87">
      <w:pPr>
        <w:spacing w:after="0"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Оборот розничной торговли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по всем каналам реализации за период январь – июнь 2015 года составил 3154893,8 тыс. рублей, что к аналогичному периоду 2014 года (2620459,9 тыс. рублей) в сопоставимых ценах составило 102,5 %.</w:t>
      </w:r>
    </w:p>
    <w:p w:rsidR="00650B87" w:rsidRDefault="00650B87" w:rsidP="00650B87">
      <w:pPr>
        <w:spacing w:line="360" w:lineRule="auto"/>
        <w:ind w:right="5" w:firstLine="708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sz w:val="26"/>
        </w:rPr>
        <w:t>Преобладающее значение в формировании объемов оборота розничной торговли  сохраняют предприятия малого бизнеса и лица, занимающиеся индивидуальной трудовой деятельностью, на их долю приходится свыше 60% от общего объема розничного  товарооборота.</w:t>
      </w:r>
      <w:r w:rsidRPr="00945879">
        <w:rPr>
          <w:rFonts w:ascii="Times New Roman" w:hAnsi="Times New Roman" w:cs="Times New Roman"/>
          <w:noProof/>
          <w:sz w:val="26"/>
        </w:rPr>
        <w:t xml:space="preserve"> </w:t>
      </w:r>
    </w:p>
    <w:p w:rsidR="00650B87" w:rsidRDefault="00650B87" w:rsidP="00F438CF">
      <w:pPr>
        <w:tabs>
          <w:tab w:val="left" w:pos="1318"/>
        </w:tabs>
        <w:spacing w:line="360" w:lineRule="auto"/>
        <w:ind w:right="5" w:firstLine="708"/>
        <w:jc w:val="center"/>
        <w:rPr>
          <w:rFonts w:ascii="Times New Roman" w:hAnsi="Times New Roman" w:cs="Times New Roman"/>
          <w:sz w:val="26"/>
        </w:rPr>
      </w:pPr>
      <w:r w:rsidRPr="000A1A67">
        <w:rPr>
          <w:rFonts w:ascii="Times New Roman" w:hAnsi="Times New Roman" w:cs="Times New Roman"/>
          <w:noProof/>
          <w:sz w:val="26"/>
        </w:rPr>
        <w:lastRenderedPageBreak/>
        <w:drawing>
          <wp:inline distT="0" distB="0" distL="0" distR="0">
            <wp:extent cx="5835650" cy="3076575"/>
            <wp:effectExtent l="133350" t="95250" r="127000" b="666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B87" w:rsidRDefault="00650B87" w:rsidP="00650B87">
      <w:pPr>
        <w:spacing w:after="0"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структуре оборота розничной торговли удельный вес пищевых продуктов, включая напитки, и табачные изделия составил 47,3 % (2014 год – 45,2%), непродовольственных товаров 52,7 %.</w:t>
      </w:r>
    </w:p>
    <w:p w:rsidR="00650B87" w:rsidRDefault="00650B87" w:rsidP="00650B87">
      <w:pPr>
        <w:spacing w:after="0"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долю городского округа Спасск-Дальний приходится 2,1 % оборота розничной торговли Приморского края.</w:t>
      </w:r>
    </w:p>
    <w:p w:rsidR="00650B87" w:rsidRPr="00CB41E4" w:rsidRDefault="00650B87" w:rsidP="00650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CB41E4">
        <w:rPr>
          <w:rFonts w:ascii="Times New Roman" w:hAnsi="Times New Roman" w:cs="Times New Roman"/>
          <w:sz w:val="26"/>
        </w:rPr>
        <w:t>За период январь-июнь 2015 года оборот розничной торговли на душу населения составил 75,08 тыс. руб., за соответствующий период 2014 года –                   61,70 тыс. руб., рост составил 21,7 %.</w:t>
      </w:r>
    </w:p>
    <w:p w:rsidR="00650B87" w:rsidRDefault="00650B87" w:rsidP="00650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Мониторинг цен на потребительском рынке показывает, что  стоимость минимального набора продуктов питания в городском округе Спасск-Дальний  с декабря 2014 года выросла на 9,8% и составила </w:t>
      </w:r>
      <w:r w:rsidRPr="003728E7">
        <w:rPr>
          <w:rFonts w:ascii="Times New Roman CYR" w:eastAsia="Times New Roman" w:hAnsi="Times New Roman CYR" w:cs="Times New Roman CYR"/>
          <w:sz w:val="26"/>
          <w:szCs w:val="26"/>
        </w:rPr>
        <w:t>4354.66</w:t>
      </w:r>
      <w:r>
        <w:rPr>
          <w:rFonts w:ascii="Times New Roman" w:hAnsi="Times New Roman" w:cs="Times New Roman"/>
          <w:sz w:val="26"/>
        </w:rPr>
        <w:t xml:space="preserve"> рублей, оставаясь при этом наиболее низкой по Приморскому краю.</w:t>
      </w:r>
    </w:p>
    <w:p w:rsidR="00650B87" w:rsidRDefault="00650B87" w:rsidP="006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Объем оборота общественного питания </w:t>
      </w:r>
      <w:r>
        <w:rPr>
          <w:rFonts w:ascii="Times New Roman" w:hAnsi="Times New Roman" w:cs="Times New Roman"/>
          <w:sz w:val="26"/>
        </w:rPr>
        <w:t>за 1 полугодие 2015 года составил 51630,2 тыс. руб., в сравнении с предыдущим периодом 2014 года снижение в сопоставимых ценах составило 1,4 %. Основную долю в обороте общественного питания — 39,30 % зани</w:t>
      </w:r>
      <w:r w:rsidR="0076358E">
        <w:rPr>
          <w:rFonts w:ascii="Times New Roman" w:hAnsi="Times New Roman" w:cs="Times New Roman"/>
          <w:sz w:val="26"/>
        </w:rPr>
        <w:t>мает оборот крупных предприятий;</w:t>
      </w:r>
      <w:r>
        <w:rPr>
          <w:rFonts w:ascii="Times New Roman" w:hAnsi="Times New Roman" w:cs="Times New Roman"/>
          <w:sz w:val="26"/>
        </w:rPr>
        <w:t xml:space="preserve"> 35,50 % - </w:t>
      </w:r>
      <w:r w:rsidR="0076358E">
        <w:rPr>
          <w:rFonts w:ascii="Times New Roman" w:hAnsi="Times New Roman" w:cs="Times New Roman"/>
          <w:sz w:val="26"/>
        </w:rPr>
        <w:t>индивидуальных предпринимателей;</w:t>
      </w:r>
      <w:r>
        <w:rPr>
          <w:rFonts w:ascii="Times New Roman" w:hAnsi="Times New Roman" w:cs="Times New Roman"/>
          <w:sz w:val="26"/>
        </w:rPr>
        <w:t xml:space="preserve"> 25, 20% - оборот малых предприятий. </w:t>
      </w:r>
    </w:p>
    <w:p w:rsidR="00650B87" w:rsidRDefault="00650B87" w:rsidP="006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DE4BD0">
        <w:rPr>
          <w:rFonts w:ascii="Times New Roman" w:hAnsi="Times New Roman" w:cs="Times New Roman"/>
          <w:noProof/>
          <w:sz w:val="26"/>
        </w:rPr>
        <w:lastRenderedPageBreak/>
        <w:drawing>
          <wp:inline distT="0" distB="0" distL="0" distR="0">
            <wp:extent cx="5001260" cy="2743200"/>
            <wp:effectExtent l="133350" t="95250" r="142240" b="7620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0B87" w:rsidRDefault="00650B87" w:rsidP="006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Развитие потребительского рынка направлено на улучшение торгового обслуживания жителей города, насыщение магазинов высококачественными товарами, расширение ассортимента. </w:t>
      </w:r>
    </w:p>
    <w:p w:rsidR="00650B87" w:rsidRPr="00D92978" w:rsidRDefault="00650B87" w:rsidP="006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08C">
        <w:rPr>
          <w:rFonts w:ascii="Times New Roman" w:hAnsi="Times New Roman" w:cs="Times New Roman"/>
          <w:sz w:val="26"/>
          <w:szCs w:val="26"/>
        </w:rPr>
        <w:t>По состоянию на 1 июля 2015 года торговое обслуживание на территории городского округа Спасск-Дальний осуществляют 403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8708C">
        <w:rPr>
          <w:rFonts w:ascii="Times New Roman" w:hAnsi="Times New Roman" w:cs="Times New Roman"/>
          <w:sz w:val="26"/>
          <w:szCs w:val="26"/>
        </w:rPr>
        <w:t xml:space="preserve"> торговли, включая автозаправочные станции, аптеки и аптечные пункты торговой площадью 38 751,59 кв. м. В первом полугодии 2015 года было открыто 8 предприятий торговли, в том числе специализированный магазин канцелярских и книжных товаров «Плюшкин» общей площадью 300 кв.м., п</w:t>
      </w:r>
      <w:r w:rsidRPr="0048708C">
        <w:rPr>
          <w:rFonts w:ascii="Times New Roman" w:eastAsia="Times New Roman" w:hAnsi="Times New Roman" w:cs="Times New Roman"/>
          <w:sz w:val="26"/>
          <w:szCs w:val="26"/>
        </w:rPr>
        <w:t>родовольственный магазин торговой сети «Любимые продукты 8»</w:t>
      </w:r>
      <w:r w:rsidRPr="0048708C">
        <w:rPr>
          <w:rFonts w:ascii="Times New Roman" w:hAnsi="Times New Roman" w:cs="Times New Roman"/>
          <w:sz w:val="26"/>
          <w:szCs w:val="26"/>
        </w:rPr>
        <w:t xml:space="preserve"> </w:t>
      </w:r>
      <w:r w:rsidRPr="0048708C">
        <w:rPr>
          <w:rFonts w:ascii="Times New Roman" w:eastAsia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8708C">
        <w:rPr>
          <w:rFonts w:ascii="Times New Roman" w:eastAsia="Times New Roman" w:hAnsi="Times New Roman" w:cs="Times New Roman"/>
          <w:sz w:val="26"/>
          <w:szCs w:val="26"/>
        </w:rPr>
        <w:t xml:space="preserve"> площадь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8708C">
        <w:rPr>
          <w:rFonts w:ascii="Times New Roman" w:eastAsia="Times New Roman" w:hAnsi="Times New Roman" w:cs="Times New Roman"/>
          <w:sz w:val="26"/>
          <w:szCs w:val="26"/>
        </w:rPr>
        <w:t xml:space="preserve"> 204 кв. м</w:t>
      </w:r>
      <w:r w:rsidRPr="00D929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92978">
        <w:rPr>
          <w:rFonts w:ascii="Times New Roman" w:hAnsi="Times New Roman" w:cs="Times New Roman"/>
          <w:sz w:val="26"/>
          <w:szCs w:val="26"/>
        </w:rPr>
        <w:t xml:space="preserve">  магазин </w:t>
      </w:r>
      <w:r w:rsidRPr="00D92978">
        <w:rPr>
          <w:rFonts w:ascii="Times New Roman" w:eastAsia="Times New Roman" w:hAnsi="Times New Roman" w:cs="Times New Roman"/>
          <w:sz w:val="26"/>
          <w:szCs w:val="26"/>
        </w:rPr>
        <w:t>парфюмерии и косметики «Bonjour», ООО «Клипер 2000»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92978">
        <w:rPr>
          <w:sz w:val="26"/>
          <w:szCs w:val="26"/>
        </w:rPr>
        <w:t xml:space="preserve"> </w:t>
      </w:r>
      <w:r w:rsidRPr="00D92978">
        <w:rPr>
          <w:rFonts w:ascii="Times New Roman" w:eastAsia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92978">
        <w:rPr>
          <w:rFonts w:ascii="Times New Roman" w:eastAsia="Times New Roman" w:hAnsi="Times New Roman" w:cs="Times New Roman"/>
          <w:sz w:val="26"/>
          <w:szCs w:val="26"/>
        </w:rPr>
        <w:t xml:space="preserve"> площадь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92978">
        <w:rPr>
          <w:rFonts w:ascii="Times New Roman" w:eastAsia="Times New Roman" w:hAnsi="Times New Roman" w:cs="Times New Roman"/>
          <w:sz w:val="26"/>
          <w:szCs w:val="26"/>
        </w:rPr>
        <w:t xml:space="preserve"> 146 кв. 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0B87" w:rsidRDefault="00650B87" w:rsidP="00650B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 городского округа Спасск-Дальний осуществляет деятельность универсальный рынок. По-прежнему велика роль рынков в обеспечении населения продукцией приусадебного хозяйства, мясом и птицей, плодовоовощной продукцией и дикоросами, одеждой.</w:t>
      </w:r>
    </w:p>
    <w:p w:rsidR="00650B87" w:rsidRDefault="00650B87" w:rsidP="006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течение первого полугод</w:t>
      </w:r>
      <w:r w:rsidR="00F73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2015 года продолжались преобразования в сфере ярмарочной торговли.</w:t>
      </w:r>
      <w:r>
        <w:rPr>
          <w:rFonts w:ascii="Times New Roman" w:hAnsi="Times New Roman" w:cs="Times New Roman"/>
          <w:sz w:val="26"/>
          <w:szCs w:val="26"/>
        </w:rPr>
        <w:t xml:space="preserve">  На территории города действует ежедневная универсальная ярмарка с количеством участников до 500 человек. </w:t>
      </w:r>
    </w:p>
    <w:p w:rsidR="00650B87" w:rsidRDefault="00650B87" w:rsidP="00650B87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Всего за 1 полугодие 2015 года в городском округе Спасск-Дальний было организовано и </w:t>
      </w:r>
      <w:r w:rsidR="00854A65">
        <w:rPr>
          <w:rFonts w:ascii="Times New Roman" w:hAnsi="Times New Roman" w:cs="Times New Roman"/>
          <w:sz w:val="26"/>
          <w:szCs w:val="26"/>
        </w:rPr>
        <w:t>проведено 15</w:t>
      </w:r>
      <w:r w:rsidRPr="00FB4E9F">
        <w:rPr>
          <w:rFonts w:ascii="Times New Roman" w:hAnsi="Times New Roman" w:cs="Times New Roman"/>
          <w:sz w:val="26"/>
          <w:szCs w:val="26"/>
        </w:rPr>
        <w:t xml:space="preserve"> ярмарок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 реализовывались продовольственные и непродовольственные товары, сельскохозяйственная продукция, цветы.</w:t>
      </w:r>
    </w:p>
    <w:p w:rsidR="000E4466" w:rsidRPr="006D368F" w:rsidRDefault="00DF5C3B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6D368F">
        <w:rPr>
          <w:rFonts w:ascii="Times New Roman" w:hAnsi="Times New Roman" w:cs="Times New Roman"/>
          <w:b/>
          <w:i/>
          <w:iCs/>
          <w:sz w:val="26"/>
          <w:szCs w:val="28"/>
        </w:rPr>
        <w:lastRenderedPageBreak/>
        <w:t>1.3. С</w:t>
      </w:r>
      <w:r w:rsidR="000E4466" w:rsidRPr="006D368F">
        <w:rPr>
          <w:rFonts w:ascii="Times New Roman" w:hAnsi="Times New Roman" w:cs="Times New Roman"/>
          <w:b/>
          <w:i/>
          <w:iCs/>
          <w:sz w:val="26"/>
          <w:szCs w:val="28"/>
        </w:rPr>
        <w:t xml:space="preserve">троительство </w:t>
      </w:r>
      <w:r w:rsidR="00E14654" w:rsidRPr="006D368F">
        <w:rPr>
          <w:rFonts w:ascii="Times New Roman" w:hAnsi="Times New Roman" w:cs="Times New Roman"/>
          <w:b/>
          <w:i/>
          <w:iCs/>
          <w:sz w:val="26"/>
          <w:szCs w:val="28"/>
        </w:rPr>
        <w:t>и инвестиции</w:t>
      </w:r>
    </w:p>
    <w:p w:rsidR="000E4466" w:rsidRPr="006D368F" w:rsidRDefault="000E4466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6D368F">
        <w:rPr>
          <w:rFonts w:ascii="Times New Roman" w:hAnsi="Times New Roman" w:cs="Times New Roman"/>
          <w:b/>
          <w:i/>
          <w:iCs/>
          <w:sz w:val="26"/>
          <w:szCs w:val="28"/>
        </w:rPr>
        <w:t>Строительство</w:t>
      </w:r>
    </w:p>
    <w:p w:rsidR="000E4466" w:rsidRPr="006D368F" w:rsidRDefault="006D368F" w:rsidP="008D242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6D368F">
        <w:rPr>
          <w:rFonts w:ascii="Times New Roman" w:hAnsi="Times New Roman" w:cs="Times New Roman"/>
          <w:iCs/>
          <w:sz w:val="26"/>
          <w:szCs w:val="28"/>
        </w:rPr>
        <w:t xml:space="preserve"> За  январь-июнь </w:t>
      </w:r>
      <w:r w:rsidR="0020180A" w:rsidRPr="006D368F">
        <w:rPr>
          <w:rFonts w:ascii="Times New Roman" w:hAnsi="Times New Roman" w:cs="Times New Roman"/>
          <w:iCs/>
          <w:sz w:val="26"/>
          <w:szCs w:val="28"/>
        </w:rPr>
        <w:t xml:space="preserve"> 2015</w:t>
      </w:r>
      <w:r w:rsidR="000E4466" w:rsidRPr="006D368F">
        <w:rPr>
          <w:rFonts w:ascii="Times New Roman" w:hAnsi="Times New Roman" w:cs="Times New Roman"/>
          <w:iCs/>
          <w:sz w:val="26"/>
          <w:szCs w:val="28"/>
        </w:rPr>
        <w:t xml:space="preserve"> года   </w:t>
      </w:r>
      <w:r w:rsidR="004E46A0" w:rsidRPr="006D368F">
        <w:rPr>
          <w:rFonts w:ascii="Times New Roman" w:hAnsi="Times New Roman" w:cs="Times New Roman"/>
          <w:iCs/>
          <w:sz w:val="26"/>
          <w:szCs w:val="28"/>
        </w:rPr>
        <w:t xml:space="preserve">крупными и средними </w:t>
      </w:r>
      <w:r w:rsidR="000E4466" w:rsidRPr="006D368F">
        <w:rPr>
          <w:rFonts w:ascii="Times New Roman" w:hAnsi="Times New Roman" w:cs="Times New Roman"/>
          <w:iCs/>
          <w:sz w:val="26"/>
          <w:szCs w:val="28"/>
        </w:rPr>
        <w:t xml:space="preserve"> предприятиями  городского округа выполнено  работ по виду деятельности «Стр</w:t>
      </w:r>
      <w:r w:rsidRPr="006D368F">
        <w:rPr>
          <w:rFonts w:ascii="Times New Roman" w:hAnsi="Times New Roman" w:cs="Times New Roman"/>
          <w:iCs/>
          <w:sz w:val="26"/>
          <w:szCs w:val="28"/>
        </w:rPr>
        <w:t>оительство»  в  1,2</w:t>
      </w:r>
      <w:r w:rsidR="004E46A0" w:rsidRPr="006D368F">
        <w:rPr>
          <w:rFonts w:ascii="Times New Roman" w:hAnsi="Times New Roman" w:cs="Times New Roman"/>
          <w:iCs/>
          <w:sz w:val="26"/>
          <w:szCs w:val="28"/>
        </w:rPr>
        <w:t xml:space="preserve"> раза больш</w:t>
      </w:r>
      <w:r w:rsidRPr="006D368F">
        <w:rPr>
          <w:rFonts w:ascii="Times New Roman" w:hAnsi="Times New Roman" w:cs="Times New Roman"/>
          <w:iCs/>
          <w:sz w:val="26"/>
          <w:szCs w:val="28"/>
        </w:rPr>
        <w:t>е соответствующего  периода 2014</w:t>
      </w:r>
      <w:r w:rsidR="000E4466" w:rsidRPr="006D368F">
        <w:rPr>
          <w:rFonts w:ascii="Times New Roman" w:hAnsi="Times New Roman" w:cs="Times New Roman"/>
          <w:iCs/>
          <w:sz w:val="26"/>
          <w:szCs w:val="28"/>
        </w:rPr>
        <w:t xml:space="preserve"> года.  </w:t>
      </w:r>
      <w:r w:rsidR="00E33C98" w:rsidRPr="006D368F">
        <w:rPr>
          <w:rFonts w:ascii="Times New Roman" w:hAnsi="Times New Roman" w:cs="Times New Roman"/>
          <w:iCs/>
          <w:sz w:val="26"/>
          <w:szCs w:val="28"/>
        </w:rPr>
        <w:t>В тек</w:t>
      </w:r>
      <w:r w:rsidRPr="006D368F">
        <w:rPr>
          <w:rFonts w:ascii="Times New Roman" w:hAnsi="Times New Roman" w:cs="Times New Roman"/>
          <w:iCs/>
          <w:sz w:val="26"/>
          <w:szCs w:val="28"/>
        </w:rPr>
        <w:t>ущем году введено 956</w:t>
      </w:r>
      <w:r w:rsidR="00E33C98" w:rsidRPr="006D368F">
        <w:rPr>
          <w:rFonts w:ascii="Times New Roman" w:hAnsi="Times New Roman" w:cs="Times New Roman"/>
          <w:iCs/>
          <w:sz w:val="26"/>
          <w:szCs w:val="28"/>
        </w:rPr>
        <w:t xml:space="preserve"> м</w:t>
      </w:r>
      <w:r w:rsidR="00E33C98" w:rsidRPr="006D368F">
        <w:rPr>
          <w:rFonts w:ascii="Times New Roman" w:hAnsi="Times New Roman" w:cs="Times New Roman"/>
          <w:iCs/>
          <w:sz w:val="26"/>
          <w:szCs w:val="28"/>
          <w:vertAlign w:val="superscript"/>
        </w:rPr>
        <w:t xml:space="preserve">2  </w:t>
      </w:r>
      <w:r w:rsidR="00E33C98" w:rsidRPr="006D368F">
        <w:rPr>
          <w:rFonts w:ascii="Times New Roman" w:hAnsi="Times New Roman" w:cs="Times New Roman"/>
          <w:iCs/>
          <w:sz w:val="26"/>
          <w:szCs w:val="28"/>
        </w:rPr>
        <w:t xml:space="preserve">общей площади </w:t>
      </w:r>
      <w:r w:rsidR="00E33C98" w:rsidRPr="006D368F">
        <w:rPr>
          <w:rFonts w:ascii="Times New Roman" w:hAnsi="Times New Roman" w:cs="Times New Roman"/>
          <w:iCs/>
          <w:sz w:val="26"/>
          <w:szCs w:val="28"/>
          <w:vertAlign w:val="superscript"/>
        </w:rPr>
        <w:t xml:space="preserve"> </w:t>
      </w:r>
      <w:r w:rsidR="00E33C98" w:rsidRPr="006D368F">
        <w:rPr>
          <w:rFonts w:ascii="Times New Roman" w:hAnsi="Times New Roman" w:cs="Times New Roman"/>
          <w:iCs/>
          <w:sz w:val="26"/>
          <w:szCs w:val="28"/>
        </w:rPr>
        <w:t>жилья, что в</w:t>
      </w:r>
      <w:r w:rsidR="00F91C4B" w:rsidRPr="006D368F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Pr="006D368F">
        <w:rPr>
          <w:rFonts w:ascii="Times New Roman" w:hAnsi="Times New Roman" w:cs="Times New Roman"/>
          <w:iCs/>
          <w:sz w:val="26"/>
          <w:szCs w:val="28"/>
        </w:rPr>
        <w:t xml:space="preserve"> составляет 100,8 % к  соответствующему </w:t>
      </w:r>
      <w:r w:rsidR="00E33C98" w:rsidRPr="006D368F">
        <w:rPr>
          <w:rFonts w:ascii="Times New Roman" w:hAnsi="Times New Roman" w:cs="Times New Roman"/>
          <w:iCs/>
          <w:sz w:val="26"/>
          <w:szCs w:val="28"/>
        </w:rPr>
        <w:t xml:space="preserve"> период</w:t>
      </w:r>
      <w:r w:rsidRPr="006D368F">
        <w:rPr>
          <w:rFonts w:ascii="Times New Roman" w:hAnsi="Times New Roman" w:cs="Times New Roman"/>
          <w:iCs/>
          <w:sz w:val="26"/>
          <w:szCs w:val="28"/>
        </w:rPr>
        <w:t>у</w:t>
      </w:r>
      <w:r w:rsidR="00E33C98" w:rsidRPr="006D368F">
        <w:rPr>
          <w:rFonts w:ascii="Times New Roman" w:hAnsi="Times New Roman" w:cs="Times New Roman"/>
          <w:iCs/>
          <w:sz w:val="26"/>
          <w:szCs w:val="28"/>
        </w:rPr>
        <w:t xml:space="preserve"> 2014 года.</w:t>
      </w:r>
    </w:p>
    <w:p w:rsidR="00E14654" w:rsidRPr="008B7B03" w:rsidRDefault="00E14654" w:rsidP="008D242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8"/>
        </w:rPr>
      </w:pPr>
      <w:r w:rsidRPr="008B7B03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8"/>
        </w:rPr>
        <w:t>Инвестиции</w:t>
      </w:r>
    </w:p>
    <w:p w:rsidR="00E14654" w:rsidRDefault="00E14654" w:rsidP="008D242C">
      <w:pPr>
        <w:spacing w:after="0" w:line="360" w:lineRule="auto"/>
        <w:ind w:firstLine="142"/>
        <w:jc w:val="both"/>
        <w:rPr>
          <w:rFonts w:ascii="Times New Roman" w:hAnsi="Times New Roman" w:cs="Times New Roman"/>
          <w:iCs/>
          <w:color w:val="000000" w:themeColor="text1"/>
          <w:sz w:val="26"/>
          <w:szCs w:val="28"/>
        </w:rPr>
      </w:pPr>
      <w:r w:rsidRPr="008B7B03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8"/>
        </w:rPr>
        <w:tab/>
      </w:r>
      <w:r w:rsidRPr="008B7B03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>На развитие экономики и социальной  сферы городского округа Спасск-Дальний</w:t>
      </w:r>
      <w:r w:rsidR="00F91C4B" w:rsidRPr="008B7B03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 xml:space="preserve"> за счет всех ис</w:t>
      </w:r>
      <w:r w:rsidR="008B7B03" w:rsidRPr="008B7B03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>точников   финансирования в 1 полуго</w:t>
      </w:r>
      <w:r w:rsidR="0076358E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>дие  2015года использовано 12236</w:t>
      </w:r>
      <w:r w:rsidR="00F91C4B" w:rsidRPr="008B7B03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 xml:space="preserve"> тыс. руб.  инвестиций в основной капитал</w:t>
      </w:r>
      <w:r w:rsidR="008B7B03" w:rsidRPr="008B7B03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>, что составляет 56,4% к соответствующему периоду 2014 года.</w:t>
      </w:r>
    </w:p>
    <w:p w:rsidR="008B7B03" w:rsidRPr="008B7B03" w:rsidRDefault="008B7B03" w:rsidP="008D242C">
      <w:pPr>
        <w:spacing w:line="360" w:lineRule="auto"/>
        <w:ind w:firstLine="142"/>
        <w:jc w:val="both"/>
        <w:rPr>
          <w:rFonts w:ascii="Times New Roman" w:hAnsi="Times New Roman" w:cs="Times New Roman"/>
          <w:iCs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ab/>
        <w:t>За счет собственных средств освоено 2955 тыс.руб., за счет привлеченных средств – 9281,0 тыс.руб., в т.ч. за счет бюджетных средств 4610,0 тыс.руб. (средства федерального бюджета -  3231 тыс.руб.,  средства субъектов  - 847 тыс.руб.,  средства местного бюджета –</w:t>
      </w:r>
      <w:r w:rsidR="00F438CF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 xml:space="preserve"> 532 тыс.руб.),  </w:t>
      </w:r>
      <w:r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 xml:space="preserve"> внебюджетных</w:t>
      </w:r>
      <w:r w:rsidR="00F438CF">
        <w:rPr>
          <w:rFonts w:ascii="Times New Roman" w:hAnsi="Times New Roman" w:cs="Times New Roman"/>
          <w:iCs/>
          <w:color w:val="000000" w:themeColor="text1"/>
          <w:sz w:val="26"/>
          <w:szCs w:val="28"/>
        </w:rPr>
        <w:t xml:space="preserve"> средств  освоено в сумме 240,0 тыс.руб., прочих 4431 тыс.руб.</w:t>
      </w:r>
    </w:p>
    <w:p w:rsidR="000E4466" w:rsidRPr="00F92BAC" w:rsidRDefault="000E4466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F92BAC">
        <w:rPr>
          <w:rFonts w:ascii="Times New Roman" w:hAnsi="Times New Roman" w:cs="Times New Roman"/>
          <w:b/>
          <w:i/>
          <w:sz w:val="26"/>
          <w:szCs w:val="28"/>
        </w:rPr>
        <w:t>1.4. Рынок  труда</w:t>
      </w:r>
    </w:p>
    <w:p w:rsidR="00F92BAC" w:rsidRPr="00F92BAC" w:rsidRDefault="00F92BAC" w:rsidP="00F92B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92BAC">
        <w:rPr>
          <w:rFonts w:ascii="Times New Roman" w:hAnsi="Times New Roman" w:cs="Times New Roman"/>
          <w:sz w:val="26"/>
          <w:szCs w:val="26"/>
        </w:rPr>
        <w:t>Численность работающих на предприятиях и организациях городского округа Спасск-Дальний  в  январе – мае 2015 года составила – 7896</w:t>
      </w:r>
      <w:r w:rsidRPr="00F92BAC">
        <w:rPr>
          <w:rFonts w:ascii="Times New Roman" w:hAnsi="Times New Roman" w:cs="Times New Roman"/>
          <w:color w:val="FF6600"/>
          <w:sz w:val="26"/>
          <w:szCs w:val="26"/>
        </w:rPr>
        <w:t xml:space="preserve">  </w:t>
      </w:r>
      <w:r w:rsidRPr="00F92BAC">
        <w:rPr>
          <w:rFonts w:ascii="Times New Roman" w:hAnsi="Times New Roman" w:cs="Times New Roman"/>
          <w:sz w:val="26"/>
          <w:szCs w:val="26"/>
        </w:rPr>
        <w:t xml:space="preserve">чел, что составляет </w:t>
      </w:r>
      <w:r w:rsidR="00FA565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92BAC">
        <w:rPr>
          <w:rFonts w:ascii="Times New Roman" w:hAnsi="Times New Roman" w:cs="Times New Roman"/>
          <w:sz w:val="26"/>
          <w:szCs w:val="26"/>
        </w:rPr>
        <w:t>95,3 % к соответствующему периоду предыдущего года.</w:t>
      </w:r>
    </w:p>
    <w:p w:rsidR="00F92BAC" w:rsidRPr="00F92BAC" w:rsidRDefault="00F92BAC" w:rsidP="00F92BA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BAC">
        <w:rPr>
          <w:rFonts w:ascii="Times New Roman" w:hAnsi="Times New Roman" w:cs="Times New Roman"/>
          <w:sz w:val="28"/>
          <w:szCs w:val="28"/>
        </w:rPr>
        <w:t xml:space="preserve"> </w:t>
      </w:r>
      <w:r w:rsidRPr="00F92BAC">
        <w:rPr>
          <w:rFonts w:ascii="Times New Roman" w:hAnsi="Times New Roman" w:cs="Times New Roman"/>
          <w:sz w:val="26"/>
          <w:szCs w:val="26"/>
        </w:rPr>
        <w:t xml:space="preserve">На 1 июля текущего года в службе занятости  городского округа зарегистрировано 466 безработных граждан. </w:t>
      </w:r>
    </w:p>
    <w:p w:rsidR="00F92BAC" w:rsidRDefault="00F92BAC" w:rsidP="00F92BAC">
      <w:pPr>
        <w:jc w:val="center"/>
      </w:pPr>
      <w:r>
        <w:rPr>
          <w:noProof/>
        </w:rPr>
        <w:drawing>
          <wp:inline distT="0" distB="0" distL="0" distR="0">
            <wp:extent cx="5953125" cy="2105025"/>
            <wp:effectExtent l="19050" t="0" r="9525" b="0"/>
            <wp:docPr id="10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655">
        <w:rPr>
          <w:rFonts w:ascii="Times New Roman" w:hAnsi="Times New Roman" w:cs="Times New Roman"/>
          <w:sz w:val="26"/>
          <w:szCs w:val="26"/>
        </w:rPr>
        <w:lastRenderedPageBreak/>
        <w:t>По данным краевого государственного бюджетного учреждения «Центр занятости населения города Спасска-Дальнего» уровень   зарегистрированной безработицы (общее количество зарегистрированных безработных к экономически а</w:t>
      </w:r>
      <w:r w:rsidR="00F737D5">
        <w:rPr>
          <w:rFonts w:ascii="Times New Roman" w:hAnsi="Times New Roman" w:cs="Times New Roman"/>
          <w:sz w:val="26"/>
          <w:szCs w:val="26"/>
        </w:rPr>
        <w:t>ктивному населению) составил 2,1</w:t>
      </w:r>
      <w:r w:rsidR="0076358E">
        <w:rPr>
          <w:rFonts w:ascii="Times New Roman" w:hAnsi="Times New Roman" w:cs="Times New Roman"/>
          <w:sz w:val="26"/>
          <w:szCs w:val="26"/>
        </w:rPr>
        <w:t>%, что выше соответствующего периода  предыдущего года на 0,3 процентных пункта.</w:t>
      </w:r>
      <w:r w:rsidRPr="00FA5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655">
        <w:rPr>
          <w:rFonts w:ascii="Times New Roman" w:hAnsi="Times New Roman" w:cs="Times New Roman"/>
          <w:sz w:val="26"/>
          <w:szCs w:val="26"/>
        </w:rPr>
        <w:t>Заявленная организациями потребность в работниках  по сравнению с  соответствующим периодом предыдущего года снизилась на 31 % и составила 339 вакансии. На одно свободное рабочее место (вакантную должность) претендовало 1,6 соискателя.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A5655">
        <w:rPr>
          <w:rFonts w:ascii="Times New Roman" w:hAnsi="Times New Roman" w:cs="Times New Roman"/>
          <w:sz w:val="26"/>
          <w:szCs w:val="26"/>
        </w:rPr>
        <w:t>За 1 полугодие текущего года в органы службы занятости городского округа за предоставлением государственных услуг по</w:t>
      </w:r>
      <w:r w:rsidRPr="00FA56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5655">
        <w:rPr>
          <w:rFonts w:ascii="Times New Roman" w:hAnsi="Times New Roman" w:cs="Times New Roman"/>
          <w:sz w:val="26"/>
          <w:szCs w:val="26"/>
        </w:rPr>
        <w:t>содействию в поиске подходящей работы обратились 1221 человек,</w:t>
      </w:r>
      <w:r w:rsidRPr="00FA56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358E">
        <w:rPr>
          <w:rFonts w:ascii="Times New Roman" w:hAnsi="Times New Roman" w:cs="Times New Roman"/>
          <w:sz w:val="26"/>
          <w:szCs w:val="26"/>
        </w:rPr>
        <w:t xml:space="preserve">трудоустроено </w:t>
      </w:r>
      <w:r w:rsidRPr="00FA5655">
        <w:rPr>
          <w:rFonts w:ascii="Times New Roman" w:hAnsi="Times New Roman" w:cs="Times New Roman"/>
          <w:sz w:val="26"/>
          <w:szCs w:val="26"/>
        </w:rPr>
        <w:t xml:space="preserve"> 977 человек.</w:t>
      </w:r>
      <w:r w:rsidRPr="00FA5655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655">
        <w:rPr>
          <w:rFonts w:ascii="Times New Roman" w:hAnsi="Times New Roman" w:cs="Times New Roman"/>
          <w:sz w:val="26"/>
          <w:szCs w:val="26"/>
        </w:rPr>
        <w:t xml:space="preserve">В оплачиваемых общественных работах приняли участие </w:t>
      </w:r>
      <w:r w:rsidRPr="00FA56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5655">
        <w:rPr>
          <w:rFonts w:ascii="Times New Roman" w:hAnsi="Times New Roman" w:cs="Times New Roman"/>
          <w:sz w:val="26"/>
          <w:szCs w:val="26"/>
        </w:rPr>
        <w:t xml:space="preserve">148 человек.  Государственные услуги по профессиональной ориентации, психологической поддержке, социальной адаптации предоставлены 124 безработным гражданам.  </w:t>
      </w:r>
    </w:p>
    <w:p w:rsidR="00F92BAC" w:rsidRPr="00FA5655" w:rsidRDefault="00F92BAC" w:rsidP="00FA5655">
      <w:pPr>
        <w:pStyle w:val="21"/>
        <w:spacing w:after="0" w:line="360" w:lineRule="auto"/>
        <w:ind w:left="0" w:firstLine="708"/>
        <w:rPr>
          <w:sz w:val="26"/>
          <w:szCs w:val="26"/>
        </w:rPr>
      </w:pPr>
      <w:r w:rsidRPr="00FA5655">
        <w:rPr>
          <w:sz w:val="26"/>
          <w:szCs w:val="26"/>
        </w:rPr>
        <w:t xml:space="preserve">Важным направлением улучшения ситуации на рынке труда является создание новых рабочих мест. В истекшем периоде  текущего года  на предприятиях городского округа Спасск-Дальний  создано  </w:t>
      </w:r>
      <w:r w:rsidRPr="00FA5655">
        <w:rPr>
          <w:rFonts w:eastAsia="Calibri"/>
          <w:sz w:val="26"/>
          <w:szCs w:val="26"/>
        </w:rPr>
        <w:t>76</w:t>
      </w:r>
      <w:r w:rsidRPr="00FA5655">
        <w:rPr>
          <w:sz w:val="26"/>
          <w:szCs w:val="26"/>
        </w:rPr>
        <w:t xml:space="preserve"> постоянных рабочих мест, в т. ч. по видам деятельности: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655">
        <w:rPr>
          <w:rFonts w:ascii="Times New Roman" w:eastAsia="Calibri" w:hAnsi="Times New Roman" w:cs="Times New Roman"/>
          <w:sz w:val="26"/>
          <w:szCs w:val="26"/>
        </w:rPr>
        <w:t>оптовая и розничная торговля; ремонт автотранспортных средств, мотоциклов, бытовых изделий и предметов личного пользования – 74;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655">
        <w:rPr>
          <w:rFonts w:ascii="Times New Roman" w:eastAsia="Calibri" w:hAnsi="Times New Roman" w:cs="Times New Roman"/>
          <w:sz w:val="26"/>
          <w:szCs w:val="26"/>
        </w:rPr>
        <w:t>прочие виды экономической деятельности – 2.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655">
        <w:rPr>
          <w:rFonts w:ascii="Times New Roman" w:eastAsia="Calibri" w:hAnsi="Times New Roman" w:cs="Times New Roman"/>
          <w:sz w:val="26"/>
          <w:szCs w:val="26"/>
        </w:rPr>
        <w:t>Из вновь созданных рабочих мест: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655">
        <w:rPr>
          <w:rFonts w:ascii="Times New Roman" w:eastAsia="Calibri" w:hAnsi="Times New Roman" w:cs="Times New Roman"/>
          <w:sz w:val="26"/>
          <w:szCs w:val="26"/>
        </w:rPr>
        <w:t>76 – относятся к сфере малого и среднего бизнеса;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655">
        <w:rPr>
          <w:rFonts w:ascii="Times New Roman" w:eastAsia="Calibri" w:hAnsi="Times New Roman" w:cs="Times New Roman"/>
          <w:sz w:val="26"/>
          <w:szCs w:val="26"/>
        </w:rPr>
        <w:t>1 – создано для лиц с ограниченными возможностями;</w:t>
      </w:r>
    </w:p>
    <w:p w:rsidR="00F92BAC" w:rsidRDefault="00F92BAC" w:rsidP="00FA5655">
      <w:pPr>
        <w:spacing w:after="0" w:line="360" w:lineRule="auto"/>
        <w:ind w:firstLine="709"/>
        <w:jc w:val="both"/>
        <w:rPr>
          <w:rFonts w:eastAsia="Calibri"/>
          <w:sz w:val="26"/>
          <w:szCs w:val="26"/>
        </w:rPr>
      </w:pPr>
      <w:r w:rsidRPr="00FA5655">
        <w:rPr>
          <w:rFonts w:ascii="Times New Roman" w:eastAsia="Calibri" w:hAnsi="Times New Roman" w:cs="Times New Roman"/>
          <w:sz w:val="26"/>
          <w:szCs w:val="26"/>
        </w:rPr>
        <w:t>74 – создано для квалифицированных и высококвалифицированных работников</w:t>
      </w:r>
      <w:r>
        <w:rPr>
          <w:rFonts w:eastAsia="Calibri"/>
          <w:sz w:val="26"/>
          <w:szCs w:val="26"/>
        </w:rPr>
        <w:t>.</w:t>
      </w:r>
    </w:p>
    <w:p w:rsidR="005D1733" w:rsidRPr="00FA5655" w:rsidRDefault="00613F4E" w:rsidP="00F438CF">
      <w:pPr>
        <w:spacing w:before="240"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A5655">
        <w:rPr>
          <w:rFonts w:ascii="Times New Roman" w:hAnsi="Times New Roman" w:cs="Times New Roman"/>
          <w:b/>
          <w:i/>
          <w:sz w:val="26"/>
          <w:szCs w:val="26"/>
        </w:rPr>
        <w:t xml:space="preserve">1.5.  </w:t>
      </w:r>
      <w:r w:rsidR="005D1733" w:rsidRPr="00FA5655">
        <w:rPr>
          <w:rFonts w:ascii="Times New Roman" w:hAnsi="Times New Roman" w:cs="Times New Roman"/>
          <w:b/>
          <w:i/>
          <w:sz w:val="26"/>
          <w:szCs w:val="26"/>
        </w:rPr>
        <w:t>Доходы населения</w:t>
      </w:r>
    </w:p>
    <w:p w:rsidR="00F92BAC" w:rsidRDefault="00F92BAC" w:rsidP="00F92BAC">
      <w:pPr>
        <w:pStyle w:val="31"/>
        <w:spacing w:line="360" w:lineRule="auto"/>
        <w:rPr>
          <w:sz w:val="26"/>
          <w:szCs w:val="26"/>
        </w:rPr>
      </w:pPr>
      <w:r w:rsidRPr="00887509">
        <w:rPr>
          <w:sz w:val="26"/>
          <w:szCs w:val="26"/>
        </w:rPr>
        <w:t>Определяющим по</w:t>
      </w:r>
      <w:r>
        <w:rPr>
          <w:sz w:val="26"/>
          <w:szCs w:val="26"/>
        </w:rPr>
        <w:t>казателем оценки уровня жизни  населения</w:t>
      </w:r>
      <w:r w:rsidRPr="00887509">
        <w:rPr>
          <w:sz w:val="26"/>
          <w:szCs w:val="26"/>
        </w:rPr>
        <w:t xml:space="preserve">  является заработная плата. В городском округе Спасск-Дальний средняя номинальная заработная</w:t>
      </w:r>
      <w:r>
        <w:rPr>
          <w:sz w:val="26"/>
          <w:szCs w:val="26"/>
        </w:rPr>
        <w:t xml:space="preserve"> плата за январь-май 2015</w:t>
      </w:r>
      <w:r w:rsidRPr="0088750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работников крупных и средних организаций </w:t>
      </w:r>
      <w:r w:rsidRPr="00180B15">
        <w:rPr>
          <w:sz w:val="26"/>
          <w:szCs w:val="26"/>
        </w:rPr>
        <w:t xml:space="preserve">по </w:t>
      </w:r>
      <w:r w:rsidR="0076358E">
        <w:rPr>
          <w:sz w:val="26"/>
          <w:szCs w:val="26"/>
        </w:rPr>
        <w:lastRenderedPageBreak/>
        <w:t xml:space="preserve">оценке Приморскстата </w:t>
      </w:r>
      <w:r w:rsidRPr="00180B15">
        <w:rPr>
          <w:sz w:val="26"/>
          <w:szCs w:val="26"/>
        </w:rPr>
        <w:t xml:space="preserve"> </w:t>
      </w:r>
      <w:r>
        <w:rPr>
          <w:sz w:val="26"/>
          <w:szCs w:val="26"/>
        </w:rPr>
        <w:t>сложилась в размере</w:t>
      </w:r>
      <w:r w:rsidRPr="00887509">
        <w:rPr>
          <w:sz w:val="26"/>
          <w:szCs w:val="26"/>
        </w:rPr>
        <w:t xml:space="preserve"> </w:t>
      </w:r>
      <w:r>
        <w:rPr>
          <w:sz w:val="26"/>
          <w:szCs w:val="26"/>
        </w:rPr>
        <w:t>28383,6</w:t>
      </w:r>
      <w:r>
        <w:t xml:space="preserve"> </w:t>
      </w:r>
      <w:r w:rsidRPr="00887509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и составила 75,84% от среднекраевого уровня. </w:t>
      </w:r>
      <w:r w:rsidRPr="00887509">
        <w:rPr>
          <w:sz w:val="26"/>
          <w:szCs w:val="26"/>
        </w:rPr>
        <w:t xml:space="preserve"> </w:t>
      </w:r>
      <w:r w:rsidR="00F36028">
        <w:rPr>
          <w:bCs/>
          <w:sz w:val="26"/>
          <w:szCs w:val="26"/>
        </w:rPr>
        <w:t xml:space="preserve"> За  анализируемый </w:t>
      </w:r>
      <w:r>
        <w:rPr>
          <w:bCs/>
          <w:sz w:val="26"/>
          <w:szCs w:val="26"/>
        </w:rPr>
        <w:t xml:space="preserve"> период 2015 года темп роста уровня средней заработной платы </w:t>
      </w:r>
      <w:r>
        <w:rPr>
          <w:sz w:val="26"/>
          <w:szCs w:val="26"/>
        </w:rPr>
        <w:t>составил 105,6</w:t>
      </w:r>
      <w:r w:rsidRPr="0088750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% .</w:t>
      </w:r>
    </w:p>
    <w:p w:rsidR="00F92BAC" w:rsidRPr="00FA5655" w:rsidRDefault="00F92BAC" w:rsidP="00FA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655">
        <w:rPr>
          <w:rFonts w:ascii="Times New Roman" w:hAnsi="Times New Roman" w:cs="Times New Roman"/>
          <w:sz w:val="26"/>
          <w:szCs w:val="26"/>
        </w:rPr>
        <w:t>Средний уровень оплаты труда в рассматриваемом периоде составил 2,13 величины прожиточного минимума трудоспособного населения городского округа.</w:t>
      </w:r>
    </w:p>
    <w:p w:rsidR="00F92BAC" w:rsidRPr="00FA5655" w:rsidRDefault="00F92BAC" w:rsidP="00F92BAC">
      <w:pPr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655">
        <w:rPr>
          <w:rFonts w:ascii="Times New Roman" w:hAnsi="Times New Roman" w:cs="Times New Roman"/>
          <w:sz w:val="26"/>
          <w:szCs w:val="26"/>
        </w:rPr>
        <w:t>По данным территориального органа государственной статистики, на 1июля 2015 г. просроченная задолженность по выплате заработной платы работникам организаций,  расположенных на территории городского округа Спасск-Дальний  отсутствует</w:t>
      </w:r>
      <w:r w:rsidRPr="00FA5655">
        <w:rPr>
          <w:rFonts w:ascii="Times New Roman" w:hAnsi="Times New Roman" w:cs="Times New Roman"/>
        </w:rPr>
        <w:t>.</w:t>
      </w:r>
    </w:p>
    <w:p w:rsidR="000E4466" w:rsidRPr="00AA5A66" w:rsidRDefault="00556174" w:rsidP="00F438CF">
      <w:pPr>
        <w:pStyle w:val="a5"/>
        <w:spacing w:line="360" w:lineRule="auto"/>
        <w:ind w:right="5"/>
        <w:jc w:val="both"/>
        <w:rPr>
          <w:b/>
          <w:i/>
          <w:sz w:val="26"/>
          <w:szCs w:val="28"/>
        </w:rPr>
      </w:pPr>
      <w:r w:rsidRPr="00AA5A66">
        <w:rPr>
          <w:b/>
          <w:i/>
          <w:sz w:val="26"/>
          <w:szCs w:val="28"/>
        </w:rPr>
        <w:t xml:space="preserve">1.6. </w:t>
      </w:r>
      <w:r w:rsidR="000E4466" w:rsidRPr="00AA5A66">
        <w:rPr>
          <w:b/>
          <w:i/>
          <w:sz w:val="26"/>
          <w:szCs w:val="28"/>
        </w:rPr>
        <w:t>Демография</w:t>
      </w:r>
    </w:p>
    <w:p w:rsidR="00F92BAC" w:rsidRPr="00AA5A66" w:rsidRDefault="00F92BAC" w:rsidP="00F92B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5A66">
        <w:rPr>
          <w:rFonts w:ascii="Times New Roman" w:hAnsi="Times New Roman" w:cs="Times New Roman"/>
          <w:bCs/>
          <w:color w:val="000000"/>
          <w:sz w:val="26"/>
          <w:szCs w:val="26"/>
        </w:rPr>
        <w:t>Наиболее интегрированным показателем социального благополучия является демографическая ситуация.</w:t>
      </w:r>
      <w:r w:rsidRPr="00AA5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A66">
        <w:rPr>
          <w:rFonts w:ascii="Times New Roman" w:hAnsi="Times New Roman" w:cs="Times New Roman"/>
          <w:sz w:val="26"/>
          <w:szCs w:val="26"/>
        </w:rPr>
        <w:t xml:space="preserve">Демографические показатели января-мая 2015 года несколько ухудшены по отношению к соответствующему периоду 2014 года, и  свидетельствуют о сокращении численности населения городского округа Спасск-Дальний. Интенсивность процессов естественного воспроизводства  недостаточна. Число родившихся за январь-май (184 ребенка) снизилось  на 18 % по отношению к соответствующему периоду прошлого года, число умерших  (312)  снизилось  на  7,4% , и  в 1,7 раза превышает число родившихся. Естественная убыль населения  за январь-май 2015г.  выше на 14,3 % уровня соответствующего периода прошлого года. </w:t>
      </w:r>
    </w:p>
    <w:p w:rsidR="00F92BAC" w:rsidRPr="00AA5A66" w:rsidRDefault="00F92BAC" w:rsidP="00AA5A66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A5A66">
        <w:rPr>
          <w:rFonts w:ascii="Times New Roman" w:hAnsi="Times New Roman" w:cs="Times New Roman"/>
          <w:b/>
          <w:i/>
          <w:sz w:val="26"/>
          <w:szCs w:val="26"/>
        </w:rPr>
        <w:t>Миграционный отток и естественная убыль населения</w:t>
      </w:r>
    </w:p>
    <w:p w:rsidR="00F92BAC" w:rsidRDefault="00F92BAC" w:rsidP="00AA5A6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5A66">
        <w:rPr>
          <w:rFonts w:ascii="Times New Roman" w:hAnsi="Times New Roman" w:cs="Times New Roman"/>
          <w:b/>
          <w:i/>
          <w:sz w:val="26"/>
          <w:szCs w:val="26"/>
        </w:rPr>
        <w:t>за январь – май 2014, 2015 годы (человек)</w:t>
      </w:r>
    </w:p>
    <w:p w:rsidR="00F438CF" w:rsidRPr="00AA5A66" w:rsidRDefault="00F438CF" w:rsidP="00AA5A6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92BAC" w:rsidRPr="00AA5A66" w:rsidRDefault="00F92BAC" w:rsidP="00AA5A6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5A66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5029200" cy="2476500"/>
            <wp:effectExtent l="19050" t="0" r="1905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BAC" w:rsidRPr="00AA5A66" w:rsidRDefault="00F92BAC" w:rsidP="00F438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5A66">
        <w:rPr>
          <w:rFonts w:ascii="Times New Roman" w:hAnsi="Times New Roman" w:cs="Times New Roman"/>
          <w:sz w:val="26"/>
          <w:szCs w:val="26"/>
        </w:rPr>
        <w:lastRenderedPageBreak/>
        <w:t xml:space="preserve">Коэффициент естественной убыли по городскому округу составил – 3,05 на 1000 человек населения (в январе-мае  2014 года – 2,64). </w:t>
      </w:r>
    </w:p>
    <w:p w:rsidR="00F92BAC" w:rsidRPr="00AA5A66" w:rsidRDefault="00F92BAC" w:rsidP="00AA5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A66">
        <w:rPr>
          <w:rFonts w:ascii="Times New Roman" w:hAnsi="Times New Roman" w:cs="Times New Roman"/>
          <w:sz w:val="26"/>
          <w:szCs w:val="26"/>
        </w:rPr>
        <w:t xml:space="preserve"> Общий коэффициент рождаемости  снизился  на 17,4 % и составил 4,38, смертности – снизился  на 6,3</w:t>
      </w:r>
      <w:r w:rsidRPr="00AA5A66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AA5A66">
        <w:rPr>
          <w:rFonts w:ascii="Times New Roman" w:hAnsi="Times New Roman" w:cs="Times New Roman"/>
          <w:sz w:val="26"/>
          <w:szCs w:val="26"/>
        </w:rPr>
        <w:t xml:space="preserve">% (7,43).  </w:t>
      </w:r>
    </w:p>
    <w:p w:rsidR="00F92BAC" w:rsidRPr="00AA5A66" w:rsidRDefault="00F92BAC" w:rsidP="00F92BA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A66">
        <w:rPr>
          <w:rFonts w:ascii="Times New Roman" w:hAnsi="Times New Roman" w:cs="Times New Roman"/>
          <w:sz w:val="26"/>
          <w:szCs w:val="26"/>
        </w:rPr>
        <w:t xml:space="preserve">Миграционный отток населения значительно влияет на уменьшение демографического потенциала </w:t>
      </w:r>
      <w:r w:rsidR="0076358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AA5A66">
        <w:rPr>
          <w:rFonts w:ascii="Times New Roman" w:hAnsi="Times New Roman" w:cs="Times New Roman"/>
          <w:sz w:val="26"/>
          <w:szCs w:val="26"/>
        </w:rPr>
        <w:t xml:space="preserve">округа. </w:t>
      </w:r>
      <w:r w:rsidRPr="00AA5A66">
        <w:rPr>
          <w:rFonts w:ascii="Times New Roman" w:hAnsi="Times New Roman" w:cs="Times New Roman"/>
          <w:sz w:val="26"/>
          <w:szCs w:val="26"/>
          <w:lang w:eastAsia="en-US"/>
        </w:rPr>
        <w:t>Миграционные потери</w:t>
      </w:r>
      <w:r w:rsidRPr="00AA5A66">
        <w:rPr>
          <w:rFonts w:ascii="Times New Roman" w:hAnsi="Times New Roman" w:cs="Times New Roman"/>
          <w:sz w:val="26"/>
          <w:szCs w:val="26"/>
        </w:rPr>
        <w:t xml:space="preserve"> обусловлены не только   уровнем жизни, характерным для муниципального образования, но и возможностями его экономики, причинами личного и семейного характера.  </w:t>
      </w:r>
    </w:p>
    <w:p w:rsidR="00F92BAC" w:rsidRPr="00AA5A66" w:rsidRDefault="00F92BAC" w:rsidP="00F438CF">
      <w:pPr>
        <w:pStyle w:val="ConsPlusNormal0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A66">
        <w:rPr>
          <w:rFonts w:ascii="Times New Roman" w:hAnsi="Times New Roman" w:cs="Times New Roman"/>
          <w:sz w:val="26"/>
          <w:szCs w:val="26"/>
        </w:rPr>
        <w:t>В сравнении с аналогичным периодом прошлого года увеличилось число граждан прибывших в городской округ,   число граждан убывших уменьшилось. За пределы городского округа в январе – мае  2015 года выехало 574 человек</w:t>
      </w:r>
      <w:r w:rsidR="0076358E">
        <w:rPr>
          <w:rFonts w:ascii="Times New Roman" w:hAnsi="Times New Roman" w:cs="Times New Roman"/>
          <w:sz w:val="26"/>
          <w:szCs w:val="26"/>
        </w:rPr>
        <w:t>а</w:t>
      </w:r>
      <w:r w:rsidRPr="00AA5A66">
        <w:rPr>
          <w:rFonts w:ascii="Times New Roman" w:hAnsi="Times New Roman" w:cs="Times New Roman"/>
          <w:sz w:val="26"/>
          <w:szCs w:val="26"/>
        </w:rPr>
        <w:t>, прибыло 499,  миграционный отток составил 75 человек,  данный показатель улучшился  по отношению к январю - маю  2014  г. на 61,1%.</w:t>
      </w:r>
    </w:p>
    <w:p w:rsidR="000E4466" w:rsidRPr="00A615E1" w:rsidRDefault="00F92BAC" w:rsidP="00F438CF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AA5A66">
        <w:rPr>
          <w:rFonts w:ascii="Times New Roman" w:hAnsi="Times New Roman" w:cs="Times New Roman"/>
          <w:sz w:val="26"/>
          <w:szCs w:val="26"/>
        </w:rPr>
        <w:t xml:space="preserve"> </w:t>
      </w:r>
      <w:r w:rsidR="000E4466" w:rsidRPr="00A615E1">
        <w:rPr>
          <w:rFonts w:ascii="Times New Roman" w:hAnsi="Times New Roman" w:cs="Times New Roman"/>
          <w:b/>
          <w:i/>
          <w:sz w:val="26"/>
          <w:szCs w:val="28"/>
        </w:rPr>
        <w:t>1.7. Муниципальные  закупки</w:t>
      </w:r>
    </w:p>
    <w:p w:rsidR="007628D1" w:rsidRPr="007628D1" w:rsidRDefault="007628D1" w:rsidP="00F43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628D1">
        <w:rPr>
          <w:rFonts w:ascii="Times New Roman" w:hAnsi="Times New Roman" w:cs="Times New Roman"/>
          <w:sz w:val="26"/>
        </w:rPr>
        <w:t xml:space="preserve">За январь-июнь 2015 года  заказчиками городского округа Спасск-Дальний осуществлено 756 закупок товаров,  работ,  услуг  для  нужд  городского округа Спасск-Дальний. </w:t>
      </w:r>
    </w:p>
    <w:p w:rsidR="007628D1" w:rsidRPr="007628D1" w:rsidRDefault="007628D1" w:rsidP="00F43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628D1">
        <w:rPr>
          <w:rFonts w:ascii="Times New Roman" w:hAnsi="Times New Roman" w:cs="Times New Roman"/>
          <w:sz w:val="26"/>
        </w:rPr>
        <w:t>Из общего количества закупок проведено 2 открытых конкурса, 26 электронных аукционов,   2 запроса котировок цен,  171  закупка у единственного поставщика (водоснабжение, водоотведение, поставка электроэнергии, теплоэнергии, услуги связи),  555 закупок  на  сумму, не превышающую ста тысяч рублей.</w:t>
      </w:r>
    </w:p>
    <w:p w:rsidR="007628D1" w:rsidRPr="007628D1" w:rsidRDefault="007628D1" w:rsidP="00F43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628D1">
        <w:rPr>
          <w:rFonts w:ascii="Times New Roman" w:hAnsi="Times New Roman" w:cs="Times New Roman"/>
          <w:sz w:val="26"/>
        </w:rPr>
        <w:t>По итогам закупок  заключено 752 контракта и иных гражданско-правовых  договоров  на  общую  сумму  137909,33 тысяч рублей.  Из них по результатам открытых конкурсов – 2 контракта на сумму 600,00 тысяч рублей, по результатам электронных  аукционов  -  22  контракта  на  сумму  28047,72 тысяч рублей, по результатам  запроса  котировок  цен   –  2 контракта на 422,26 тысяч рублей.</w:t>
      </w:r>
    </w:p>
    <w:p w:rsidR="007628D1" w:rsidRPr="007628D1" w:rsidRDefault="007628D1" w:rsidP="007628D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628D1">
        <w:rPr>
          <w:rFonts w:ascii="Times New Roman" w:hAnsi="Times New Roman" w:cs="Times New Roman"/>
          <w:sz w:val="26"/>
        </w:rPr>
        <w:t xml:space="preserve"> С единственными  поставщиками, которые относятся к сфере деятельности субъектов естественных монополий, заключен 171  контракт  на  сумму  86873,55 тысяч рублей. На сумму, не превышающую ста тысяч рублей, с единственными поставщиками заключено 555  контрактов  и  иных гражданско-правовых договоров  на  сумму 21965,8 тысяч рублей.</w:t>
      </w:r>
    </w:p>
    <w:p w:rsidR="007628D1" w:rsidRPr="007628D1" w:rsidRDefault="007628D1" w:rsidP="007628D1">
      <w:pPr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7628D1">
        <w:rPr>
          <w:rFonts w:ascii="Times New Roman" w:hAnsi="Times New Roman" w:cs="Times New Roman"/>
          <w:b/>
          <w:sz w:val="26"/>
        </w:rPr>
        <w:lastRenderedPageBreak/>
        <w:t>Стоимость контрактов по способам закупок</w:t>
      </w:r>
    </w:p>
    <w:p w:rsidR="007628D1" w:rsidRDefault="007628D1" w:rsidP="007628D1">
      <w:pPr>
        <w:spacing w:line="360" w:lineRule="auto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4713605" cy="2794635"/>
            <wp:effectExtent l="19050" t="0" r="10795" b="5715"/>
            <wp:docPr id="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28D1" w:rsidRPr="007628D1" w:rsidRDefault="007628D1" w:rsidP="00F43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E5E4C">
        <w:rPr>
          <w:sz w:val="26"/>
        </w:rPr>
        <w:t xml:space="preserve"> </w:t>
      </w:r>
      <w:r w:rsidRPr="007628D1">
        <w:rPr>
          <w:rFonts w:ascii="Times New Roman" w:hAnsi="Times New Roman" w:cs="Times New Roman"/>
          <w:sz w:val="26"/>
        </w:rPr>
        <w:t>Из  общего  количества  проведенных аукционов  и запросов  котировок  цен в двух случаях установлены преференции для субъектов малого предпринимательства. Стоимость муниципальных контрактов, заключенных по итогам таких закупок, составила 6825,56 тысяч рублей.</w:t>
      </w:r>
      <w:r w:rsidRPr="007628D1">
        <w:rPr>
          <w:rFonts w:ascii="Times New Roman" w:hAnsi="Times New Roman" w:cs="Times New Roman"/>
          <w:sz w:val="26"/>
        </w:rPr>
        <w:tab/>
      </w:r>
    </w:p>
    <w:p w:rsidR="007628D1" w:rsidRDefault="007628D1" w:rsidP="00F43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628D1">
        <w:rPr>
          <w:rFonts w:ascii="Times New Roman" w:hAnsi="Times New Roman" w:cs="Times New Roman"/>
          <w:sz w:val="26"/>
        </w:rPr>
        <w:t xml:space="preserve">Стоимость муниципальных контрактов по видам продукции в 1 полугодии 2015 года составила: коммунальные услуги 85422,27 тыс. руб. (61,9 % от общей стоимости заключенных контрактов); услуги связи – 1727,35 тыс. руб. (1,3 %); горюче-смазочные материалы для автотранспорта и топливо для нужд ЖКХ – </w:t>
      </w:r>
      <w:r w:rsidR="0076358E">
        <w:rPr>
          <w:rFonts w:ascii="Times New Roman" w:hAnsi="Times New Roman" w:cs="Times New Roman"/>
          <w:sz w:val="26"/>
        </w:rPr>
        <w:t xml:space="preserve">               </w:t>
      </w:r>
      <w:r w:rsidRPr="007628D1">
        <w:rPr>
          <w:rFonts w:ascii="Times New Roman" w:hAnsi="Times New Roman" w:cs="Times New Roman"/>
          <w:sz w:val="26"/>
        </w:rPr>
        <w:t xml:space="preserve">3940,77 тыс. руб. (2,9 %), </w:t>
      </w:r>
      <w:r w:rsidRPr="007628D1">
        <w:rPr>
          <w:rFonts w:ascii="Times New Roman" w:hAnsi="Times New Roman" w:cs="Times New Roman"/>
          <w:sz w:val="26"/>
          <w:szCs w:val="26"/>
        </w:rPr>
        <w:t xml:space="preserve">подрядные работы – 1867,07 тыс. руб. (1,4 %);  сельскохозяйственная продукция и продовольствие – 3825,43 тыс. руб. (2,8%), </w:t>
      </w:r>
      <w:r w:rsidRPr="007628D1">
        <w:rPr>
          <w:rFonts w:ascii="Times New Roman" w:hAnsi="Times New Roman" w:cs="Times New Roman"/>
          <w:sz w:val="26"/>
        </w:rPr>
        <w:t>прочие товары, работы, услуги – 41126,4</w:t>
      </w:r>
      <w:r w:rsidR="0076358E">
        <w:rPr>
          <w:rFonts w:ascii="Times New Roman" w:hAnsi="Times New Roman" w:cs="Times New Roman"/>
          <w:sz w:val="26"/>
        </w:rPr>
        <w:t xml:space="preserve"> </w:t>
      </w:r>
      <w:r w:rsidRPr="007628D1">
        <w:rPr>
          <w:rFonts w:ascii="Times New Roman" w:hAnsi="Times New Roman" w:cs="Times New Roman"/>
          <w:sz w:val="26"/>
        </w:rPr>
        <w:t xml:space="preserve">тыс. руб. (29,7 % от общей стоимости заключенных контрактов). </w:t>
      </w:r>
    </w:p>
    <w:p w:rsidR="00F438CF" w:rsidRPr="007628D1" w:rsidRDefault="00F438CF" w:rsidP="007628D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628D1">
        <w:rPr>
          <w:rFonts w:ascii="Times New Roman" w:hAnsi="Times New Roman" w:cs="Times New Roman"/>
          <w:sz w:val="26"/>
        </w:rPr>
        <w:t>Экономический эффект в результате осуществления закупок в 1 полугодии 2015 года составил 955,78 тыс. руб.</w:t>
      </w:r>
    </w:p>
    <w:p w:rsidR="00F438CF" w:rsidRDefault="00F438CF" w:rsidP="007628D1">
      <w:pPr>
        <w:spacing w:line="360" w:lineRule="auto"/>
        <w:jc w:val="center"/>
        <w:rPr>
          <w:b/>
          <w:sz w:val="26"/>
        </w:rPr>
      </w:pPr>
    </w:p>
    <w:p w:rsidR="00F438CF" w:rsidRDefault="00F438CF" w:rsidP="007628D1">
      <w:pPr>
        <w:spacing w:line="360" w:lineRule="auto"/>
        <w:jc w:val="center"/>
        <w:rPr>
          <w:b/>
          <w:sz w:val="26"/>
        </w:rPr>
      </w:pPr>
    </w:p>
    <w:p w:rsidR="00F438CF" w:rsidRDefault="00F438CF" w:rsidP="007628D1">
      <w:pPr>
        <w:spacing w:line="360" w:lineRule="auto"/>
        <w:jc w:val="center"/>
        <w:rPr>
          <w:b/>
          <w:sz w:val="26"/>
        </w:rPr>
      </w:pPr>
    </w:p>
    <w:p w:rsidR="00F438CF" w:rsidRDefault="00F438CF" w:rsidP="007628D1">
      <w:pPr>
        <w:spacing w:line="360" w:lineRule="auto"/>
        <w:jc w:val="center"/>
        <w:rPr>
          <w:b/>
          <w:sz w:val="26"/>
        </w:rPr>
      </w:pPr>
    </w:p>
    <w:p w:rsidR="007628D1" w:rsidRDefault="007628D1" w:rsidP="007628D1">
      <w:pPr>
        <w:spacing w:line="360" w:lineRule="auto"/>
        <w:jc w:val="center"/>
        <w:rPr>
          <w:b/>
          <w:sz w:val="26"/>
        </w:rPr>
      </w:pPr>
      <w:r w:rsidRPr="00E73FC3">
        <w:rPr>
          <w:b/>
          <w:sz w:val="26"/>
        </w:rPr>
        <w:lastRenderedPageBreak/>
        <w:t xml:space="preserve">Стоимость контрактов по </w:t>
      </w:r>
      <w:r>
        <w:rPr>
          <w:b/>
          <w:sz w:val="26"/>
        </w:rPr>
        <w:t>видам продукции</w:t>
      </w:r>
    </w:p>
    <w:p w:rsidR="007628D1" w:rsidRDefault="007628D1" w:rsidP="007628D1">
      <w:pPr>
        <w:spacing w:line="360" w:lineRule="auto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384800" cy="2505075"/>
            <wp:effectExtent l="57150" t="19050" r="44450" b="0"/>
            <wp:docPr id="1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28D1" w:rsidRPr="007628D1" w:rsidRDefault="007628D1" w:rsidP="007628D1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447DAD">
        <w:rPr>
          <w:sz w:val="26"/>
        </w:rPr>
        <w:tab/>
      </w:r>
      <w:r w:rsidRPr="007628D1">
        <w:rPr>
          <w:rFonts w:ascii="Times New Roman" w:hAnsi="Times New Roman" w:cs="Times New Roman"/>
          <w:sz w:val="26"/>
        </w:rPr>
        <w:t xml:space="preserve"> </w:t>
      </w:r>
    </w:p>
    <w:tbl>
      <w:tblPr>
        <w:tblW w:w="8714" w:type="dxa"/>
        <w:tblInd w:w="98" w:type="dxa"/>
        <w:tblLook w:val="0000"/>
      </w:tblPr>
      <w:tblGrid>
        <w:gridCol w:w="8714"/>
      </w:tblGrid>
      <w:tr w:rsidR="00F75F1E" w:rsidRPr="00D65341" w:rsidTr="00F75F1E">
        <w:trPr>
          <w:trHeight w:val="30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F1E" w:rsidRPr="007628D1" w:rsidRDefault="00DF5C3B" w:rsidP="00F75F1E">
            <w:pPr>
              <w:rPr>
                <w:b/>
                <w:bCs/>
                <w:sz w:val="26"/>
                <w:szCs w:val="26"/>
              </w:rPr>
            </w:pPr>
            <w:r w:rsidRPr="00762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1.8.</w:t>
            </w:r>
            <w:r w:rsidR="00712953" w:rsidRPr="00762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="000E4466" w:rsidRPr="00762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Бюджет</w:t>
            </w:r>
          </w:p>
        </w:tc>
      </w:tr>
    </w:tbl>
    <w:p w:rsidR="00F75F1E" w:rsidRPr="00F75F1E" w:rsidRDefault="00F75F1E" w:rsidP="00F75F1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341">
        <w:rPr>
          <w:sz w:val="26"/>
          <w:szCs w:val="26"/>
        </w:rPr>
        <w:tab/>
      </w:r>
      <w:r w:rsidRPr="00F75F1E">
        <w:rPr>
          <w:rFonts w:ascii="Times New Roman" w:hAnsi="Times New Roman" w:cs="Times New Roman"/>
          <w:sz w:val="26"/>
          <w:szCs w:val="26"/>
        </w:rPr>
        <w:t xml:space="preserve">Бюджетный процесс городского округа Спасск-Дальний на территории городского округа осуществляется в соответствии с Бюджетным Кодексом Российской Федерации. Процедура формирования и  исполнения бюджета, внесение изменений и дополнений в решение о бюджете городского округа регулируется Положением о бюджетном устройстве и бюджетном  процессе городского округа Спасск-Дальний, утвержденным решением Думы городского округа от 02 апреля  2009 года  № 22. Изменения и дополнения в бюджет  вносятся  решениями Думы городского округа. </w:t>
      </w:r>
      <w:r w:rsidRPr="00F75F1E">
        <w:rPr>
          <w:rFonts w:ascii="Times New Roman" w:hAnsi="Times New Roman" w:cs="Times New Roman"/>
          <w:sz w:val="26"/>
          <w:szCs w:val="26"/>
        </w:rPr>
        <w:tab/>
      </w:r>
    </w:p>
    <w:p w:rsidR="00F75F1E" w:rsidRPr="00F75F1E" w:rsidRDefault="00F75F1E" w:rsidP="00F75F1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>Бюджет городского округа Спасск-Дальний на 2015 год утвержден решением Думы городского округа Спасск-Дальний от 24 декабря 2014 года № 48 "О бюджете городского округа Спасск-Дальний на 2015 год и плановый период 2016 и 2017 годов" в соответствии с бюджетным законодательством до начала финансового года по доходам в сумме 662</w:t>
      </w:r>
      <w:r>
        <w:rPr>
          <w:rFonts w:ascii="Times New Roman" w:hAnsi="Times New Roman" w:cs="Times New Roman"/>
          <w:sz w:val="26"/>
          <w:szCs w:val="26"/>
        </w:rPr>
        <w:t>,400</w:t>
      </w:r>
      <w:r w:rsidRPr="00F75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млн. </w:t>
      </w:r>
      <w:r w:rsidRPr="00F75F1E">
        <w:rPr>
          <w:rFonts w:ascii="Times New Roman" w:hAnsi="Times New Roman" w:cs="Times New Roman"/>
          <w:sz w:val="26"/>
          <w:szCs w:val="26"/>
        </w:rPr>
        <w:t>руб., по расходам в сумме 684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75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млн</w:t>
      </w:r>
      <w:r w:rsidR="00081167">
        <w:rPr>
          <w:rFonts w:ascii="Times New Roman" w:hAnsi="Times New Roman" w:cs="Times New Roman"/>
          <w:sz w:val="26"/>
          <w:szCs w:val="26"/>
        </w:rPr>
        <w:t>.</w:t>
      </w:r>
      <w:r w:rsidR="00081167" w:rsidRPr="00F75F1E">
        <w:rPr>
          <w:rFonts w:ascii="Times New Roman" w:hAnsi="Times New Roman" w:cs="Times New Roman"/>
          <w:sz w:val="26"/>
          <w:szCs w:val="26"/>
        </w:rPr>
        <w:t xml:space="preserve"> р</w:t>
      </w:r>
      <w:r w:rsidR="0076358E">
        <w:rPr>
          <w:rFonts w:ascii="Times New Roman" w:hAnsi="Times New Roman" w:cs="Times New Roman"/>
          <w:sz w:val="26"/>
          <w:szCs w:val="26"/>
        </w:rPr>
        <w:t xml:space="preserve">уб., с дефицитом в сумме  21,6 </w:t>
      </w:r>
      <w:r w:rsidRPr="00F75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млн. </w:t>
      </w:r>
      <w:r w:rsidRPr="00F75F1E">
        <w:rPr>
          <w:rFonts w:ascii="Times New Roman" w:hAnsi="Times New Roman" w:cs="Times New Roman"/>
          <w:sz w:val="26"/>
          <w:szCs w:val="26"/>
        </w:rPr>
        <w:t>руб.</w:t>
      </w:r>
    </w:p>
    <w:p w:rsidR="00961AE4" w:rsidRDefault="00F75F1E" w:rsidP="00961AE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>За 1 полугодие 2015 года решения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ми 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 xml:space="preserve">Думы городского округа Спасск-Дальний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бюджет городского округа уточнен по доходам на общую сумму 16</w:t>
      </w:r>
      <w:r>
        <w:rPr>
          <w:rFonts w:ascii="Times New Roman" w:hAnsi="Times New Roman" w:cs="Times New Roman"/>
          <w:color w:val="000000"/>
          <w:sz w:val="26"/>
          <w:szCs w:val="26"/>
        </w:rPr>
        <w:t>,35 млн.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руб., в том числе по группе доходов 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 xml:space="preserve"> «Налоговые и неналоговые доходы»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в сумме </w:t>
      </w:r>
      <w:r w:rsidR="004216F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0,95 млн.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 xml:space="preserve"> руб., по группе доходов «Безвозмездные поступления»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в сумме 15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>,40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млн.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руб.</w:t>
      </w:r>
      <w:r w:rsidRPr="00F75F1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F75F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F1E" w:rsidRPr="00F75F1E" w:rsidRDefault="00961AE4" w:rsidP="00961A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5F1E" w:rsidRPr="00F75F1E">
        <w:rPr>
          <w:rFonts w:ascii="Times New Roman" w:hAnsi="Times New Roman" w:cs="Times New Roman"/>
          <w:sz w:val="26"/>
          <w:szCs w:val="26"/>
        </w:rPr>
        <w:t xml:space="preserve">  В расходную часть бюджета в соответствии с решениями Думы городского округа Спасск-Дальни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F75F1E" w:rsidRPr="00F75F1E">
        <w:rPr>
          <w:rFonts w:ascii="Times New Roman" w:hAnsi="Times New Roman" w:cs="Times New Roman"/>
          <w:sz w:val="26"/>
          <w:szCs w:val="26"/>
        </w:rPr>
        <w:t xml:space="preserve">  внесены уточнения в сумме 48</w:t>
      </w:r>
      <w:r>
        <w:rPr>
          <w:rFonts w:ascii="Times New Roman" w:hAnsi="Times New Roman" w:cs="Times New Roman"/>
          <w:sz w:val="26"/>
          <w:szCs w:val="26"/>
        </w:rPr>
        <w:t>,49 млн. руб</w:t>
      </w:r>
      <w:r w:rsidR="00F75F1E" w:rsidRPr="00F75F1E">
        <w:rPr>
          <w:rFonts w:ascii="Times New Roman" w:hAnsi="Times New Roman" w:cs="Times New Roman"/>
          <w:sz w:val="26"/>
          <w:szCs w:val="26"/>
        </w:rPr>
        <w:t>.</w:t>
      </w:r>
      <w:r w:rsidR="00F75F1E" w:rsidRPr="00F75F1E">
        <w:rPr>
          <w:rFonts w:ascii="Times New Roman" w:hAnsi="Times New Roman" w:cs="Times New Roman"/>
          <w:sz w:val="26"/>
          <w:szCs w:val="26"/>
        </w:rPr>
        <w:br/>
        <w:t xml:space="preserve">           Бюджет городского округа Спасск-Дальний за 1 полугодие 2015 года по доходам исполнен</w:t>
      </w:r>
      <w:r w:rsidR="00F75F1E"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на 44,16% к годовым назначениям: при плановых годовых назначениях в сумме 678</w:t>
      </w:r>
      <w:r>
        <w:rPr>
          <w:rFonts w:ascii="Times New Roman" w:hAnsi="Times New Roman" w:cs="Times New Roman"/>
          <w:color w:val="000000"/>
          <w:sz w:val="26"/>
          <w:szCs w:val="26"/>
        </w:rPr>
        <w:t>, 75 млн.</w:t>
      </w:r>
      <w:r w:rsidR="00F75F1E"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руб., фактически поступило доходов  в сумме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75F1E" w:rsidRPr="00F75F1E">
        <w:rPr>
          <w:rFonts w:ascii="Times New Roman" w:hAnsi="Times New Roman" w:cs="Times New Roman"/>
          <w:color w:val="000000"/>
          <w:sz w:val="26"/>
          <w:szCs w:val="26"/>
        </w:rPr>
        <w:t>299</w:t>
      </w:r>
      <w:r>
        <w:rPr>
          <w:rFonts w:ascii="Times New Roman" w:hAnsi="Times New Roman" w:cs="Times New Roman"/>
          <w:color w:val="000000"/>
          <w:sz w:val="26"/>
          <w:szCs w:val="26"/>
        </w:rPr>
        <w:t>, 73 млн.</w:t>
      </w:r>
      <w:r w:rsidR="00F75F1E"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F75F1E" w:rsidRPr="00F75F1E">
        <w:rPr>
          <w:rFonts w:ascii="Times New Roman" w:hAnsi="Times New Roman" w:cs="Times New Roman"/>
          <w:sz w:val="26"/>
          <w:szCs w:val="26"/>
        </w:rPr>
        <w:t xml:space="preserve">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:rsidR="00F75F1E" w:rsidRPr="00F75F1E" w:rsidRDefault="00F75F1E" w:rsidP="004216F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 xml:space="preserve">           Расходная часть бюджета за 1 полугодие 2015 года исполнена на 53,1 % к годовым назначениям: при плановых годовых бюджетных ассигнованиях в сумме 732</w:t>
      </w:r>
      <w:r w:rsidR="00961AE4">
        <w:rPr>
          <w:rFonts w:ascii="Times New Roman" w:hAnsi="Times New Roman" w:cs="Times New Roman"/>
          <w:sz w:val="26"/>
          <w:szCs w:val="26"/>
        </w:rPr>
        <w:t>,50</w:t>
      </w:r>
      <w:r w:rsidRPr="00F75F1E">
        <w:rPr>
          <w:rFonts w:ascii="Times New Roman" w:hAnsi="Times New Roman" w:cs="Times New Roman"/>
          <w:sz w:val="26"/>
          <w:szCs w:val="26"/>
        </w:rPr>
        <w:t xml:space="preserve"> </w:t>
      </w:r>
      <w:r w:rsidR="00961AE4">
        <w:rPr>
          <w:rFonts w:ascii="Times New Roman" w:hAnsi="Times New Roman" w:cs="Times New Roman"/>
          <w:sz w:val="26"/>
          <w:szCs w:val="26"/>
        </w:rPr>
        <w:t xml:space="preserve">млн. </w:t>
      </w:r>
      <w:r w:rsidRPr="00F75F1E">
        <w:rPr>
          <w:rFonts w:ascii="Times New Roman" w:hAnsi="Times New Roman" w:cs="Times New Roman"/>
          <w:sz w:val="26"/>
          <w:szCs w:val="26"/>
        </w:rPr>
        <w:t>руб., исполнение составляет 388</w:t>
      </w:r>
      <w:r w:rsidR="00961AE4">
        <w:rPr>
          <w:rFonts w:ascii="Times New Roman" w:hAnsi="Times New Roman" w:cs="Times New Roman"/>
          <w:sz w:val="26"/>
          <w:szCs w:val="26"/>
        </w:rPr>
        <w:t>,79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F75F1E">
        <w:rPr>
          <w:rFonts w:ascii="Times New Roman" w:hAnsi="Times New Roman" w:cs="Times New Roman"/>
          <w:sz w:val="26"/>
          <w:szCs w:val="26"/>
        </w:rPr>
        <w:br/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      Исполнение годовых назначений по налоговым и неналоговым доходам составило</w:t>
      </w:r>
      <w:r w:rsidRPr="00F75F1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45,03</w:t>
      </w:r>
      <w:r w:rsidR="00A46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%, при плане 352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>,45 млн.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F75F1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фактически поступило 158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>,71 млн</w:t>
      </w:r>
      <w:r w:rsidR="00F2708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27087"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уб. Отклонение от планового процента исполнения сложилось по следующим доходным источникам:</w:t>
      </w:r>
    </w:p>
    <w:p w:rsidR="00F75F1E" w:rsidRPr="00F75F1E" w:rsidRDefault="00F75F1E" w:rsidP="00961A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- налог на доходы физических лиц выполнен на 41,33%. Продолжающийся спад производства, низкая платежеспособность предприятий привели к снижению поступлений по налогу;</w:t>
      </w:r>
    </w:p>
    <w:p w:rsidR="00961AE4" w:rsidRDefault="00F75F1E" w:rsidP="00961A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- налоги на товары (работы, услуги), реализуемые на территории Российской Федерации выполнены на 45,34%. </w:t>
      </w:r>
    </w:p>
    <w:p w:rsidR="00F75F1E" w:rsidRPr="00F75F1E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>- налоги на совокупный доход выполнены на 50,87%. Выполнение в пределах плана;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- налоги на имущество выполнены на 44,69%. Кассовое исполнение по имущественным налогам составляет 99% от плана, что составляет незначительное отклонение – 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>0,</w:t>
      </w:r>
      <w:r w:rsidR="006339E1">
        <w:rPr>
          <w:rFonts w:ascii="Times New Roman" w:hAnsi="Times New Roman" w:cs="Times New Roman"/>
          <w:color w:val="000000"/>
          <w:sz w:val="26"/>
          <w:szCs w:val="26"/>
        </w:rPr>
        <w:t>31 млн.</w:t>
      </w:r>
      <w:r w:rsidR="00961AE4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75F1E" w:rsidRPr="00F75F1E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>- государственная пошлина выполнена на 44,50%. Сокращение количества дел, рассмотренных в судах общей юрисдикции, не позволило выполнить план поступлений по пошлине;</w:t>
      </w:r>
    </w:p>
    <w:p w:rsidR="006339E1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>- задолженность и перерасчеты по отмененным налогам составили -</w:t>
      </w:r>
      <w:r w:rsidR="004216F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450,00 рублей. Переплата по отмененному налогу на рекламу, мобилизуемому на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территориях городских округов зачтена в счет уплаты задолженности по местным налогам;</w:t>
      </w:r>
    </w:p>
    <w:p w:rsidR="00F75F1E" w:rsidRPr="00F75F1E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- доходы от использования имущества, находящегося в государственной и муниципальной собственности выполнены на 58,40%. Значительное перевыполнение плана сложилось по доходам от аренды за земельные участки в результате увеличения суммы арендной </w:t>
      </w:r>
      <w:r w:rsidR="004216FD">
        <w:rPr>
          <w:rFonts w:ascii="Times New Roman" w:hAnsi="Times New Roman" w:cs="Times New Roman"/>
          <w:color w:val="000000"/>
          <w:sz w:val="26"/>
          <w:szCs w:val="26"/>
        </w:rPr>
        <w:t xml:space="preserve">платы в 2 раза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изменением законодательства Приморского края;</w:t>
      </w:r>
    </w:p>
    <w:p w:rsidR="006339E1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- платежи при пользовании природными ресурсами выполнены на 42,40%. Невыполнение по экологическим платежам</w:t>
      </w:r>
      <w:r w:rsidRPr="00F75F1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сложилось в результате снижения их собираемости;</w:t>
      </w:r>
    </w:p>
    <w:p w:rsidR="00F75F1E" w:rsidRPr="00F75F1E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>- доходы от компенсации затрат государства выполнены на 179,54%. Фактические поступления в возмещение затрат бюджета городского округа сложились выше среднеквартального уровня;</w:t>
      </w:r>
    </w:p>
    <w:p w:rsidR="00F75F1E" w:rsidRPr="00F75F1E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- доходы от продажи материальных и нематериальных активов выполнены на 85,97%. Перевыполнение сложилось в связи с увеличением в</w:t>
      </w:r>
      <w:r w:rsidR="004216FD">
        <w:rPr>
          <w:rFonts w:ascii="Times New Roman" w:hAnsi="Times New Roman" w:cs="Times New Roman"/>
          <w:color w:val="000000"/>
          <w:sz w:val="26"/>
          <w:szCs w:val="26"/>
        </w:rPr>
        <w:t xml:space="preserve"> 2 раза цены 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 в соответствии с изменением законодательства Приморского края;</w:t>
      </w:r>
    </w:p>
    <w:p w:rsidR="00F75F1E" w:rsidRPr="00F75F1E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color w:val="000000"/>
          <w:sz w:val="26"/>
          <w:szCs w:val="26"/>
        </w:rPr>
        <w:t xml:space="preserve"> - доходы по штрафам, санкциям, возмещению ущерба выполнены на 45,78%.</w:t>
      </w:r>
      <w:r w:rsidRPr="00F75F1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Кассовое исполнение по поступлениям штрафов</w:t>
      </w:r>
      <w:r w:rsidRPr="00F75F1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t>в пределах плана.</w:t>
      </w:r>
      <w:r w:rsidRPr="00F75F1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75F1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75F1E">
        <w:rPr>
          <w:rFonts w:ascii="Times New Roman" w:hAnsi="Times New Roman" w:cs="Times New Roman"/>
          <w:sz w:val="26"/>
          <w:szCs w:val="26"/>
        </w:rPr>
        <w:tab/>
        <w:t>Исполнение годовых назначений по безвозмездным поступлениям составило 50,48%, при плане 326</w:t>
      </w:r>
      <w:r w:rsidR="006339E1">
        <w:rPr>
          <w:rFonts w:ascii="Times New Roman" w:hAnsi="Times New Roman" w:cs="Times New Roman"/>
          <w:sz w:val="26"/>
          <w:szCs w:val="26"/>
        </w:rPr>
        <w:t>,30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 фактически поступило 164</w:t>
      </w:r>
      <w:r w:rsidR="006339E1">
        <w:rPr>
          <w:rFonts w:ascii="Times New Roman" w:hAnsi="Times New Roman" w:cs="Times New Roman"/>
          <w:sz w:val="26"/>
          <w:szCs w:val="26"/>
        </w:rPr>
        <w:t>,71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F75F1E" w:rsidRPr="00F75F1E" w:rsidRDefault="00F75F1E" w:rsidP="00633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 xml:space="preserve">- дотации на выравнивание бюджетной обеспеченности в сумме </w:t>
      </w:r>
      <w:r w:rsidR="006339E1">
        <w:rPr>
          <w:rFonts w:ascii="Times New Roman" w:hAnsi="Times New Roman" w:cs="Times New Roman"/>
          <w:sz w:val="26"/>
          <w:szCs w:val="26"/>
        </w:rPr>
        <w:t>0,59 млн</w:t>
      </w:r>
      <w:r w:rsidR="00F27087">
        <w:rPr>
          <w:rFonts w:ascii="Times New Roman" w:hAnsi="Times New Roman" w:cs="Times New Roman"/>
          <w:sz w:val="26"/>
          <w:szCs w:val="26"/>
        </w:rPr>
        <w:t>.</w:t>
      </w:r>
      <w:r w:rsidR="00F27087" w:rsidRPr="00F75F1E">
        <w:rPr>
          <w:rFonts w:ascii="Times New Roman" w:hAnsi="Times New Roman" w:cs="Times New Roman"/>
          <w:sz w:val="26"/>
          <w:szCs w:val="26"/>
        </w:rPr>
        <w:t xml:space="preserve"> р</w:t>
      </w:r>
      <w:r w:rsidRPr="00F75F1E">
        <w:rPr>
          <w:rFonts w:ascii="Times New Roman" w:hAnsi="Times New Roman" w:cs="Times New Roman"/>
          <w:sz w:val="26"/>
          <w:szCs w:val="26"/>
        </w:rPr>
        <w:t>уб.;</w:t>
      </w:r>
    </w:p>
    <w:p w:rsidR="00F75F1E" w:rsidRPr="00F75F1E" w:rsidRDefault="00F75F1E" w:rsidP="006339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>- субвенции в сумме 161</w:t>
      </w:r>
      <w:r w:rsidR="006339E1">
        <w:rPr>
          <w:rFonts w:ascii="Times New Roman" w:hAnsi="Times New Roman" w:cs="Times New Roman"/>
          <w:sz w:val="26"/>
          <w:szCs w:val="26"/>
        </w:rPr>
        <w:t>,58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F75F1E" w:rsidRPr="00F75F1E" w:rsidRDefault="00F75F1E" w:rsidP="006339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>- иные межбюджетные трансферты в сумме 2</w:t>
      </w:r>
      <w:r w:rsidR="006339E1">
        <w:rPr>
          <w:rFonts w:ascii="Times New Roman" w:hAnsi="Times New Roman" w:cs="Times New Roman"/>
          <w:sz w:val="26"/>
          <w:szCs w:val="26"/>
        </w:rPr>
        <w:t>,54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75F1E" w:rsidRPr="00F75F1E" w:rsidRDefault="00F75F1E" w:rsidP="006339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ab/>
        <w:t>Расходная часть бюджета за  1 полугодие 2015 года исполнена на 53,1 % к плановым годовым назначениям, при плановых годовых бюджетных ассигнованиях в сумме 732</w:t>
      </w:r>
      <w:r w:rsidR="006339E1">
        <w:rPr>
          <w:rFonts w:ascii="Times New Roman" w:hAnsi="Times New Roman" w:cs="Times New Roman"/>
          <w:sz w:val="26"/>
          <w:szCs w:val="26"/>
        </w:rPr>
        <w:t>,50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руб., исполнение составляет 388</w:t>
      </w:r>
      <w:r w:rsidR="006339E1">
        <w:rPr>
          <w:rFonts w:ascii="Times New Roman" w:hAnsi="Times New Roman" w:cs="Times New Roman"/>
          <w:sz w:val="26"/>
          <w:szCs w:val="26"/>
        </w:rPr>
        <w:t>,79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75F1E" w:rsidRPr="00F75F1E" w:rsidRDefault="00F75F1E" w:rsidP="00633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>Бюджетные обязательства по вопросам  местного значения, выполнение которых осуществляется за счет собственных доходов, за  1 полугодие 2015 года исполнены на 52,7 %. Отклонение кассового исполнения от плановых бюджетных ассигнований уточненной бюджетной росписи составляет 343</w:t>
      </w:r>
      <w:r w:rsidR="006339E1">
        <w:rPr>
          <w:rFonts w:ascii="Times New Roman" w:hAnsi="Times New Roman" w:cs="Times New Roman"/>
          <w:sz w:val="26"/>
          <w:szCs w:val="26"/>
        </w:rPr>
        <w:t>,71 млн.</w:t>
      </w:r>
      <w:r w:rsidRPr="00F75F1E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F75F1E" w:rsidRPr="00F75F1E" w:rsidRDefault="00F75F1E" w:rsidP="00DB2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lastRenderedPageBreak/>
        <w:t xml:space="preserve">-по расходным обязательствам на решение вопросов местного значения, финансируемым  за счет собственных доходов, отклонение составляет </w:t>
      </w:r>
      <w:r w:rsidR="006339E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75F1E">
        <w:rPr>
          <w:rFonts w:ascii="Times New Roman" w:hAnsi="Times New Roman" w:cs="Times New Roman"/>
          <w:sz w:val="26"/>
          <w:szCs w:val="26"/>
        </w:rPr>
        <w:t>194</w:t>
      </w:r>
      <w:r w:rsidR="006339E1">
        <w:rPr>
          <w:rFonts w:ascii="Times New Roman" w:hAnsi="Times New Roman" w:cs="Times New Roman"/>
          <w:sz w:val="26"/>
          <w:szCs w:val="26"/>
        </w:rPr>
        <w:t xml:space="preserve">,20 млн. </w:t>
      </w:r>
      <w:r w:rsidRPr="00F75F1E">
        <w:rPr>
          <w:rFonts w:ascii="Times New Roman" w:hAnsi="Times New Roman" w:cs="Times New Roman"/>
          <w:sz w:val="26"/>
          <w:szCs w:val="26"/>
        </w:rPr>
        <w:t xml:space="preserve">руб.; </w:t>
      </w:r>
    </w:p>
    <w:p w:rsidR="00F75F1E" w:rsidRPr="00F75F1E" w:rsidRDefault="00081167" w:rsidP="006339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1E">
        <w:rPr>
          <w:rFonts w:ascii="Times New Roman" w:hAnsi="Times New Roman" w:cs="Times New Roman"/>
          <w:sz w:val="26"/>
          <w:szCs w:val="26"/>
        </w:rPr>
        <w:t xml:space="preserve"> -</w:t>
      </w:r>
      <w:r w:rsidR="00F75F1E" w:rsidRPr="00F75F1E">
        <w:rPr>
          <w:rFonts w:ascii="Times New Roman" w:hAnsi="Times New Roman" w:cs="Times New Roman"/>
          <w:sz w:val="26"/>
          <w:szCs w:val="26"/>
        </w:rPr>
        <w:t>по расходным  обязательствам за счет средств субвенций и субсидий отклонение составляет 149</w:t>
      </w:r>
      <w:r w:rsidR="006339E1">
        <w:rPr>
          <w:rFonts w:ascii="Times New Roman" w:hAnsi="Times New Roman" w:cs="Times New Roman"/>
          <w:sz w:val="26"/>
          <w:szCs w:val="26"/>
        </w:rPr>
        <w:t>,50 млн.</w:t>
      </w:r>
      <w:r w:rsidR="00F75F1E" w:rsidRPr="00F75F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F75F1E" w:rsidRPr="00F75F1E">
        <w:rPr>
          <w:rFonts w:ascii="Times New Roman" w:hAnsi="Times New Roman" w:cs="Times New Roman"/>
          <w:sz w:val="26"/>
          <w:szCs w:val="26"/>
        </w:rPr>
        <w:tab/>
      </w:r>
    </w:p>
    <w:p w:rsidR="006339E1" w:rsidRDefault="004216FD" w:rsidP="006339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Согласно анализу</w:t>
      </w:r>
      <w:r w:rsidR="00F75F1E" w:rsidRPr="00F75F1E">
        <w:rPr>
          <w:rFonts w:ascii="Times New Roman" w:hAnsi="Times New Roman" w:cs="Times New Roman"/>
          <w:sz w:val="26"/>
          <w:szCs w:val="26"/>
        </w:rPr>
        <w:t xml:space="preserve"> структуры расходов бюджета наибольший удельный вес в общей сумме расходов составили расходы  на социальную сферу – 67,2 %,  в том числе: на образование в сумме 283451,8 тыс. руб. (79,0 %), физическую культуру и спорт  в сумме 2781,3 тыс. руб. (0,7 %), на культуру, кинематографию  в сумме 14548,1  тыс. руб. (3,7 %), на социальную политику в сумме 6279,5 тыс. руб. (1,6%).</w:t>
      </w:r>
    </w:p>
    <w:p w:rsidR="00F75F1E" w:rsidRPr="00F75F1E" w:rsidRDefault="006339E1" w:rsidP="001161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5F1E" w:rsidRPr="00F75F1E">
        <w:rPr>
          <w:rFonts w:ascii="Times New Roman" w:hAnsi="Times New Roman" w:cs="Times New Roman"/>
          <w:sz w:val="26"/>
          <w:szCs w:val="26"/>
        </w:rPr>
        <w:t xml:space="preserve"> Расходы на жилищно-коммунальное хозяйство в сумме 28775,2 тыс. руб.</w:t>
      </w:r>
      <w:r w:rsidR="004216F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75F1E" w:rsidRPr="00F75F1E">
        <w:rPr>
          <w:rFonts w:ascii="Times New Roman" w:hAnsi="Times New Roman" w:cs="Times New Roman"/>
          <w:sz w:val="26"/>
          <w:szCs w:val="26"/>
        </w:rPr>
        <w:t xml:space="preserve"> (7,4 %), на национальную экономику – 3448,0 тыс. руб. (0,9 %), на национальную безопасность и правоохранительную деятельность – 2638,1 тыс. руб. (0,7 %).</w:t>
      </w:r>
      <w:r w:rsidR="00F75F1E" w:rsidRPr="00F75F1E">
        <w:rPr>
          <w:rFonts w:ascii="Times New Roman" w:hAnsi="Times New Roman" w:cs="Times New Roman"/>
          <w:sz w:val="26"/>
          <w:szCs w:val="26"/>
        </w:rPr>
        <w:tab/>
      </w:r>
    </w:p>
    <w:p w:rsidR="00116179" w:rsidRDefault="00F75F1E" w:rsidP="00116179">
      <w:pPr>
        <w:pStyle w:val="20"/>
        <w:tabs>
          <w:tab w:val="left" w:pos="709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F75F1E">
        <w:rPr>
          <w:sz w:val="26"/>
          <w:szCs w:val="26"/>
        </w:rPr>
        <w:t>Просроченная кредиторская задолженность по состоянию на 01 июля 2015 года составляет 6055</w:t>
      </w:r>
      <w:r w:rsidR="00116179">
        <w:rPr>
          <w:sz w:val="26"/>
          <w:szCs w:val="26"/>
        </w:rPr>
        <w:t>,26</w:t>
      </w:r>
      <w:r w:rsidR="006339E1">
        <w:rPr>
          <w:sz w:val="26"/>
          <w:szCs w:val="26"/>
        </w:rPr>
        <w:t xml:space="preserve"> тыс.</w:t>
      </w:r>
      <w:r w:rsidRPr="00F75F1E">
        <w:rPr>
          <w:sz w:val="26"/>
          <w:szCs w:val="26"/>
        </w:rPr>
        <w:t xml:space="preserve"> руб., в том числе по услугам по содержанию имущества – 2459</w:t>
      </w:r>
      <w:r w:rsidR="00116179">
        <w:rPr>
          <w:sz w:val="26"/>
          <w:szCs w:val="26"/>
        </w:rPr>
        <w:t>,35 тыс.</w:t>
      </w:r>
      <w:r w:rsidRPr="00F75F1E">
        <w:rPr>
          <w:sz w:val="26"/>
          <w:szCs w:val="26"/>
        </w:rPr>
        <w:t xml:space="preserve"> руб., по прочим услугам – 3595</w:t>
      </w:r>
      <w:r w:rsidR="00116179">
        <w:rPr>
          <w:sz w:val="26"/>
          <w:szCs w:val="26"/>
        </w:rPr>
        <w:t>,92 тыс.</w:t>
      </w:r>
      <w:r w:rsidRPr="00F75F1E">
        <w:rPr>
          <w:sz w:val="26"/>
          <w:szCs w:val="26"/>
        </w:rPr>
        <w:t xml:space="preserve"> руб. Кредиторская задолженность по состоянию на 01 июля 2015г. по сравнению с кредиторской задолженностью по состоянию на 01 июня 2015г. уменьшилась на 113,56 рублей. </w:t>
      </w:r>
    </w:p>
    <w:p w:rsidR="00116179" w:rsidRDefault="00F75F1E" w:rsidP="00DB26B1">
      <w:pPr>
        <w:pStyle w:val="20"/>
        <w:tabs>
          <w:tab w:val="left" w:pos="709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F75F1E">
        <w:rPr>
          <w:sz w:val="26"/>
          <w:szCs w:val="26"/>
        </w:rPr>
        <w:t>Просроченной кредиторской задолженности по состоянию на 01 июля 2015г. по заработной плате, по начислениям на выплаты по оплате труда, по коммунальным</w:t>
      </w:r>
    </w:p>
    <w:p w:rsidR="00F75F1E" w:rsidRPr="00F75F1E" w:rsidRDefault="00F75F1E" w:rsidP="00116179">
      <w:pPr>
        <w:pStyle w:val="2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F75F1E">
        <w:rPr>
          <w:sz w:val="26"/>
          <w:szCs w:val="26"/>
        </w:rPr>
        <w:t xml:space="preserve"> </w:t>
      </w:r>
      <w:r w:rsidR="00116179">
        <w:rPr>
          <w:sz w:val="26"/>
          <w:szCs w:val="26"/>
        </w:rPr>
        <w:t>услугам нет.</w:t>
      </w:r>
    </w:p>
    <w:p w:rsidR="006136EE" w:rsidRPr="00A615E1" w:rsidRDefault="00DF5C3B" w:rsidP="00A615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</w:rPr>
      </w:pPr>
      <w:r w:rsidRPr="00A615E1">
        <w:rPr>
          <w:rFonts w:ascii="Times New Roman" w:hAnsi="Times New Roman" w:cs="Times New Roman"/>
          <w:b/>
          <w:i/>
          <w:sz w:val="26"/>
        </w:rPr>
        <w:t xml:space="preserve">1.9. </w:t>
      </w:r>
      <w:r w:rsidR="000E4466" w:rsidRPr="00A615E1">
        <w:rPr>
          <w:rFonts w:ascii="Times New Roman" w:hAnsi="Times New Roman" w:cs="Times New Roman"/>
          <w:b/>
          <w:i/>
          <w:sz w:val="26"/>
        </w:rPr>
        <w:t>Жилищно-коммунальное  хозяйство</w:t>
      </w:r>
    </w:p>
    <w:p w:rsidR="000E4466" w:rsidRPr="00A615E1" w:rsidRDefault="000E4466" w:rsidP="00C073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615E1">
        <w:rPr>
          <w:rFonts w:ascii="Times New Roman" w:hAnsi="Times New Roman" w:cs="Times New Roman"/>
          <w:b/>
          <w:sz w:val="26"/>
        </w:rPr>
        <w:tab/>
      </w:r>
      <w:r w:rsidRPr="00A615E1">
        <w:rPr>
          <w:rFonts w:ascii="Times New Roman" w:hAnsi="Times New Roman" w:cs="Times New Roman"/>
          <w:sz w:val="26"/>
        </w:rPr>
        <w:t>Жилищно-коммунальные услуги на территории городског</w:t>
      </w:r>
      <w:r w:rsidR="00231FC4" w:rsidRPr="00A615E1">
        <w:rPr>
          <w:rFonts w:ascii="Times New Roman" w:hAnsi="Times New Roman" w:cs="Times New Roman"/>
          <w:sz w:val="26"/>
        </w:rPr>
        <w:t>о</w:t>
      </w:r>
      <w:r w:rsidR="002005EA" w:rsidRPr="00A615E1">
        <w:rPr>
          <w:rFonts w:ascii="Times New Roman" w:hAnsi="Times New Roman" w:cs="Times New Roman"/>
          <w:sz w:val="26"/>
        </w:rPr>
        <w:t xml:space="preserve"> округа  Спасск-Дальний  </w:t>
      </w:r>
      <w:r w:rsidRPr="00A615E1">
        <w:rPr>
          <w:rFonts w:ascii="Times New Roman" w:hAnsi="Times New Roman" w:cs="Times New Roman"/>
          <w:sz w:val="26"/>
        </w:rPr>
        <w:t xml:space="preserve"> осуществляют  предприятия:</w:t>
      </w:r>
    </w:p>
    <w:p w:rsidR="000E4466" w:rsidRPr="00A615E1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A615E1">
        <w:rPr>
          <w:rFonts w:ascii="Times New Roman" w:hAnsi="Times New Roman" w:cs="Times New Roman"/>
          <w:sz w:val="26"/>
        </w:rPr>
        <w:tab/>
        <w:t>1. МУП «МРЭУ №2 микрорайона им</w:t>
      </w:r>
      <w:r w:rsidR="00A615E1" w:rsidRPr="00A615E1">
        <w:rPr>
          <w:rFonts w:ascii="Times New Roman" w:hAnsi="Times New Roman" w:cs="Times New Roman"/>
          <w:sz w:val="26"/>
        </w:rPr>
        <w:t>. С.Лазо» - услуги по обслуживанию</w:t>
      </w:r>
      <w:r w:rsidRPr="00A615E1">
        <w:rPr>
          <w:rFonts w:ascii="Times New Roman" w:hAnsi="Times New Roman" w:cs="Times New Roman"/>
          <w:sz w:val="26"/>
        </w:rPr>
        <w:t xml:space="preserve"> и ремон</w:t>
      </w:r>
      <w:r w:rsidR="00A615E1" w:rsidRPr="00A615E1">
        <w:rPr>
          <w:rFonts w:ascii="Times New Roman" w:hAnsi="Times New Roman" w:cs="Times New Roman"/>
          <w:sz w:val="26"/>
        </w:rPr>
        <w:t xml:space="preserve">ту жилищного фонда, </w:t>
      </w:r>
      <w:r w:rsidRPr="00A615E1">
        <w:rPr>
          <w:rFonts w:ascii="Times New Roman" w:hAnsi="Times New Roman" w:cs="Times New Roman"/>
          <w:sz w:val="26"/>
        </w:rPr>
        <w:t xml:space="preserve"> вывоз</w:t>
      </w:r>
      <w:r w:rsidR="004216FD">
        <w:rPr>
          <w:rFonts w:ascii="Times New Roman" w:hAnsi="Times New Roman" w:cs="Times New Roman"/>
          <w:sz w:val="26"/>
        </w:rPr>
        <w:t>у бытовых отходов</w:t>
      </w:r>
      <w:r w:rsidRPr="00A615E1">
        <w:rPr>
          <w:rFonts w:ascii="Times New Roman" w:hAnsi="Times New Roman" w:cs="Times New Roman"/>
          <w:sz w:val="26"/>
        </w:rPr>
        <w:t>.</w:t>
      </w:r>
    </w:p>
    <w:p w:rsidR="000E4466" w:rsidRPr="00A615E1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615E1">
        <w:rPr>
          <w:rFonts w:ascii="Times New Roman" w:hAnsi="Times New Roman" w:cs="Times New Roman"/>
          <w:sz w:val="26"/>
        </w:rPr>
        <w:tab/>
        <w:t>2. КГУП «Примтеплоэнерго» Спасский филиал - услуги по отоплению и горячему водоснабжению жилищного фонда, холодному водоснабжению, водоотведению.</w:t>
      </w:r>
    </w:p>
    <w:p w:rsidR="000E4466" w:rsidRPr="00A615E1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A615E1">
        <w:rPr>
          <w:rFonts w:ascii="Times New Roman" w:hAnsi="Times New Roman" w:cs="Times New Roman"/>
          <w:sz w:val="26"/>
        </w:rPr>
        <w:tab/>
        <w:t>3. ООО «Спассктеплоэнерго» -  услуги по содержанию и ремонту жилищного фонда.</w:t>
      </w:r>
    </w:p>
    <w:p w:rsidR="000E4466" w:rsidRPr="00A615E1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A615E1">
        <w:rPr>
          <w:rFonts w:ascii="Times New Roman" w:hAnsi="Times New Roman" w:cs="Times New Roman"/>
          <w:sz w:val="26"/>
        </w:rPr>
        <w:tab/>
        <w:t>4. ООО «Горсвет»  - услуги по содержанию  и ремонту жилищного фонда.</w:t>
      </w:r>
    </w:p>
    <w:p w:rsidR="000E4466" w:rsidRPr="00A615E1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A615E1">
        <w:rPr>
          <w:rFonts w:ascii="Times New Roman" w:hAnsi="Times New Roman" w:cs="Times New Roman"/>
          <w:sz w:val="26"/>
        </w:rPr>
        <w:lastRenderedPageBreak/>
        <w:tab/>
        <w:t>5. ООО «Артель-1» -  услуги по содержанию и ремонту жилищного фонда.</w:t>
      </w:r>
    </w:p>
    <w:p w:rsidR="000E4466" w:rsidRPr="00A615E1" w:rsidRDefault="00E655D5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A615E1">
        <w:rPr>
          <w:rFonts w:ascii="Times New Roman" w:hAnsi="Times New Roman" w:cs="Times New Roman"/>
          <w:sz w:val="26"/>
        </w:rPr>
        <w:tab/>
        <w:t>6.</w:t>
      </w:r>
      <w:r w:rsidR="000E4466" w:rsidRPr="00A615E1">
        <w:rPr>
          <w:rFonts w:ascii="Times New Roman" w:hAnsi="Times New Roman" w:cs="Times New Roman"/>
          <w:sz w:val="26"/>
        </w:rPr>
        <w:t>ООО УК «СпасскЖилСервис» - услуги по содержанию и ремонту жилищного фонда.</w:t>
      </w:r>
    </w:p>
    <w:p w:rsidR="00C837C6" w:rsidRPr="00A615E1" w:rsidRDefault="00C837C6" w:rsidP="00C83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615E1">
        <w:rPr>
          <w:rFonts w:ascii="Times New Roman" w:hAnsi="Times New Roman" w:cs="Times New Roman"/>
          <w:sz w:val="26"/>
        </w:rPr>
        <w:t>7. ООО «Спасскэнергия»</w:t>
      </w:r>
      <w:r w:rsidR="00E655D5" w:rsidRPr="00A615E1">
        <w:rPr>
          <w:rFonts w:ascii="Times New Roman" w:hAnsi="Times New Roman" w:cs="Times New Roman"/>
          <w:sz w:val="26"/>
        </w:rPr>
        <w:t>.</w:t>
      </w:r>
    </w:p>
    <w:p w:rsidR="000E4466" w:rsidRPr="00A615E1" w:rsidRDefault="00B81391" w:rsidP="00284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615E1">
        <w:rPr>
          <w:rFonts w:ascii="Times New Roman" w:hAnsi="Times New Roman" w:cs="Times New Roman"/>
          <w:sz w:val="26"/>
        </w:rPr>
        <w:t>По состоянию на 01.07</w:t>
      </w:r>
      <w:r w:rsidR="00A615E1" w:rsidRPr="00A615E1">
        <w:rPr>
          <w:rFonts w:ascii="Times New Roman" w:hAnsi="Times New Roman" w:cs="Times New Roman"/>
          <w:sz w:val="26"/>
        </w:rPr>
        <w:t>.2015</w:t>
      </w:r>
      <w:r w:rsidR="000E4466" w:rsidRPr="00A615E1">
        <w:rPr>
          <w:rFonts w:ascii="Times New Roman" w:hAnsi="Times New Roman" w:cs="Times New Roman"/>
          <w:sz w:val="26"/>
        </w:rPr>
        <w:t xml:space="preserve">  года  работает   6  ТСЖ. </w:t>
      </w:r>
    </w:p>
    <w:p w:rsidR="00C837C6" w:rsidRPr="00B5425E" w:rsidRDefault="00C837C6" w:rsidP="00C837C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5E1">
        <w:rPr>
          <w:sz w:val="26"/>
          <w:szCs w:val="26"/>
        </w:rPr>
        <w:tab/>
      </w:r>
      <w:r w:rsidRPr="00A615E1">
        <w:rPr>
          <w:rFonts w:ascii="Times New Roman" w:hAnsi="Times New Roman" w:cs="Times New Roman"/>
          <w:sz w:val="26"/>
          <w:szCs w:val="26"/>
        </w:rPr>
        <w:t xml:space="preserve">  Услуги по содержанию и ремонту жилья населению оказывали 5 предприятий и 6 ТСЖ, 1 предприятие оказывало населению услуги горячего водоснабжения, холодного водоснабжения и водоотведения, 2 предприятия – ус</w:t>
      </w:r>
      <w:r w:rsidR="00A615E1" w:rsidRPr="00A615E1">
        <w:rPr>
          <w:rFonts w:ascii="Times New Roman" w:hAnsi="Times New Roman" w:cs="Times New Roman"/>
          <w:sz w:val="26"/>
          <w:szCs w:val="26"/>
        </w:rPr>
        <w:t>луги отопления. За январь – июнь</w:t>
      </w:r>
      <w:r w:rsidRPr="00A615E1">
        <w:rPr>
          <w:rFonts w:ascii="Times New Roman" w:hAnsi="Times New Roman" w:cs="Times New Roman"/>
          <w:sz w:val="26"/>
          <w:szCs w:val="26"/>
        </w:rPr>
        <w:t xml:space="preserve"> 2015г. оказано жилищно-коммунальных услуг предприятиями всех ф</w:t>
      </w:r>
      <w:r w:rsidR="003134C2">
        <w:rPr>
          <w:rFonts w:ascii="Times New Roman" w:hAnsi="Times New Roman" w:cs="Times New Roman"/>
          <w:sz w:val="26"/>
          <w:szCs w:val="26"/>
        </w:rPr>
        <w:t>орм собственности на сумму 544,7</w:t>
      </w:r>
      <w:r w:rsidRPr="00A615E1">
        <w:rPr>
          <w:rFonts w:ascii="Times New Roman" w:hAnsi="Times New Roman" w:cs="Times New Roman"/>
          <w:sz w:val="26"/>
          <w:szCs w:val="26"/>
        </w:rPr>
        <w:t xml:space="preserve"> млн. руб., в том числе</w:t>
      </w:r>
      <w:r w:rsidR="003134C2">
        <w:rPr>
          <w:rFonts w:ascii="Times New Roman" w:hAnsi="Times New Roman" w:cs="Times New Roman"/>
          <w:sz w:val="26"/>
          <w:szCs w:val="26"/>
        </w:rPr>
        <w:t>: содержание и ремонт жилья 54,7</w:t>
      </w:r>
      <w:r w:rsidRPr="00A615E1">
        <w:rPr>
          <w:rFonts w:ascii="Times New Roman" w:hAnsi="Times New Roman" w:cs="Times New Roman"/>
          <w:sz w:val="26"/>
          <w:szCs w:val="26"/>
        </w:rPr>
        <w:t xml:space="preserve"> млн. руб., отоплен</w:t>
      </w:r>
      <w:r w:rsidR="003134C2">
        <w:rPr>
          <w:rFonts w:ascii="Times New Roman" w:hAnsi="Times New Roman" w:cs="Times New Roman"/>
          <w:sz w:val="26"/>
          <w:szCs w:val="26"/>
        </w:rPr>
        <w:t>ие и горячее водоснабжение 453,</w:t>
      </w:r>
      <w:r w:rsidR="00B5425E">
        <w:rPr>
          <w:rFonts w:ascii="Times New Roman" w:hAnsi="Times New Roman" w:cs="Times New Roman"/>
          <w:sz w:val="26"/>
          <w:szCs w:val="26"/>
        </w:rPr>
        <w:t>4</w:t>
      </w:r>
      <w:r w:rsidRPr="00A615E1">
        <w:rPr>
          <w:rFonts w:ascii="Times New Roman" w:hAnsi="Times New Roman" w:cs="Times New Roman"/>
          <w:sz w:val="26"/>
          <w:szCs w:val="26"/>
        </w:rPr>
        <w:t xml:space="preserve"> млн. руб., холодное </w:t>
      </w:r>
      <w:r w:rsidRPr="00B5425E">
        <w:rPr>
          <w:rFonts w:ascii="Times New Roman" w:hAnsi="Times New Roman" w:cs="Times New Roman"/>
          <w:sz w:val="26"/>
          <w:szCs w:val="26"/>
        </w:rPr>
        <w:t>во</w:t>
      </w:r>
      <w:r w:rsidR="003134C2" w:rsidRPr="00B5425E">
        <w:rPr>
          <w:rFonts w:ascii="Times New Roman" w:hAnsi="Times New Roman" w:cs="Times New Roman"/>
          <w:sz w:val="26"/>
          <w:szCs w:val="26"/>
        </w:rPr>
        <w:t>доснабжение и водоотведение 34,1</w:t>
      </w:r>
      <w:r w:rsidR="00A615E1" w:rsidRPr="00B5425E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="003134C2" w:rsidRPr="00B5425E">
        <w:rPr>
          <w:rFonts w:ascii="Times New Roman" w:hAnsi="Times New Roman" w:cs="Times New Roman"/>
          <w:sz w:val="26"/>
          <w:szCs w:val="26"/>
        </w:rPr>
        <w:t xml:space="preserve">., прочие  </w:t>
      </w:r>
      <w:r w:rsidR="00A615E1" w:rsidRPr="00B5425E">
        <w:rPr>
          <w:rFonts w:ascii="Times New Roman" w:hAnsi="Times New Roman" w:cs="Times New Roman"/>
          <w:sz w:val="26"/>
          <w:szCs w:val="26"/>
        </w:rPr>
        <w:t>2</w:t>
      </w:r>
      <w:r w:rsidR="003134C2" w:rsidRPr="00B5425E">
        <w:rPr>
          <w:rFonts w:ascii="Times New Roman" w:hAnsi="Times New Roman" w:cs="Times New Roman"/>
          <w:sz w:val="26"/>
          <w:szCs w:val="26"/>
        </w:rPr>
        <w:t xml:space="preserve">,5 </w:t>
      </w:r>
      <w:r w:rsidR="00A615E1" w:rsidRPr="00B5425E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B5425E" w:rsidRPr="00B5425E" w:rsidRDefault="00C837C6" w:rsidP="00C837C6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25E">
        <w:rPr>
          <w:rFonts w:ascii="Times New Roman" w:hAnsi="Times New Roman" w:cs="Times New Roman"/>
          <w:sz w:val="26"/>
          <w:szCs w:val="26"/>
        </w:rPr>
        <w:t>К оплате населению за оказанные жилищно-коммунальные услуги                      с учёт</w:t>
      </w:r>
      <w:r w:rsidR="00A615E1" w:rsidRPr="00B5425E">
        <w:rPr>
          <w:rFonts w:ascii="Times New Roman" w:hAnsi="Times New Roman" w:cs="Times New Roman"/>
          <w:sz w:val="26"/>
          <w:szCs w:val="26"/>
        </w:rPr>
        <w:t>ом перерасчётов выставлено 493,8</w:t>
      </w:r>
      <w:r w:rsidR="003134C2" w:rsidRPr="00B5425E">
        <w:rPr>
          <w:rFonts w:ascii="Times New Roman" w:hAnsi="Times New Roman" w:cs="Times New Roman"/>
          <w:sz w:val="26"/>
          <w:szCs w:val="26"/>
        </w:rPr>
        <w:t xml:space="preserve"> млн. руб. На 01.07</w:t>
      </w:r>
      <w:r w:rsidRPr="00B5425E">
        <w:rPr>
          <w:rFonts w:ascii="Times New Roman" w:hAnsi="Times New Roman" w:cs="Times New Roman"/>
          <w:sz w:val="26"/>
          <w:szCs w:val="26"/>
        </w:rPr>
        <w:t xml:space="preserve">.2015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34C2" w:rsidRPr="00B5425E">
        <w:rPr>
          <w:rFonts w:ascii="Times New Roman" w:hAnsi="Times New Roman" w:cs="Times New Roman"/>
          <w:sz w:val="26"/>
          <w:szCs w:val="26"/>
        </w:rPr>
        <w:t xml:space="preserve">       населением оплачено 556,2</w:t>
      </w:r>
      <w:r w:rsidRPr="00B5425E">
        <w:rPr>
          <w:rFonts w:ascii="Times New Roman" w:hAnsi="Times New Roman" w:cs="Times New Roman"/>
          <w:sz w:val="26"/>
          <w:szCs w:val="26"/>
        </w:rPr>
        <w:t xml:space="preserve"> млн. руб. Собираемость платежей с учётом задолженности на 1.01.2015 г. </w:t>
      </w:r>
      <w:r w:rsidR="003134C2" w:rsidRPr="00B5425E">
        <w:rPr>
          <w:rFonts w:ascii="Times New Roman" w:hAnsi="Times New Roman" w:cs="Times New Roman"/>
          <w:sz w:val="26"/>
          <w:szCs w:val="26"/>
        </w:rPr>
        <w:t>(290,0 млн. руб.) составила 71,0 %.</w:t>
      </w:r>
    </w:p>
    <w:p w:rsidR="00C837C6" w:rsidRPr="00B5425E" w:rsidRDefault="00B5425E" w:rsidP="00C837C6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25E">
        <w:rPr>
          <w:rFonts w:ascii="Times New Roman" w:hAnsi="Times New Roman" w:cs="Times New Roman"/>
          <w:sz w:val="26"/>
          <w:szCs w:val="26"/>
        </w:rPr>
        <w:t xml:space="preserve">  За  январь – июнь</w:t>
      </w:r>
      <w:r w:rsidR="004216FD">
        <w:rPr>
          <w:rFonts w:ascii="Times New Roman" w:hAnsi="Times New Roman" w:cs="Times New Roman"/>
          <w:sz w:val="26"/>
          <w:szCs w:val="26"/>
        </w:rPr>
        <w:t xml:space="preserve">  2015 года подано 2816 судебных</w:t>
      </w:r>
      <w:r w:rsidRPr="00B5425E">
        <w:rPr>
          <w:rFonts w:ascii="Times New Roman" w:hAnsi="Times New Roman" w:cs="Times New Roman"/>
          <w:sz w:val="26"/>
          <w:szCs w:val="26"/>
        </w:rPr>
        <w:t xml:space="preserve"> иск</w:t>
      </w:r>
      <w:r w:rsidR="004216FD">
        <w:rPr>
          <w:rFonts w:ascii="Times New Roman" w:hAnsi="Times New Roman" w:cs="Times New Roman"/>
          <w:sz w:val="26"/>
          <w:szCs w:val="26"/>
        </w:rPr>
        <w:t>ов</w:t>
      </w:r>
      <w:r w:rsidRPr="00B5425E">
        <w:rPr>
          <w:rFonts w:ascii="Times New Roman" w:hAnsi="Times New Roman" w:cs="Times New Roman"/>
          <w:sz w:val="26"/>
          <w:szCs w:val="26"/>
        </w:rPr>
        <w:t xml:space="preserve"> на сумму 36,6</w:t>
      </w:r>
      <w:r w:rsidR="00C837C6" w:rsidRPr="00B5425E">
        <w:rPr>
          <w:rFonts w:ascii="Times New Roman" w:hAnsi="Times New Roman" w:cs="Times New Roman"/>
          <w:sz w:val="26"/>
          <w:szCs w:val="26"/>
        </w:rPr>
        <w:t xml:space="preserve"> млн. руб., оплачено по реше</w:t>
      </w:r>
      <w:r w:rsidRPr="00B5425E">
        <w:rPr>
          <w:rFonts w:ascii="Times New Roman" w:hAnsi="Times New Roman" w:cs="Times New Roman"/>
          <w:sz w:val="26"/>
          <w:szCs w:val="26"/>
        </w:rPr>
        <w:t>нию суда        21,9 м</w:t>
      </w:r>
      <w:r w:rsidR="00C837C6" w:rsidRPr="00B5425E">
        <w:rPr>
          <w:rFonts w:ascii="Times New Roman" w:hAnsi="Times New Roman" w:cs="Times New Roman"/>
          <w:sz w:val="26"/>
          <w:szCs w:val="26"/>
        </w:rPr>
        <w:t xml:space="preserve">лн. руб. </w:t>
      </w:r>
    </w:p>
    <w:p w:rsidR="000E4466" w:rsidRPr="00D115E9" w:rsidRDefault="00FA559C" w:rsidP="00C837C6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115E9">
        <w:rPr>
          <w:rFonts w:ascii="Times New Roman" w:hAnsi="Times New Roman" w:cs="Times New Roman"/>
          <w:b/>
          <w:i/>
          <w:sz w:val="26"/>
          <w:szCs w:val="28"/>
        </w:rPr>
        <w:t>1.10. Финансовая деятельность организаций</w:t>
      </w:r>
    </w:p>
    <w:p w:rsidR="00CC1F13" w:rsidRPr="00854A65" w:rsidRDefault="00297203" w:rsidP="00CC1F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97814"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  <w:tab/>
      </w:r>
      <w:r w:rsidRPr="00854A65">
        <w:rPr>
          <w:rFonts w:ascii="Times New Roman" w:hAnsi="Times New Roman" w:cs="Times New Roman"/>
          <w:sz w:val="26"/>
          <w:szCs w:val="28"/>
        </w:rPr>
        <w:t>Сальдированный финансовый результат  крупных и средних  ор</w:t>
      </w:r>
      <w:r w:rsidR="00854A65" w:rsidRPr="00854A65">
        <w:rPr>
          <w:rFonts w:ascii="Times New Roman" w:hAnsi="Times New Roman" w:cs="Times New Roman"/>
          <w:sz w:val="26"/>
          <w:szCs w:val="28"/>
        </w:rPr>
        <w:t>ганизаций за январь-</w:t>
      </w:r>
      <w:r w:rsidR="00854A65">
        <w:rPr>
          <w:rFonts w:ascii="Times New Roman" w:hAnsi="Times New Roman" w:cs="Times New Roman"/>
          <w:sz w:val="26"/>
          <w:szCs w:val="28"/>
        </w:rPr>
        <w:t>май</w:t>
      </w:r>
      <w:r w:rsidR="00E33C98" w:rsidRPr="00854A65">
        <w:rPr>
          <w:rFonts w:ascii="Times New Roman" w:hAnsi="Times New Roman" w:cs="Times New Roman"/>
          <w:sz w:val="26"/>
          <w:szCs w:val="28"/>
        </w:rPr>
        <w:t xml:space="preserve"> 2015</w:t>
      </w:r>
      <w:r w:rsidRPr="00854A65">
        <w:rPr>
          <w:rFonts w:ascii="Times New Roman" w:hAnsi="Times New Roman" w:cs="Times New Roman"/>
          <w:sz w:val="26"/>
          <w:szCs w:val="28"/>
        </w:rPr>
        <w:t xml:space="preserve"> года со</w:t>
      </w:r>
      <w:r w:rsidR="00E33C98" w:rsidRPr="00854A65">
        <w:rPr>
          <w:rFonts w:ascii="Times New Roman" w:hAnsi="Times New Roman" w:cs="Times New Roman"/>
          <w:sz w:val="26"/>
          <w:szCs w:val="28"/>
        </w:rPr>
        <w:t xml:space="preserve">ставил по городскому </w:t>
      </w:r>
      <w:r w:rsidR="00854A65" w:rsidRPr="00854A65">
        <w:rPr>
          <w:rFonts w:ascii="Times New Roman" w:hAnsi="Times New Roman" w:cs="Times New Roman"/>
          <w:sz w:val="26"/>
          <w:szCs w:val="28"/>
        </w:rPr>
        <w:t>округу  21,6</w:t>
      </w:r>
      <w:r w:rsidRPr="00854A65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54A65">
        <w:rPr>
          <w:rFonts w:ascii="Times New Roman" w:hAnsi="Times New Roman" w:cs="Times New Roman"/>
          <w:sz w:val="26"/>
          <w:szCs w:val="28"/>
        </w:rPr>
        <w:t>. р</w:t>
      </w:r>
      <w:r w:rsidRPr="00854A65">
        <w:rPr>
          <w:rFonts w:ascii="Times New Roman" w:hAnsi="Times New Roman" w:cs="Times New Roman"/>
          <w:sz w:val="26"/>
          <w:szCs w:val="28"/>
        </w:rPr>
        <w:t xml:space="preserve">уб. убытка. </w:t>
      </w:r>
      <w:r w:rsidRPr="00854A65">
        <w:rPr>
          <w:rFonts w:ascii="Times New Roman" w:hAnsi="Times New Roman" w:cs="Times New Roman"/>
          <w:sz w:val="26"/>
          <w:szCs w:val="28"/>
        </w:rPr>
        <w:tab/>
        <w:t xml:space="preserve">Предприятиями </w:t>
      </w:r>
      <w:r w:rsidR="00854A65" w:rsidRPr="00854A65">
        <w:rPr>
          <w:rFonts w:ascii="Times New Roman" w:hAnsi="Times New Roman" w:cs="Times New Roman"/>
          <w:sz w:val="26"/>
          <w:szCs w:val="28"/>
        </w:rPr>
        <w:t>городского округа  получено 6,9</w:t>
      </w:r>
      <w:r w:rsidRPr="00854A65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54A65">
        <w:rPr>
          <w:rFonts w:ascii="Times New Roman" w:hAnsi="Times New Roman" w:cs="Times New Roman"/>
          <w:sz w:val="26"/>
          <w:szCs w:val="28"/>
        </w:rPr>
        <w:t>. р</w:t>
      </w:r>
      <w:r w:rsidRPr="00854A65">
        <w:rPr>
          <w:rFonts w:ascii="Times New Roman" w:hAnsi="Times New Roman" w:cs="Times New Roman"/>
          <w:sz w:val="26"/>
          <w:szCs w:val="28"/>
        </w:rPr>
        <w:t>уб.</w:t>
      </w:r>
      <w:r w:rsidR="00B9131F" w:rsidRPr="00854A65">
        <w:rPr>
          <w:rFonts w:ascii="Times New Roman" w:hAnsi="Times New Roman" w:cs="Times New Roman"/>
          <w:sz w:val="26"/>
          <w:szCs w:val="28"/>
        </w:rPr>
        <w:t xml:space="preserve"> прибыли. Прибыль получили  44,4</w:t>
      </w:r>
      <w:r w:rsidRPr="00854A65">
        <w:rPr>
          <w:rFonts w:ascii="Times New Roman" w:hAnsi="Times New Roman" w:cs="Times New Roman"/>
          <w:sz w:val="26"/>
          <w:szCs w:val="28"/>
        </w:rPr>
        <w:t>%   организаций. Доля убыт</w:t>
      </w:r>
      <w:r w:rsidR="00B9131F" w:rsidRPr="00854A65">
        <w:rPr>
          <w:rFonts w:ascii="Times New Roman" w:hAnsi="Times New Roman" w:cs="Times New Roman"/>
          <w:sz w:val="26"/>
          <w:szCs w:val="28"/>
        </w:rPr>
        <w:t>очных предприятий составила 55,</w:t>
      </w:r>
      <w:r w:rsidR="00854A65" w:rsidRPr="00854A65">
        <w:rPr>
          <w:rFonts w:ascii="Times New Roman" w:hAnsi="Times New Roman" w:cs="Times New Roman"/>
          <w:sz w:val="26"/>
          <w:szCs w:val="28"/>
        </w:rPr>
        <w:t>6%, получен убыток в сумме  28,5</w:t>
      </w:r>
      <w:r w:rsidR="00B9131F" w:rsidRPr="00854A65">
        <w:rPr>
          <w:rFonts w:ascii="Times New Roman" w:hAnsi="Times New Roman" w:cs="Times New Roman"/>
          <w:sz w:val="26"/>
          <w:szCs w:val="28"/>
        </w:rPr>
        <w:t xml:space="preserve">  </w:t>
      </w:r>
      <w:r w:rsidRPr="00854A65">
        <w:rPr>
          <w:rFonts w:ascii="Times New Roman" w:hAnsi="Times New Roman" w:cs="Times New Roman"/>
          <w:sz w:val="26"/>
          <w:szCs w:val="28"/>
        </w:rPr>
        <w:t>млн</w:t>
      </w:r>
      <w:r w:rsidR="00065F12" w:rsidRPr="00854A65">
        <w:rPr>
          <w:rFonts w:ascii="Times New Roman" w:hAnsi="Times New Roman" w:cs="Times New Roman"/>
          <w:sz w:val="26"/>
          <w:szCs w:val="28"/>
        </w:rPr>
        <w:t>. р</w:t>
      </w:r>
      <w:r w:rsidRPr="00854A65">
        <w:rPr>
          <w:rFonts w:ascii="Times New Roman" w:hAnsi="Times New Roman" w:cs="Times New Roman"/>
          <w:sz w:val="26"/>
          <w:szCs w:val="28"/>
        </w:rPr>
        <w:t>уб.</w:t>
      </w:r>
    </w:p>
    <w:p w:rsidR="00CC1F13" w:rsidRPr="00854A65" w:rsidRDefault="00CC1F13" w:rsidP="00CC1F1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54A65">
        <w:rPr>
          <w:rFonts w:ascii="Times New Roman" w:hAnsi="Times New Roman" w:cs="Times New Roman"/>
          <w:sz w:val="26"/>
          <w:szCs w:val="28"/>
        </w:rPr>
        <w:t>Кредиторская задолженность орг</w:t>
      </w:r>
      <w:r w:rsidR="00854A65" w:rsidRPr="00854A65">
        <w:rPr>
          <w:rFonts w:ascii="Times New Roman" w:hAnsi="Times New Roman" w:cs="Times New Roman"/>
          <w:sz w:val="26"/>
          <w:szCs w:val="28"/>
        </w:rPr>
        <w:t>анизаций составила  160,5</w:t>
      </w:r>
      <w:r w:rsidRPr="00854A65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54A65">
        <w:rPr>
          <w:rFonts w:ascii="Times New Roman" w:hAnsi="Times New Roman" w:cs="Times New Roman"/>
          <w:sz w:val="26"/>
          <w:szCs w:val="28"/>
        </w:rPr>
        <w:t>. р</w:t>
      </w:r>
      <w:r w:rsidRPr="00854A65">
        <w:rPr>
          <w:rFonts w:ascii="Times New Roman" w:hAnsi="Times New Roman" w:cs="Times New Roman"/>
          <w:sz w:val="26"/>
          <w:szCs w:val="28"/>
        </w:rPr>
        <w:t>уб.</w:t>
      </w:r>
      <w:r w:rsidR="00B9131F" w:rsidRPr="00854A65">
        <w:rPr>
          <w:rFonts w:ascii="Times New Roman" w:hAnsi="Times New Roman" w:cs="Times New Roman"/>
          <w:sz w:val="26"/>
          <w:szCs w:val="28"/>
        </w:rPr>
        <w:t>,  (на 1.01.2015г.- 371,2</w:t>
      </w:r>
      <w:r w:rsidR="00F61BBE" w:rsidRPr="00854A65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54A65">
        <w:rPr>
          <w:rFonts w:ascii="Times New Roman" w:hAnsi="Times New Roman" w:cs="Times New Roman"/>
          <w:sz w:val="26"/>
          <w:szCs w:val="28"/>
        </w:rPr>
        <w:t>. р</w:t>
      </w:r>
      <w:r w:rsidR="00854A65" w:rsidRPr="00854A65">
        <w:rPr>
          <w:rFonts w:ascii="Times New Roman" w:hAnsi="Times New Roman" w:cs="Times New Roman"/>
          <w:sz w:val="26"/>
          <w:szCs w:val="28"/>
        </w:rPr>
        <w:t>уб.), дебиторская  153,1</w:t>
      </w:r>
      <w:r w:rsidR="00F61BBE" w:rsidRPr="00854A65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54A65">
        <w:rPr>
          <w:rFonts w:ascii="Times New Roman" w:hAnsi="Times New Roman" w:cs="Times New Roman"/>
          <w:sz w:val="26"/>
          <w:szCs w:val="28"/>
        </w:rPr>
        <w:t>. р</w:t>
      </w:r>
      <w:r w:rsidR="00F61BBE" w:rsidRPr="00854A65">
        <w:rPr>
          <w:rFonts w:ascii="Times New Roman" w:hAnsi="Times New Roman" w:cs="Times New Roman"/>
          <w:sz w:val="26"/>
          <w:szCs w:val="28"/>
        </w:rPr>
        <w:t xml:space="preserve">уб. </w:t>
      </w:r>
      <w:r w:rsidR="0028495F" w:rsidRPr="00854A65">
        <w:rPr>
          <w:rFonts w:ascii="Times New Roman" w:hAnsi="Times New Roman" w:cs="Times New Roman"/>
          <w:sz w:val="26"/>
          <w:szCs w:val="28"/>
        </w:rPr>
        <w:t>(</w:t>
      </w:r>
      <w:r w:rsidR="00B9131F" w:rsidRPr="00854A65">
        <w:rPr>
          <w:rFonts w:ascii="Times New Roman" w:hAnsi="Times New Roman" w:cs="Times New Roman"/>
          <w:sz w:val="26"/>
          <w:szCs w:val="28"/>
        </w:rPr>
        <w:t>на 1.01.2015г. - 264,5</w:t>
      </w:r>
      <w:r w:rsidR="003F141A" w:rsidRPr="00854A65"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FD255F" w:rsidRPr="00854A65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854A65">
        <w:rPr>
          <w:rFonts w:ascii="Times New Roman" w:hAnsi="Times New Roman" w:cs="Times New Roman"/>
          <w:sz w:val="26"/>
          <w:szCs w:val="28"/>
        </w:rPr>
        <w:t>. р</w:t>
      </w:r>
      <w:r w:rsidR="00FD255F" w:rsidRPr="00854A65">
        <w:rPr>
          <w:rFonts w:ascii="Times New Roman" w:hAnsi="Times New Roman" w:cs="Times New Roman"/>
          <w:sz w:val="26"/>
          <w:szCs w:val="28"/>
        </w:rPr>
        <w:t>уб.)</w:t>
      </w:r>
    </w:p>
    <w:p w:rsidR="000E4466" w:rsidRPr="00854A65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854A65">
        <w:rPr>
          <w:rFonts w:ascii="Times New Roman" w:hAnsi="Times New Roman" w:cs="Times New Roman"/>
          <w:b/>
          <w:i/>
          <w:sz w:val="26"/>
          <w:szCs w:val="28"/>
        </w:rPr>
        <w:t>1.11. Малое предпринимательство</w:t>
      </w:r>
    </w:p>
    <w:p w:rsidR="00650B87" w:rsidRPr="00650B87" w:rsidRDefault="00650B87" w:rsidP="0042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87">
        <w:rPr>
          <w:rFonts w:ascii="Times New Roman" w:hAnsi="Times New Roman" w:cs="Times New Roman"/>
          <w:sz w:val="26"/>
          <w:szCs w:val="26"/>
        </w:rPr>
        <w:t xml:space="preserve">На  1 июля  2015  года  в  городском округе Спасск-Дальний  количество субъектов малого предпринимательства составило 1316 единиц, из них малых предприятий 210 единиц, индивидуальных предпринимателей 1106 человек.   Число </w:t>
      </w:r>
      <w:r w:rsidRPr="00650B87">
        <w:rPr>
          <w:rFonts w:ascii="Times New Roman" w:hAnsi="Times New Roman" w:cs="Times New Roman"/>
          <w:sz w:val="26"/>
          <w:szCs w:val="26"/>
        </w:rPr>
        <w:lastRenderedPageBreak/>
        <w:t xml:space="preserve">малых предприятий по сравнению с 1 полугодием  </w:t>
      </w:r>
      <w:r w:rsidR="004216FD">
        <w:rPr>
          <w:rFonts w:ascii="Times New Roman" w:hAnsi="Times New Roman" w:cs="Times New Roman"/>
          <w:sz w:val="26"/>
          <w:szCs w:val="26"/>
        </w:rPr>
        <w:t>2014 года увеличилось на 13,5 %,  ч</w:t>
      </w:r>
      <w:r w:rsidRPr="00650B87">
        <w:rPr>
          <w:rFonts w:ascii="Times New Roman" w:hAnsi="Times New Roman" w:cs="Times New Roman"/>
          <w:sz w:val="26"/>
          <w:szCs w:val="26"/>
        </w:rPr>
        <w:t>исло  инди</w:t>
      </w:r>
      <w:r w:rsidR="004216FD">
        <w:rPr>
          <w:rFonts w:ascii="Times New Roman" w:hAnsi="Times New Roman" w:cs="Times New Roman"/>
          <w:sz w:val="26"/>
          <w:szCs w:val="26"/>
        </w:rPr>
        <w:t xml:space="preserve">видуальных  предпринимателей  </w:t>
      </w:r>
      <w:r w:rsidRPr="00650B87">
        <w:rPr>
          <w:rFonts w:ascii="Times New Roman" w:hAnsi="Times New Roman" w:cs="Times New Roman"/>
          <w:sz w:val="26"/>
          <w:szCs w:val="26"/>
        </w:rPr>
        <w:t xml:space="preserve">увеличилось на 1,7 %. </w:t>
      </w:r>
    </w:p>
    <w:p w:rsidR="00650B87" w:rsidRPr="00650B87" w:rsidRDefault="00650B87" w:rsidP="00650B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87">
        <w:rPr>
          <w:rFonts w:ascii="Times New Roman" w:hAnsi="Times New Roman" w:cs="Times New Roman"/>
          <w:sz w:val="26"/>
          <w:szCs w:val="26"/>
        </w:rPr>
        <w:t>Рост количества субъектов малого предпринимательства по сравнению с аналогичным периодом прошлого года составил 103,4 %.</w:t>
      </w:r>
    </w:p>
    <w:p w:rsidR="00650B87" w:rsidRPr="00650B87" w:rsidRDefault="00650B87" w:rsidP="00650B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B87">
        <w:rPr>
          <w:rFonts w:ascii="Times New Roman" w:hAnsi="Times New Roman" w:cs="Times New Roman"/>
          <w:b/>
          <w:sz w:val="26"/>
          <w:szCs w:val="26"/>
        </w:rPr>
        <w:t>Количество субъектов малого предпринимательства</w:t>
      </w:r>
    </w:p>
    <w:p w:rsidR="00650B87" w:rsidRPr="00650B87" w:rsidRDefault="00650B87" w:rsidP="00650B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B8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89550" cy="2495550"/>
            <wp:effectExtent l="76200" t="76200" r="101600" b="57150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0B87" w:rsidRPr="00650B87" w:rsidRDefault="00650B87" w:rsidP="00650B87">
      <w:pPr>
        <w:pStyle w:val="af"/>
        <w:tabs>
          <w:tab w:val="left" w:pos="54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50B87">
        <w:rPr>
          <w:sz w:val="26"/>
          <w:szCs w:val="26"/>
        </w:rPr>
        <w:tab/>
        <w:t xml:space="preserve">Распределение субъектов малого предпринимательства по отраслям экономики  на территории городского округа Спасск-Дальний  характерно в целом для малого предпринимательства: наибольшую долю (56,6 %) среди субъектов малого предпринимательства занимают предприятия и индивидуальные предприниматели, занятые в сфере оптовой и розничной торговли. </w:t>
      </w:r>
    </w:p>
    <w:p w:rsidR="00650B87" w:rsidRPr="00650B87" w:rsidRDefault="00650B87" w:rsidP="00F438CF">
      <w:pPr>
        <w:pStyle w:val="af"/>
        <w:tabs>
          <w:tab w:val="left" w:pos="540"/>
        </w:tabs>
        <w:spacing w:before="0" w:beforeAutospacing="0" w:after="240" w:afterAutospacing="0" w:line="360" w:lineRule="auto"/>
        <w:jc w:val="both"/>
        <w:rPr>
          <w:sz w:val="26"/>
          <w:szCs w:val="26"/>
        </w:rPr>
      </w:pPr>
      <w:r w:rsidRPr="00650B87">
        <w:rPr>
          <w:sz w:val="26"/>
          <w:szCs w:val="26"/>
        </w:rPr>
        <w:tab/>
        <w:t xml:space="preserve">Численность занятых в малом бизнесе, включая индивидуальных предпринимателей, возросла на 3,7 %  по  сравнению  с аналогичным периодом прошлого года, и составила 5444 человека. </w:t>
      </w:r>
    </w:p>
    <w:p w:rsidR="00650B87" w:rsidRPr="00650B87" w:rsidRDefault="00650B87" w:rsidP="00650B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B87">
        <w:rPr>
          <w:rFonts w:ascii="Times New Roman" w:hAnsi="Times New Roman" w:cs="Times New Roman"/>
          <w:b/>
          <w:sz w:val="26"/>
          <w:szCs w:val="26"/>
        </w:rPr>
        <w:t>Численность населения, занятого в малом предпринимательстве</w:t>
      </w:r>
    </w:p>
    <w:p w:rsidR="00650B87" w:rsidRPr="00650B87" w:rsidRDefault="00650B87" w:rsidP="00650B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B8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50765" cy="1276350"/>
            <wp:effectExtent l="76200" t="76200" r="102235" b="5715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0B87" w:rsidRPr="00650B87" w:rsidRDefault="00650B87" w:rsidP="00C07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0B87">
        <w:rPr>
          <w:rFonts w:ascii="Times New Roman" w:hAnsi="Times New Roman" w:cs="Times New Roman"/>
          <w:sz w:val="26"/>
          <w:szCs w:val="26"/>
        </w:rPr>
        <w:lastRenderedPageBreak/>
        <w:t xml:space="preserve">Оборот малых предприятий в полугодии  2015 года составил 1455,3  млн. руб.,  что составляет 117,9 %  к  аналогичному периоду 2014 года. </w:t>
      </w:r>
      <w:r w:rsidRPr="00650B87">
        <w:rPr>
          <w:rFonts w:ascii="Times New Roman" w:hAnsi="Times New Roman" w:cs="Times New Roman"/>
          <w:sz w:val="26"/>
          <w:szCs w:val="26"/>
        </w:rPr>
        <w:tab/>
        <w:t>Доля оборота малых предприятий в общем обороте предприятий городского округа составляет 36,5 %, за аналогичный период прошлого года этот показатель составлял  33,0 %.</w:t>
      </w:r>
      <w:r w:rsidRPr="00650B87">
        <w:rPr>
          <w:rFonts w:ascii="Times New Roman" w:hAnsi="Times New Roman" w:cs="Times New Roman"/>
          <w:sz w:val="26"/>
          <w:szCs w:val="26"/>
        </w:rPr>
        <w:br/>
      </w:r>
      <w:r w:rsidRPr="00650B87">
        <w:rPr>
          <w:rFonts w:ascii="Times New Roman" w:hAnsi="Times New Roman" w:cs="Times New Roman"/>
          <w:sz w:val="26"/>
          <w:szCs w:val="26"/>
        </w:rPr>
        <w:tab/>
        <w:t>В  целях  поддержки и развития малого предпринимательства на территории городского округа Спасск-Дальний осуществляет деятельность Совет по содействию развития малого и среднего предпринимательства.  В первом  полугодии  2015  года  на  Совете  рассматривались  следующие вопросы:  о</w:t>
      </w:r>
      <w:r w:rsidRPr="00650B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проведении городского смотра-конкурса «Лучшее тематическое оформление предприятий потребительского рынка городского округа Спасск-Дальний   к  празднованию 70-летия  Победы  в  Великой   Отечественной  войне 1941-1945 г</w:t>
      </w:r>
      <w:r w:rsidR="00F27087" w:rsidRPr="00650B87">
        <w:rPr>
          <w:rFonts w:ascii="Times New Roman" w:hAnsi="Times New Roman" w:cs="Times New Roman"/>
          <w:sz w:val="26"/>
          <w:szCs w:val="26"/>
          <w:shd w:val="clear" w:color="auto" w:fill="FFFFFF"/>
        </w:rPr>
        <w:t>. г</w:t>
      </w:r>
      <w:r w:rsidRPr="00650B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 о выполнении плана мероприятий («дорожная карта») «Развитие малого и среднего предпринимательства  в  городском  округе  Спасск-Дальний   на  2015 - 2016 годы», о проведении федерального конкурса «Ежегодная общественная премия «Регионы – устойчивое развитие», о мероприятиях по снижению неформальной занятости и легализации трудовых отношений. </w:t>
      </w:r>
    </w:p>
    <w:p w:rsidR="00650B87" w:rsidRPr="00650B87" w:rsidRDefault="00650B87" w:rsidP="00C0736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  <w:r w:rsidRPr="00650B87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650B87">
        <w:rPr>
          <w:rFonts w:ascii="Times New Roman" w:hAnsi="Times New Roman" w:cs="Times New Roman"/>
          <w:sz w:val="26"/>
          <w:szCs w:val="26"/>
        </w:rPr>
        <w:t xml:space="preserve"> целях поддержки и развития предпринимательства на территории городского округа Спасск-Дальний  действует муниципальная программа «Развитие малого и среднего предпринимательства  на  территории   городского  округа Спасск-Дальний  на 2014 – 2016 годы», основными мероприятиями которой являются информационная и финансовая поддержка. В связи с дефицитом бюджета городского округа в части оказания финансовой поддержки действие программы на 2015 год приостановлено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4466" w:rsidRPr="00854A65" w:rsidRDefault="000E4466" w:rsidP="000E4466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4A65">
        <w:rPr>
          <w:rFonts w:ascii="Times New Roman" w:hAnsi="Times New Roman" w:cs="Times New Roman"/>
          <w:b/>
          <w:i/>
          <w:sz w:val="26"/>
          <w:szCs w:val="26"/>
        </w:rPr>
        <w:t>1.12.Управление муниципальным имуществом</w:t>
      </w:r>
    </w:p>
    <w:p w:rsidR="00CE44DE" w:rsidRPr="009E6681" w:rsidRDefault="00CE44DE" w:rsidP="008A2BC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</w:rPr>
      </w:pPr>
      <w:r w:rsidRPr="009E6681">
        <w:rPr>
          <w:b/>
          <w:i/>
          <w:sz w:val="26"/>
          <w:szCs w:val="26"/>
        </w:rPr>
        <w:tab/>
      </w:r>
      <w:r w:rsidR="009E6681" w:rsidRPr="009E6681">
        <w:rPr>
          <w:rFonts w:ascii="Times New Roman" w:hAnsi="Times New Roman" w:cs="Times New Roman"/>
          <w:sz w:val="26"/>
          <w:szCs w:val="26"/>
        </w:rPr>
        <w:t>По состоянию на 1 июля</w:t>
      </w:r>
      <w:r w:rsidRPr="009E6681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Pr="009E6681">
        <w:rPr>
          <w:rFonts w:ascii="Times New Roman" w:hAnsi="Times New Roman" w:cs="Times New Roman"/>
          <w:sz w:val="26"/>
        </w:rPr>
        <w:t xml:space="preserve">  имущество городского округа  Спасск-Дальний  было  закреплено:</w:t>
      </w:r>
    </w:p>
    <w:p w:rsidR="00CE44DE" w:rsidRPr="009E6681" w:rsidRDefault="00CE44DE" w:rsidP="008A2B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5"/>
        </w:rPr>
      </w:pPr>
      <w:r w:rsidRPr="009E6681">
        <w:rPr>
          <w:rFonts w:ascii="Times New Roman" w:hAnsi="Times New Roman" w:cs="Times New Roman"/>
          <w:sz w:val="26"/>
          <w:szCs w:val="25"/>
        </w:rPr>
        <w:t>-  н</w:t>
      </w:r>
      <w:r w:rsidRPr="009E6681">
        <w:rPr>
          <w:rFonts w:ascii="Times New Roman" w:hAnsi="Times New Roman" w:cs="Times New Roman"/>
          <w:sz w:val="26"/>
          <w:szCs w:val="26"/>
        </w:rPr>
        <w:t xml:space="preserve">а праве </w:t>
      </w:r>
      <w:r w:rsidRPr="009E6681">
        <w:rPr>
          <w:rFonts w:ascii="Times New Roman" w:hAnsi="Times New Roman" w:cs="Times New Roman"/>
          <w:sz w:val="26"/>
          <w:szCs w:val="25"/>
        </w:rPr>
        <w:t xml:space="preserve">хозяйственного ведения </w:t>
      </w:r>
      <w:r w:rsidRPr="009E6681">
        <w:rPr>
          <w:rFonts w:ascii="Times New Roman" w:hAnsi="Times New Roman" w:cs="Times New Roman"/>
          <w:sz w:val="26"/>
          <w:szCs w:val="26"/>
        </w:rPr>
        <w:t xml:space="preserve"> за </w:t>
      </w:r>
      <w:r w:rsidRPr="009E6681">
        <w:rPr>
          <w:rFonts w:ascii="Times New Roman" w:hAnsi="Times New Roman" w:cs="Times New Roman"/>
          <w:sz w:val="26"/>
          <w:szCs w:val="25"/>
        </w:rPr>
        <w:t>тремя муниципальными унитарными предприятиями,</w:t>
      </w:r>
      <w:r w:rsidRPr="009E6681">
        <w:rPr>
          <w:rFonts w:ascii="Times New Roman" w:hAnsi="Times New Roman" w:cs="Times New Roman"/>
          <w:sz w:val="26"/>
        </w:rPr>
        <w:t xml:space="preserve"> созданными для выполнения функций по предоставлению услуг населению городского округа</w:t>
      </w:r>
      <w:r w:rsidRPr="009E6681">
        <w:rPr>
          <w:rFonts w:ascii="Times New Roman" w:hAnsi="Times New Roman" w:cs="Times New Roman"/>
          <w:sz w:val="26"/>
          <w:szCs w:val="25"/>
        </w:rPr>
        <w:t xml:space="preserve"> -    МУП «Центральная районная аптека  № 29»,   МУП «Городской рынок»,  МУП «Муниципальное ремонтно-эксплуатационное управление № 2 микрорайона им. С.Лазо».  </w:t>
      </w:r>
    </w:p>
    <w:p w:rsidR="00CE44DE" w:rsidRPr="009E6681" w:rsidRDefault="00CE44DE" w:rsidP="008A2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681">
        <w:rPr>
          <w:rFonts w:ascii="Times New Roman" w:hAnsi="Times New Roman" w:cs="Times New Roman"/>
          <w:sz w:val="26"/>
          <w:szCs w:val="26"/>
        </w:rPr>
        <w:t>- на пра</w:t>
      </w:r>
      <w:r w:rsidR="004216FD">
        <w:rPr>
          <w:rFonts w:ascii="Times New Roman" w:hAnsi="Times New Roman" w:cs="Times New Roman"/>
          <w:sz w:val="26"/>
          <w:szCs w:val="26"/>
        </w:rPr>
        <w:t>ве оперативного управления за 41</w:t>
      </w:r>
      <w:r w:rsidRPr="009E6681">
        <w:rPr>
          <w:rFonts w:ascii="Times New Roman" w:hAnsi="Times New Roman" w:cs="Times New Roman"/>
          <w:sz w:val="26"/>
          <w:szCs w:val="26"/>
        </w:rPr>
        <w:t xml:space="preserve"> </w:t>
      </w:r>
      <w:r w:rsidR="004216FD">
        <w:rPr>
          <w:rFonts w:ascii="Times New Roman" w:hAnsi="Times New Roman" w:cs="Times New Roman"/>
          <w:sz w:val="26"/>
        </w:rPr>
        <w:t>муниципальным образовательным учреждением</w:t>
      </w:r>
      <w:r w:rsidRPr="009E6681">
        <w:rPr>
          <w:rFonts w:ascii="Times New Roman" w:hAnsi="Times New Roman" w:cs="Times New Roman"/>
          <w:sz w:val="26"/>
        </w:rPr>
        <w:t xml:space="preserve">, учреждениями дошкольного образования детей, учреждениями </w:t>
      </w:r>
      <w:r w:rsidRPr="009E6681">
        <w:rPr>
          <w:rFonts w:ascii="Times New Roman" w:hAnsi="Times New Roman" w:cs="Times New Roman"/>
          <w:sz w:val="26"/>
        </w:rPr>
        <w:lastRenderedPageBreak/>
        <w:t>культуры, а также иными учреждениями, обеспечивающими жизнедеятельность</w:t>
      </w:r>
      <w:r w:rsidRPr="009E6681">
        <w:rPr>
          <w:rFonts w:ascii="Times New Roman" w:hAnsi="Times New Roman" w:cs="Times New Roman"/>
          <w:sz w:val="26"/>
          <w:szCs w:val="26"/>
        </w:rPr>
        <w:t>, в том числе:  3 автономных,  4 казенных,  3</w:t>
      </w:r>
      <w:r w:rsidR="004216FD">
        <w:rPr>
          <w:rFonts w:ascii="Times New Roman" w:hAnsi="Times New Roman" w:cs="Times New Roman"/>
          <w:sz w:val="26"/>
          <w:szCs w:val="26"/>
        </w:rPr>
        <w:t>4 бюджетных учреждения</w:t>
      </w:r>
      <w:r w:rsidRPr="009E6681">
        <w:rPr>
          <w:rFonts w:ascii="Times New Roman" w:hAnsi="Times New Roman" w:cs="Times New Roman"/>
          <w:sz w:val="26"/>
          <w:szCs w:val="26"/>
        </w:rPr>
        <w:t>.</w:t>
      </w:r>
    </w:p>
    <w:p w:rsidR="00CE44DE" w:rsidRPr="009E6681" w:rsidRDefault="00CE44DE" w:rsidP="00CE44D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681">
        <w:rPr>
          <w:rFonts w:ascii="Times New Roman" w:hAnsi="Times New Roman" w:cs="Times New Roman"/>
          <w:sz w:val="26"/>
          <w:szCs w:val="26"/>
        </w:rPr>
        <w:t>Муниципальное имущество, не участвующее в хозяйственной деятельности муниципальных предприятий и учреждений, в целях его рационального использования, сдается в аренду.</w:t>
      </w:r>
    </w:p>
    <w:p w:rsidR="000E4466" w:rsidRPr="00D83A97" w:rsidRDefault="000E4466" w:rsidP="00CE44D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97">
        <w:rPr>
          <w:rFonts w:ascii="Times New Roman" w:hAnsi="Times New Roman" w:cs="Times New Roman"/>
          <w:b/>
          <w:sz w:val="26"/>
          <w:szCs w:val="26"/>
        </w:rPr>
        <w:t>Поступление средств  от использования  имущества находящегося</w:t>
      </w:r>
    </w:p>
    <w:p w:rsidR="000E4466" w:rsidRPr="00D83A97" w:rsidRDefault="000E4466" w:rsidP="00CE44D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97">
        <w:rPr>
          <w:rFonts w:ascii="Times New Roman" w:hAnsi="Times New Roman" w:cs="Times New Roman"/>
          <w:b/>
          <w:sz w:val="26"/>
          <w:szCs w:val="26"/>
        </w:rPr>
        <w:t>в собственности городского округа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3"/>
        <w:gridCol w:w="5903"/>
        <w:gridCol w:w="3327"/>
      </w:tblGrid>
      <w:tr w:rsidR="000E4466" w:rsidRPr="00D83A97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66" w:rsidRPr="00D83A97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 xml:space="preserve">Доходы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D83A97">
              <w:rPr>
                <w:rFonts w:ascii="Times New Roman" w:hAnsi="Times New Roman" w:cs="Times New Roman"/>
                <w:sz w:val="26"/>
                <w:szCs w:val="26"/>
              </w:rPr>
              <w:t>Сумма (тыс. руб.)</w:t>
            </w:r>
          </w:p>
        </w:tc>
      </w:tr>
      <w:tr w:rsidR="000E4466" w:rsidRPr="00D83A97" w:rsidTr="000E4466">
        <w:trPr>
          <w:trHeight w:val="248"/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 xml:space="preserve">Доходы от продажи  муниципального имущества 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3438,8</w:t>
            </w:r>
          </w:p>
        </w:tc>
      </w:tr>
      <w:tr w:rsidR="000E4466" w:rsidRPr="00D83A97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D83A97" w:rsidRDefault="000E4466" w:rsidP="006136EE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F1F20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в т.ч.</w:t>
            </w:r>
            <w:r w:rsidR="000E4466" w:rsidRPr="00D83A97">
              <w:rPr>
                <w:rFonts w:ascii="Times New Roman" w:hAnsi="Times New Roman" w:cs="Times New Roman"/>
                <w:sz w:val="26"/>
              </w:rPr>
              <w:t xml:space="preserve"> продажи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2964,4</w:t>
            </w:r>
          </w:p>
        </w:tc>
      </w:tr>
      <w:tr w:rsidR="000E4466" w:rsidRPr="00D83A97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Доходы от аренды  муниципального имущества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E6681" w:rsidP="006136E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13331,4</w:t>
            </w:r>
          </w:p>
        </w:tc>
      </w:tr>
      <w:tr w:rsidR="000E4466" w:rsidRPr="00D83A97" w:rsidTr="006136EE">
        <w:trPr>
          <w:trHeight w:val="37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D83A97" w:rsidRDefault="000E4466" w:rsidP="006136EE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в т.ч.  аренды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E6681" w:rsidP="006136E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10561,9</w:t>
            </w:r>
          </w:p>
        </w:tc>
      </w:tr>
      <w:tr w:rsidR="000E4466" w:rsidRPr="00D83A97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От приватизации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E6681" w:rsidP="009E668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474,3</w:t>
            </w:r>
          </w:p>
        </w:tc>
      </w:tr>
      <w:tr w:rsidR="000E4466" w:rsidRPr="00D83A97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D83A97" w:rsidRDefault="000E4466" w:rsidP="006136EE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в т.ч. от приватизации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E6681" w:rsidP="006136E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0</w:t>
            </w:r>
          </w:p>
        </w:tc>
      </w:tr>
      <w:tr w:rsidR="000E4466" w:rsidRPr="00D83A97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Перечисление части прибыли муниципальных унитарных предприятий, остающейся после уплаты налогов на прибыль и иных обязательных платежей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0</w:t>
            </w:r>
          </w:p>
        </w:tc>
      </w:tr>
      <w:tr w:rsidR="009E6681" w:rsidRPr="00D83A97" w:rsidTr="009E6681">
        <w:trPr>
          <w:trHeight w:val="436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Прочие поступления от использования имущества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811,1</w:t>
            </w:r>
          </w:p>
        </w:tc>
      </w:tr>
      <w:tr w:rsidR="009E6681" w:rsidRPr="00D83A97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в т.ч. наем жилья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810,3</w:t>
            </w:r>
          </w:p>
        </w:tc>
      </w:tr>
      <w:tr w:rsidR="009E6681" w:rsidRPr="00D83A97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 xml:space="preserve">          рекламное пространство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0,8</w:t>
            </w:r>
          </w:p>
        </w:tc>
      </w:tr>
      <w:tr w:rsidR="009E6681" w:rsidRPr="00D83A97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52,0</w:t>
            </w:r>
          </w:p>
        </w:tc>
      </w:tr>
      <w:tr w:rsidR="009E6681" w:rsidRPr="00D83A97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83A97">
              <w:rPr>
                <w:rFonts w:ascii="Times New Roman" w:hAnsi="Times New Roman" w:cs="Times New Roman"/>
                <w:sz w:val="26"/>
              </w:rPr>
              <w:t xml:space="preserve">Итого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D83A97" w:rsidRDefault="009E6681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</w:t>
            </w:r>
            <w:r w:rsidR="00D83A97" w:rsidRPr="00D83A97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8107,6</w:t>
            </w:r>
          </w:p>
        </w:tc>
      </w:tr>
    </w:tbl>
    <w:p w:rsidR="000E4466" w:rsidRPr="00A97814" w:rsidRDefault="000E4466" w:rsidP="006136E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color w:val="C0504D" w:themeColor="accent2"/>
          <w:kern w:val="2"/>
          <w:sz w:val="26"/>
          <w:szCs w:val="28"/>
        </w:rPr>
      </w:pPr>
    </w:p>
    <w:p w:rsidR="000E4466" w:rsidRPr="00D83A97" w:rsidRDefault="000E4466" w:rsidP="000E4466">
      <w:p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D83A97">
        <w:rPr>
          <w:rFonts w:ascii="Times New Roman" w:hAnsi="Times New Roman" w:cs="Times New Roman"/>
          <w:b/>
          <w:i/>
          <w:sz w:val="26"/>
          <w:szCs w:val="28"/>
        </w:rPr>
        <w:t>1.13. Институциональная структура</w:t>
      </w:r>
    </w:p>
    <w:p w:rsidR="007654FD" w:rsidRPr="00D83A97" w:rsidRDefault="000E4466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>На территории городского округа Спас</w:t>
      </w:r>
      <w:r w:rsidR="007654FD" w:rsidRPr="00D83A97">
        <w:rPr>
          <w:rFonts w:ascii="Times New Roman" w:hAnsi="Times New Roman" w:cs="Times New Roman"/>
          <w:sz w:val="26"/>
        </w:rPr>
        <w:t>ск-Да</w:t>
      </w:r>
      <w:r w:rsidR="00D83A97" w:rsidRPr="00D83A97">
        <w:rPr>
          <w:rFonts w:ascii="Times New Roman" w:hAnsi="Times New Roman" w:cs="Times New Roman"/>
          <w:sz w:val="26"/>
        </w:rPr>
        <w:t>льний по состоянию на 01.07.2015г.  зарегистрировано 513</w:t>
      </w:r>
      <w:r w:rsidRPr="00D83A97">
        <w:rPr>
          <w:rFonts w:ascii="Times New Roman" w:hAnsi="Times New Roman" w:cs="Times New Roman"/>
          <w:sz w:val="26"/>
        </w:rPr>
        <w:t xml:space="preserve">  предприятий и организаций всех форм </w:t>
      </w:r>
      <w:r w:rsidR="007654FD" w:rsidRPr="00D83A97">
        <w:rPr>
          <w:rFonts w:ascii="Times New Roman" w:hAnsi="Times New Roman" w:cs="Times New Roman"/>
          <w:sz w:val="26"/>
        </w:rPr>
        <w:t>собс</w:t>
      </w:r>
      <w:r w:rsidR="00D83A97" w:rsidRPr="00D83A97">
        <w:rPr>
          <w:rFonts w:ascii="Times New Roman" w:hAnsi="Times New Roman" w:cs="Times New Roman"/>
          <w:sz w:val="26"/>
        </w:rPr>
        <w:t>твенности, в январе – июне 2015 года зарегистрировано 11</w:t>
      </w:r>
      <w:r w:rsidR="009D7BF9" w:rsidRPr="00D83A97">
        <w:rPr>
          <w:rFonts w:ascii="Times New Roman" w:hAnsi="Times New Roman" w:cs="Times New Roman"/>
          <w:sz w:val="26"/>
        </w:rPr>
        <w:t>, ликвидировано 1</w:t>
      </w:r>
      <w:r w:rsidR="00D83A97" w:rsidRPr="00D83A97">
        <w:rPr>
          <w:rFonts w:ascii="Times New Roman" w:hAnsi="Times New Roman" w:cs="Times New Roman"/>
          <w:sz w:val="26"/>
        </w:rPr>
        <w:t>0 предприятий</w:t>
      </w:r>
      <w:r w:rsidR="007654FD" w:rsidRPr="00D83A97">
        <w:rPr>
          <w:rFonts w:ascii="Times New Roman" w:hAnsi="Times New Roman" w:cs="Times New Roman"/>
          <w:sz w:val="26"/>
        </w:rPr>
        <w:t>.  Ко</w:t>
      </w:r>
      <w:r w:rsidR="00D83A97" w:rsidRPr="00D83A97">
        <w:rPr>
          <w:rFonts w:ascii="Times New Roman" w:hAnsi="Times New Roman" w:cs="Times New Roman"/>
          <w:sz w:val="26"/>
        </w:rPr>
        <w:t>эффициент прироста составил 2,2</w:t>
      </w:r>
      <w:r w:rsidR="00F438CF">
        <w:rPr>
          <w:rFonts w:ascii="Times New Roman" w:hAnsi="Times New Roman" w:cs="Times New Roman"/>
          <w:sz w:val="26"/>
        </w:rPr>
        <w:t xml:space="preserve">. </w:t>
      </w:r>
      <w:r w:rsidR="007654FD" w:rsidRPr="00D83A97">
        <w:rPr>
          <w:rFonts w:ascii="Times New Roman" w:hAnsi="Times New Roman" w:cs="Times New Roman"/>
          <w:sz w:val="26"/>
        </w:rPr>
        <w:t>По заявленным видам деятельности предприятия распределились следующим образом:</w:t>
      </w:r>
    </w:p>
    <w:p w:rsidR="007654FD" w:rsidRPr="00D83A97" w:rsidRDefault="00D83A97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>обрабатывающие производства – 53</w:t>
      </w:r>
      <w:r w:rsidR="007654FD" w:rsidRPr="00D83A97">
        <w:rPr>
          <w:rFonts w:ascii="Times New Roman" w:hAnsi="Times New Roman" w:cs="Times New Roman"/>
          <w:sz w:val="26"/>
        </w:rPr>
        <w:t xml:space="preserve"> ед.;</w:t>
      </w:r>
    </w:p>
    <w:p w:rsidR="007654FD" w:rsidRPr="00D83A9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lastRenderedPageBreak/>
        <w:t>производство и распределени</w:t>
      </w:r>
      <w:r w:rsidR="009D7BF9" w:rsidRPr="00D83A97">
        <w:rPr>
          <w:rFonts w:ascii="Times New Roman" w:hAnsi="Times New Roman" w:cs="Times New Roman"/>
          <w:sz w:val="26"/>
        </w:rPr>
        <w:t>е электроэнергии, газа, воды – 3</w:t>
      </w:r>
      <w:r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D83A97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>строительство – 36</w:t>
      </w:r>
      <w:r w:rsidR="00D727D2"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D83A9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A97814">
        <w:rPr>
          <w:rFonts w:ascii="Times New Roman" w:hAnsi="Times New Roman" w:cs="Times New Roman"/>
          <w:color w:val="C0504D" w:themeColor="accent2"/>
          <w:sz w:val="26"/>
        </w:rPr>
        <w:t xml:space="preserve"> </w:t>
      </w:r>
      <w:r w:rsidRPr="00D83A97">
        <w:rPr>
          <w:rFonts w:ascii="Times New Roman" w:hAnsi="Times New Roman" w:cs="Times New Roman"/>
          <w:sz w:val="26"/>
        </w:rPr>
        <w:t xml:space="preserve">оптовая и </w:t>
      </w:r>
      <w:r w:rsidR="00D83A97" w:rsidRPr="00D83A97">
        <w:rPr>
          <w:rFonts w:ascii="Times New Roman" w:hAnsi="Times New Roman" w:cs="Times New Roman"/>
          <w:sz w:val="26"/>
        </w:rPr>
        <w:t>розничная торговля – 130</w:t>
      </w:r>
      <w:r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D83A97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>гостиницы и рестораны – 10</w:t>
      </w:r>
      <w:r w:rsidR="00D727D2"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D83A97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 xml:space="preserve"> тр</w:t>
      </w:r>
      <w:r w:rsidR="00D83A97" w:rsidRPr="00D83A97">
        <w:rPr>
          <w:rFonts w:ascii="Times New Roman" w:hAnsi="Times New Roman" w:cs="Times New Roman"/>
          <w:sz w:val="26"/>
        </w:rPr>
        <w:t>анспорт и связь – 44</w:t>
      </w:r>
      <w:r w:rsidR="00D727D2"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D83A97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>финансовая деятельность – 2</w:t>
      </w:r>
      <w:r w:rsidR="00D727D2"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D83A9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 xml:space="preserve"> опера</w:t>
      </w:r>
      <w:r w:rsidR="00D83A97" w:rsidRPr="00D83A97">
        <w:rPr>
          <w:rFonts w:ascii="Times New Roman" w:hAnsi="Times New Roman" w:cs="Times New Roman"/>
          <w:sz w:val="26"/>
        </w:rPr>
        <w:t xml:space="preserve">ции с недвижимым имуществом – 75 </w:t>
      </w:r>
      <w:r w:rsidRPr="00D83A97">
        <w:rPr>
          <w:rFonts w:ascii="Times New Roman" w:hAnsi="Times New Roman" w:cs="Times New Roman"/>
          <w:sz w:val="26"/>
        </w:rPr>
        <w:t>ед.;</w:t>
      </w:r>
    </w:p>
    <w:p w:rsidR="00D727D2" w:rsidRPr="00D83A97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A97814">
        <w:rPr>
          <w:rFonts w:ascii="Times New Roman" w:hAnsi="Times New Roman" w:cs="Times New Roman"/>
          <w:color w:val="C0504D" w:themeColor="accent2"/>
          <w:sz w:val="26"/>
        </w:rPr>
        <w:t xml:space="preserve"> </w:t>
      </w:r>
      <w:r w:rsidRPr="00D83A97">
        <w:rPr>
          <w:rFonts w:ascii="Times New Roman" w:hAnsi="Times New Roman" w:cs="Times New Roman"/>
          <w:sz w:val="26"/>
        </w:rPr>
        <w:t>государственное управление и обесп</w:t>
      </w:r>
      <w:r w:rsidR="009D7BF9" w:rsidRPr="00D83A97">
        <w:rPr>
          <w:rFonts w:ascii="Times New Roman" w:hAnsi="Times New Roman" w:cs="Times New Roman"/>
          <w:sz w:val="26"/>
        </w:rPr>
        <w:t>ечение военной безопасности – 36</w:t>
      </w:r>
      <w:r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D83A97" w:rsidRDefault="00D83A97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83A97">
        <w:rPr>
          <w:rFonts w:ascii="Times New Roman" w:hAnsi="Times New Roman" w:cs="Times New Roman"/>
          <w:sz w:val="26"/>
        </w:rPr>
        <w:t xml:space="preserve"> образование – 43</w:t>
      </w:r>
      <w:r w:rsidR="00D727D2" w:rsidRPr="00D83A97">
        <w:rPr>
          <w:rFonts w:ascii="Times New Roman" w:hAnsi="Times New Roman" w:cs="Times New Roman"/>
          <w:sz w:val="26"/>
        </w:rPr>
        <w:t xml:space="preserve"> ед.;</w:t>
      </w:r>
    </w:p>
    <w:p w:rsidR="00D727D2" w:rsidRPr="00A64C1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A64C12">
        <w:rPr>
          <w:rFonts w:ascii="Times New Roman" w:hAnsi="Times New Roman" w:cs="Times New Roman"/>
          <w:sz w:val="26"/>
        </w:rPr>
        <w:t>здравоохранение и предоставл</w:t>
      </w:r>
      <w:r w:rsidR="00D83A97" w:rsidRPr="00A64C12">
        <w:rPr>
          <w:rFonts w:ascii="Times New Roman" w:hAnsi="Times New Roman" w:cs="Times New Roman"/>
          <w:sz w:val="26"/>
        </w:rPr>
        <w:t>ение социальных услуг – 25</w:t>
      </w:r>
      <w:r w:rsidR="00065F12" w:rsidRPr="00A64C12">
        <w:rPr>
          <w:rFonts w:ascii="Times New Roman" w:hAnsi="Times New Roman" w:cs="Times New Roman"/>
          <w:sz w:val="26"/>
        </w:rPr>
        <w:t xml:space="preserve"> ед.;</w:t>
      </w:r>
    </w:p>
    <w:p w:rsidR="00F438CF" w:rsidRDefault="00D727D2" w:rsidP="00F438CF">
      <w:pPr>
        <w:spacing w:after="0" w:line="360" w:lineRule="auto"/>
        <w:ind w:firstLine="426"/>
        <w:rPr>
          <w:rFonts w:ascii="Times New Roman" w:hAnsi="Times New Roman" w:cs="Times New Roman"/>
          <w:sz w:val="26"/>
        </w:rPr>
      </w:pPr>
      <w:r w:rsidRPr="00A64C12">
        <w:rPr>
          <w:rFonts w:ascii="Times New Roman" w:hAnsi="Times New Roman" w:cs="Times New Roman"/>
          <w:sz w:val="26"/>
        </w:rPr>
        <w:t>предоставление прочих коммунальных,  социальных и персональных услуг</w:t>
      </w:r>
    </w:p>
    <w:p w:rsidR="00672854" w:rsidRPr="00A64C12" w:rsidRDefault="00D727D2" w:rsidP="00F438CF">
      <w:pPr>
        <w:spacing w:after="0" w:line="360" w:lineRule="auto"/>
        <w:ind w:firstLine="426"/>
        <w:rPr>
          <w:rFonts w:ascii="Times New Roman" w:hAnsi="Times New Roman" w:cs="Times New Roman"/>
          <w:sz w:val="26"/>
        </w:rPr>
      </w:pPr>
      <w:r w:rsidRPr="00A64C12">
        <w:rPr>
          <w:rFonts w:ascii="Times New Roman" w:hAnsi="Times New Roman" w:cs="Times New Roman"/>
          <w:sz w:val="26"/>
        </w:rPr>
        <w:t xml:space="preserve"> </w:t>
      </w:r>
      <w:r w:rsidR="009D7BF9" w:rsidRPr="00A64C12">
        <w:rPr>
          <w:rFonts w:ascii="Times New Roman" w:hAnsi="Times New Roman" w:cs="Times New Roman"/>
          <w:sz w:val="26"/>
        </w:rPr>
        <w:t>–  43</w:t>
      </w:r>
      <w:r w:rsidRPr="00A64C12">
        <w:rPr>
          <w:rFonts w:ascii="Times New Roman" w:hAnsi="Times New Roman" w:cs="Times New Roman"/>
          <w:sz w:val="26"/>
        </w:rPr>
        <w:t xml:space="preserve"> ед.</w:t>
      </w:r>
      <w:r w:rsidR="00F438CF">
        <w:rPr>
          <w:rFonts w:ascii="Times New Roman" w:hAnsi="Times New Roman" w:cs="Times New Roman"/>
          <w:sz w:val="26"/>
        </w:rPr>
        <w:t xml:space="preserve">,  </w:t>
      </w:r>
      <w:r w:rsidR="009D7BF9" w:rsidRPr="00A64C12">
        <w:rPr>
          <w:rFonts w:ascii="Times New Roman" w:hAnsi="Times New Roman" w:cs="Times New Roman"/>
          <w:sz w:val="26"/>
        </w:rPr>
        <w:t>прочие  -13</w:t>
      </w:r>
      <w:r w:rsidR="00081167">
        <w:rPr>
          <w:rFonts w:ascii="Times New Roman" w:hAnsi="Times New Roman" w:cs="Times New Roman"/>
          <w:sz w:val="26"/>
        </w:rPr>
        <w:t xml:space="preserve"> </w:t>
      </w:r>
      <w:r w:rsidR="00672854" w:rsidRPr="00A64C12">
        <w:rPr>
          <w:rFonts w:ascii="Times New Roman" w:hAnsi="Times New Roman" w:cs="Times New Roman"/>
          <w:sz w:val="26"/>
        </w:rPr>
        <w:t>ед.</w:t>
      </w:r>
    </w:p>
    <w:p w:rsidR="00D727D2" w:rsidRPr="00A97814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</w:p>
    <w:p w:rsidR="00D727D2" w:rsidRPr="00A97814" w:rsidRDefault="00556298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  <w:r w:rsidRPr="00A97814">
        <w:rPr>
          <w:rFonts w:ascii="Times New Roman" w:hAnsi="Times New Roman" w:cs="Times New Roman"/>
          <w:noProof/>
          <w:color w:val="C0504D" w:themeColor="accent2"/>
          <w:sz w:val="26"/>
        </w:rPr>
        <w:drawing>
          <wp:inline distT="0" distB="0" distL="0" distR="0">
            <wp:extent cx="5629275" cy="2771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54FD" w:rsidRPr="00A97814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</w:p>
    <w:p w:rsidR="000E4466" w:rsidRPr="00A64C12" w:rsidRDefault="00E95B98" w:rsidP="000E4466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A64C12">
        <w:rPr>
          <w:rFonts w:ascii="Times New Roman" w:hAnsi="Times New Roman" w:cs="Times New Roman"/>
          <w:sz w:val="26"/>
        </w:rPr>
        <w:t>По формам собственности</w:t>
      </w:r>
      <w:r w:rsidR="00B63F25" w:rsidRPr="00A64C12">
        <w:rPr>
          <w:rFonts w:ascii="Times New Roman" w:hAnsi="Times New Roman" w:cs="Times New Roman"/>
          <w:sz w:val="26"/>
        </w:rPr>
        <w:t>:</w:t>
      </w:r>
      <w:r w:rsidR="000E4466" w:rsidRPr="00A64C12">
        <w:rPr>
          <w:rFonts w:ascii="Times New Roman" w:hAnsi="Times New Roman" w:cs="Times New Roman"/>
          <w:sz w:val="26"/>
        </w:rPr>
        <w:t xml:space="preserve"> государс</w:t>
      </w:r>
      <w:r w:rsidR="00B63F25" w:rsidRPr="00A64C12">
        <w:rPr>
          <w:rFonts w:ascii="Times New Roman" w:hAnsi="Times New Roman" w:cs="Times New Roman"/>
          <w:sz w:val="26"/>
        </w:rPr>
        <w:t xml:space="preserve">твенной </w:t>
      </w:r>
      <w:r w:rsidR="009D7BF9" w:rsidRPr="00A64C12">
        <w:rPr>
          <w:rFonts w:ascii="Times New Roman" w:hAnsi="Times New Roman" w:cs="Times New Roman"/>
          <w:sz w:val="26"/>
        </w:rPr>
        <w:t xml:space="preserve"> – 46</w:t>
      </w:r>
      <w:r w:rsidR="000E4466" w:rsidRPr="00A64C12">
        <w:rPr>
          <w:rFonts w:ascii="Times New Roman" w:hAnsi="Times New Roman" w:cs="Times New Roman"/>
          <w:sz w:val="26"/>
        </w:rPr>
        <w:t xml:space="preserve"> предприятий,  м</w:t>
      </w:r>
      <w:r w:rsidR="00A64C12" w:rsidRPr="00A64C12">
        <w:rPr>
          <w:rFonts w:ascii="Times New Roman" w:hAnsi="Times New Roman" w:cs="Times New Roman"/>
          <w:sz w:val="26"/>
        </w:rPr>
        <w:t>униципальной – 57</w:t>
      </w:r>
      <w:r w:rsidRPr="00A64C12">
        <w:rPr>
          <w:rFonts w:ascii="Times New Roman" w:hAnsi="Times New Roman" w:cs="Times New Roman"/>
          <w:sz w:val="26"/>
        </w:rPr>
        <w:t xml:space="preserve">, частной – </w:t>
      </w:r>
      <w:r w:rsidR="00A64C12" w:rsidRPr="00A64C12">
        <w:rPr>
          <w:rFonts w:ascii="Times New Roman" w:hAnsi="Times New Roman" w:cs="Times New Roman"/>
          <w:sz w:val="26"/>
        </w:rPr>
        <w:t>371</w:t>
      </w:r>
      <w:r w:rsidR="009D7BF9" w:rsidRPr="00A64C12">
        <w:rPr>
          <w:rFonts w:ascii="Times New Roman" w:hAnsi="Times New Roman" w:cs="Times New Roman"/>
          <w:sz w:val="26"/>
        </w:rPr>
        <w:t>,  прочие – 39</w:t>
      </w:r>
      <w:r w:rsidR="000E4466" w:rsidRPr="00A64C12">
        <w:rPr>
          <w:rFonts w:ascii="Times New Roman" w:hAnsi="Times New Roman" w:cs="Times New Roman"/>
          <w:sz w:val="26"/>
        </w:rPr>
        <w:t xml:space="preserve">. </w:t>
      </w:r>
    </w:p>
    <w:p w:rsidR="000E4466" w:rsidRPr="00A64C12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6"/>
        </w:rPr>
      </w:pPr>
      <w:r w:rsidRPr="00A64C12">
        <w:rPr>
          <w:rFonts w:ascii="Times New Roman" w:hAnsi="Times New Roman" w:cs="Times New Roman"/>
          <w:b/>
          <w:i/>
          <w:sz w:val="26"/>
        </w:rPr>
        <w:t xml:space="preserve">1.14. </w:t>
      </w:r>
      <w:r w:rsidRPr="00A64C12">
        <w:rPr>
          <w:rFonts w:ascii="Times New Roman" w:hAnsi="Times New Roman" w:cs="Times New Roman"/>
          <w:b/>
          <w:i/>
          <w:snapToGrid w:val="0"/>
          <w:sz w:val="26"/>
        </w:rPr>
        <w:t>Правонарушения</w:t>
      </w:r>
    </w:p>
    <w:p w:rsidR="000E4466" w:rsidRPr="00A64C12" w:rsidRDefault="000E4466" w:rsidP="000E4466">
      <w:pPr>
        <w:pStyle w:val="a3"/>
        <w:spacing w:line="360" w:lineRule="auto"/>
        <w:jc w:val="both"/>
        <w:rPr>
          <w:sz w:val="26"/>
        </w:rPr>
      </w:pPr>
      <w:r w:rsidRPr="00081167">
        <w:rPr>
          <w:sz w:val="26"/>
        </w:rPr>
        <w:t xml:space="preserve">      З</w:t>
      </w:r>
      <w:r w:rsidRPr="00A64C12">
        <w:rPr>
          <w:sz w:val="26"/>
        </w:rPr>
        <w:t xml:space="preserve">а </w:t>
      </w:r>
      <w:r w:rsidR="00A64C12" w:rsidRPr="00A64C12">
        <w:rPr>
          <w:sz w:val="26"/>
        </w:rPr>
        <w:t>январь-июнь</w:t>
      </w:r>
      <w:r w:rsidR="00BB532E" w:rsidRPr="00A64C12">
        <w:rPr>
          <w:sz w:val="26"/>
        </w:rPr>
        <w:t xml:space="preserve">  2015</w:t>
      </w:r>
      <w:r w:rsidR="0045447B" w:rsidRPr="00A64C12">
        <w:rPr>
          <w:sz w:val="26"/>
        </w:rPr>
        <w:t xml:space="preserve">г. </w:t>
      </w:r>
      <w:r w:rsidR="00BB532E" w:rsidRPr="00A64C12">
        <w:rPr>
          <w:sz w:val="26"/>
        </w:rPr>
        <w:t>в городском округе  Спа</w:t>
      </w:r>
      <w:r w:rsidR="00A64C12" w:rsidRPr="00A64C12">
        <w:rPr>
          <w:sz w:val="26"/>
        </w:rPr>
        <w:t>сск-Дальний зарегистрировано 580</w:t>
      </w:r>
      <w:r w:rsidR="00081167">
        <w:rPr>
          <w:sz w:val="26"/>
        </w:rPr>
        <w:t xml:space="preserve"> преступлений</w:t>
      </w:r>
      <w:r w:rsidRPr="00A64C12">
        <w:rPr>
          <w:sz w:val="26"/>
        </w:rPr>
        <w:t xml:space="preserve">,   к </w:t>
      </w:r>
      <w:r w:rsidR="00BB532E" w:rsidRPr="00A64C12">
        <w:rPr>
          <w:sz w:val="26"/>
        </w:rPr>
        <w:t xml:space="preserve"> соответствующему  периоду  2014 года    увеличение </w:t>
      </w:r>
      <w:r w:rsidR="00A93215" w:rsidRPr="00A64C12">
        <w:rPr>
          <w:sz w:val="26"/>
        </w:rPr>
        <w:t>составило</w:t>
      </w:r>
      <w:r w:rsidR="00B63F25" w:rsidRPr="00A64C12">
        <w:rPr>
          <w:sz w:val="26"/>
        </w:rPr>
        <w:t xml:space="preserve"> </w:t>
      </w:r>
      <w:r w:rsidR="00A64C12" w:rsidRPr="00A64C12">
        <w:rPr>
          <w:sz w:val="26"/>
        </w:rPr>
        <w:t>1,6</w:t>
      </w:r>
      <w:r w:rsidRPr="00A64C12">
        <w:rPr>
          <w:sz w:val="26"/>
        </w:rPr>
        <w:t>%.  Привлечено</w:t>
      </w:r>
      <w:r w:rsidR="00A64C12" w:rsidRPr="00A64C12">
        <w:rPr>
          <w:sz w:val="26"/>
        </w:rPr>
        <w:t xml:space="preserve"> к уголовной ответственности 249</w:t>
      </w:r>
      <w:r w:rsidRPr="00A64C12">
        <w:rPr>
          <w:sz w:val="26"/>
        </w:rPr>
        <w:t xml:space="preserve"> чел</w:t>
      </w:r>
      <w:r w:rsidR="0045447B" w:rsidRPr="00A64C12">
        <w:rPr>
          <w:sz w:val="26"/>
        </w:rPr>
        <w:t>овек</w:t>
      </w:r>
      <w:r w:rsidR="00A64C12" w:rsidRPr="00A64C12">
        <w:rPr>
          <w:sz w:val="26"/>
        </w:rPr>
        <w:t>, что  составляет   109,7</w:t>
      </w:r>
      <w:r w:rsidR="0045447B" w:rsidRPr="00A64C12">
        <w:rPr>
          <w:sz w:val="26"/>
        </w:rPr>
        <w:t xml:space="preserve">% к </w:t>
      </w:r>
      <w:r w:rsidR="00A64C12" w:rsidRPr="00A64C12">
        <w:rPr>
          <w:sz w:val="26"/>
        </w:rPr>
        <w:t xml:space="preserve"> январю-июню</w:t>
      </w:r>
      <w:r w:rsidR="00BB532E" w:rsidRPr="00A64C12">
        <w:rPr>
          <w:sz w:val="26"/>
        </w:rPr>
        <w:t xml:space="preserve"> 2014</w:t>
      </w:r>
      <w:r w:rsidR="0045447B" w:rsidRPr="00A64C12">
        <w:rPr>
          <w:sz w:val="26"/>
        </w:rPr>
        <w:t>г.</w:t>
      </w:r>
    </w:p>
    <w:p w:rsidR="000E4466" w:rsidRPr="00D32995" w:rsidRDefault="000E4466" w:rsidP="000E4466">
      <w:pPr>
        <w:pStyle w:val="a3"/>
        <w:spacing w:after="0" w:line="360" w:lineRule="auto"/>
        <w:jc w:val="both"/>
        <w:rPr>
          <w:b/>
          <w:i/>
          <w:sz w:val="26"/>
          <w:szCs w:val="28"/>
        </w:rPr>
      </w:pPr>
      <w:r w:rsidRPr="00D32995">
        <w:rPr>
          <w:b/>
          <w:i/>
          <w:sz w:val="26"/>
          <w:szCs w:val="28"/>
        </w:rPr>
        <w:lastRenderedPageBreak/>
        <w:t>Раздел</w:t>
      </w:r>
      <w:r w:rsidR="00DF5C3B" w:rsidRPr="00D32995">
        <w:rPr>
          <w:b/>
          <w:i/>
          <w:sz w:val="26"/>
          <w:szCs w:val="28"/>
        </w:rPr>
        <w:t xml:space="preserve"> </w:t>
      </w:r>
      <w:r w:rsidRPr="00D32995">
        <w:rPr>
          <w:b/>
          <w:i/>
          <w:sz w:val="26"/>
          <w:szCs w:val="28"/>
        </w:rPr>
        <w:t xml:space="preserve"> </w:t>
      </w:r>
      <w:r w:rsidRPr="00D32995">
        <w:rPr>
          <w:b/>
          <w:i/>
          <w:sz w:val="26"/>
          <w:szCs w:val="28"/>
          <w:lang w:val="en-US"/>
        </w:rPr>
        <w:t>II</w:t>
      </w:r>
      <w:r w:rsidRPr="00D32995">
        <w:rPr>
          <w:b/>
          <w:i/>
          <w:sz w:val="26"/>
          <w:szCs w:val="28"/>
        </w:rPr>
        <w:t xml:space="preserve">. Реализация </w:t>
      </w:r>
      <w:r w:rsidR="00DF5C3B" w:rsidRPr="00D32995">
        <w:rPr>
          <w:b/>
          <w:i/>
          <w:sz w:val="26"/>
          <w:szCs w:val="28"/>
        </w:rPr>
        <w:t xml:space="preserve">муниципальных </w:t>
      </w:r>
      <w:r w:rsidRPr="00D32995">
        <w:rPr>
          <w:b/>
          <w:i/>
          <w:sz w:val="26"/>
          <w:szCs w:val="28"/>
        </w:rPr>
        <w:t xml:space="preserve"> программ</w:t>
      </w:r>
      <w:r w:rsidR="00DF5C3B" w:rsidRPr="00D32995">
        <w:rPr>
          <w:b/>
          <w:i/>
          <w:sz w:val="26"/>
          <w:szCs w:val="28"/>
        </w:rPr>
        <w:t xml:space="preserve"> </w:t>
      </w:r>
    </w:p>
    <w:p w:rsidR="00DF5C3B" w:rsidRPr="00D32995" w:rsidRDefault="00DF5C3B" w:rsidP="000E4466">
      <w:pPr>
        <w:pStyle w:val="a3"/>
        <w:spacing w:after="0" w:line="360" w:lineRule="auto"/>
        <w:jc w:val="both"/>
        <w:rPr>
          <w:sz w:val="26"/>
          <w:szCs w:val="28"/>
        </w:rPr>
      </w:pPr>
      <w:r w:rsidRPr="00D32995">
        <w:rPr>
          <w:sz w:val="26"/>
          <w:szCs w:val="28"/>
        </w:rPr>
        <w:tab/>
        <w:t>На реализацию муниципальных программ в бюдж</w:t>
      </w:r>
      <w:r w:rsidR="008639EE" w:rsidRPr="00D32995">
        <w:rPr>
          <w:sz w:val="26"/>
          <w:szCs w:val="28"/>
        </w:rPr>
        <w:t>ете городского округа   на  2015</w:t>
      </w:r>
      <w:r w:rsidRPr="00D32995">
        <w:rPr>
          <w:sz w:val="26"/>
          <w:szCs w:val="28"/>
        </w:rPr>
        <w:t xml:space="preserve"> год </w:t>
      </w:r>
      <w:r w:rsidR="00D32995" w:rsidRPr="00D32995">
        <w:rPr>
          <w:sz w:val="26"/>
          <w:szCs w:val="28"/>
        </w:rPr>
        <w:t xml:space="preserve"> предусмотрено 324,04</w:t>
      </w:r>
      <w:r w:rsidR="008639EE" w:rsidRPr="00D32995">
        <w:rPr>
          <w:sz w:val="26"/>
          <w:szCs w:val="28"/>
        </w:rPr>
        <w:t xml:space="preserve"> млн. руб. </w:t>
      </w:r>
      <w:r w:rsidRPr="00D32995">
        <w:rPr>
          <w:sz w:val="26"/>
          <w:szCs w:val="28"/>
        </w:rPr>
        <w:t xml:space="preserve"> За ян</w:t>
      </w:r>
      <w:r w:rsidR="00D32995" w:rsidRPr="00D32995">
        <w:rPr>
          <w:sz w:val="26"/>
          <w:szCs w:val="28"/>
        </w:rPr>
        <w:t>варь-июнь  профинансировано 53,73</w:t>
      </w:r>
      <w:r w:rsidRPr="00D32995">
        <w:rPr>
          <w:sz w:val="26"/>
          <w:szCs w:val="28"/>
        </w:rPr>
        <w:t xml:space="preserve">% от </w:t>
      </w:r>
      <w:r w:rsidR="008639EE" w:rsidRPr="00D32995">
        <w:rPr>
          <w:sz w:val="26"/>
          <w:szCs w:val="28"/>
        </w:rPr>
        <w:t xml:space="preserve"> суммы, утвержденной  на  2015</w:t>
      </w:r>
      <w:r w:rsidR="00065F12" w:rsidRPr="00D32995">
        <w:rPr>
          <w:sz w:val="26"/>
          <w:szCs w:val="28"/>
        </w:rPr>
        <w:t xml:space="preserve"> год.</w:t>
      </w:r>
    </w:p>
    <w:p w:rsidR="00065F12" w:rsidRPr="00D32995" w:rsidRDefault="000E4466" w:rsidP="00065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2995">
        <w:rPr>
          <w:b/>
          <w:sz w:val="26"/>
          <w:szCs w:val="28"/>
        </w:rPr>
        <w:tab/>
      </w:r>
      <w:r w:rsidR="00065F12" w:rsidRPr="00D32995">
        <w:rPr>
          <w:rFonts w:ascii="Times New Roman" w:hAnsi="Times New Roman"/>
          <w:b/>
          <w:sz w:val="28"/>
          <w:szCs w:val="28"/>
        </w:rPr>
        <w:t>Финансирование муниципальных  программ</w:t>
      </w:r>
    </w:p>
    <w:p w:rsidR="00AB0DF5" w:rsidRPr="00D32995" w:rsidRDefault="00D32995" w:rsidP="00B63F25">
      <w:pPr>
        <w:spacing w:after="0"/>
        <w:jc w:val="center"/>
        <w:rPr>
          <w:sz w:val="26"/>
          <w:szCs w:val="28"/>
        </w:rPr>
      </w:pPr>
      <w:r w:rsidRPr="00D32995">
        <w:rPr>
          <w:rFonts w:ascii="Times New Roman" w:hAnsi="Times New Roman"/>
          <w:b/>
          <w:sz w:val="28"/>
          <w:szCs w:val="28"/>
        </w:rPr>
        <w:t xml:space="preserve">в  январе – июне </w:t>
      </w:r>
      <w:r w:rsidR="008639EE" w:rsidRPr="00D32995">
        <w:rPr>
          <w:rFonts w:ascii="Times New Roman" w:hAnsi="Times New Roman"/>
          <w:b/>
          <w:sz w:val="28"/>
          <w:szCs w:val="28"/>
        </w:rPr>
        <w:t xml:space="preserve">  2015</w:t>
      </w:r>
      <w:r w:rsidR="00065F12" w:rsidRPr="00D32995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Style w:val="2"/>
        <w:tblW w:w="9802" w:type="dxa"/>
        <w:tblLayout w:type="fixed"/>
        <w:tblLook w:val="04A0"/>
      </w:tblPr>
      <w:tblGrid>
        <w:gridCol w:w="3707"/>
        <w:gridCol w:w="1523"/>
        <w:gridCol w:w="1524"/>
        <w:gridCol w:w="1524"/>
        <w:gridCol w:w="1524"/>
      </w:tblGrid>
      <w:tr w:rsidR="00590C7C" w:rsidRPr="00A97814" w:rsidTr="00952562">
        <w:trPr>
          <w:cnfStyle w:val="100000000000"/>
          <w:trHeight w:val="375"/>
        </w:trPr>
        <w:tc>
          <w:tcPr>
            <w:tcW w:w="3647" w:type="dxa"/>
            <w:vMerge w:val="restart"/>
            <w:hideMark/>
          </w:tcPr>
          <w:p w:rsidR="003479AF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79AF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4F2EB3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3" w:type="dxa"/>
            <w:vMerge w:val="restart"/>
            <w:hideMark/>
          </w:tcPr>
          <w:p w:rsidR="003479AF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в  бюджете на 2015</w:t>
            </w:r>
            <w:r w:rsidR="00590C7C"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vMerge w:val="restart"/>
            <w:hideMark/>
          </w:tcPr>
          <w:p w:rsidR="003479AF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4F2EB3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Профинансировано</w:t>
            </w:r>
          </w:p>
        </w:tc>
        <w:tc>
          <w:tcPr>
            <w:tcW w:w="1484" w:type="dxa"/>
            <w:vMerge w:val="restart"/>
            <w:hideMark/>
          </w:tcPr>
          <w:p w:rsidR="003479AF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4F2EB3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</w:t>
            </w:r>
          </w:p>
        </w:tc>
        <w:tc>
          <w:tcPr>
            <w:tcW w:w="1464" w:type="dxa"/>
            <w:vMerge w:val="restart"/>
            <w:hideMark/>
          </w:tcPr>
          <w:p w:rsidR="003479AF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4F2EB3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90C7C"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рофинансировано к утвержденной  сумме  в %</w:t>
            </w:r>
          </w:p>
        </w:tc>
      </w:tr>
      <w:tr w:rsidR="00590C7C" w:rsidRPr="00A97814" w:rsidTr="00952562">
        <w:trPr>
          <w:trHeight w:val="870"/>
        </w:trPr>
        <w:tc>
          <w:tcPr>
            <w:tcW w:w="3647" w:type="dxa"/>
            <w:vMerge/>
            <w:hideMark/>
          </w:tcPr>
          <w:p w:rsidR="00590C7C" w:rsidRPr="004F2EB3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hideMark/>
          </w:tcPr>
          <w:p w:rsidR="00590C7C" w:rsidRPr="004F2EB3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4F2EB3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4F2EB3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590C7C" w:rsidRPr="004F2EB3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7459" w:rsidRPr="00A97814" w:rsidTr="00952562">
        <w:trPr>
          <w:trHeight w:val="2132"/>
        </w:trPr>
        <w:tc>
          <w:tcPr>
            <w:tcW w:w="3647" w:type="dxa"/>
            <w:hideMark/>
          </w:tcPr>
          <w:p w:rsidR="00147459" w:rsidRPr="004F2EB3" w:rsidRDefault="00147459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147459" w:rsidRPr="004F2E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4F2E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4F2E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4F2EB3" w:rsidRDefault="00147459" w:rsidP="003479AF">
            <w:pPr>
              <w:jc w:val="center"/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4F2E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4F2EB3" w:rsidRDefault="00147459" w:rsidP="003479AF">
            <w:pPr>
              <w:jc w:val="center"/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4F2E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4F2EB3" w:rsidRDefault="00147459" w:rsidP="003479AF">
            <w:pPr>
              <w:jc w:val="center"/>
            </w:pPr>
            <w:r w:rsidRPr="004F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0C7C" w:rsidRPr="00A97814" w:rsidTr="00952562">
        <w:trPr>
          <w:trHeight w:val="1065"/>
        </w:trPr>
        <w:tc>
          <w:tcPr>
            <w:tcW w:w="3647" w:type="dxa"/>
            <w:hideMark/>
          </w:tcPr>
          <w:p w:rsidR="00590C7C" w:rsidRPr="00D32995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 образования городског</w:t>
            </w:r>
            <w:r w:rsid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округа Спасск-Дальний" на 2015-2017</w:t>
            </w: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32995" w:rsidRDefault="00D3299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210504,70</w:t>
            </w:r>
          </w:p>
        </w:tc>
        <w:tc>
          <w:tcPr>
            <w:tcW w:w="1484" w:type="dxa"/>
            <w:hideMark/>
          </w:tcPr>
          <w:p w:rsidR="00590C7C" w:rsidRPr="00D32995" w:rsidRDefault="00D3299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118192,01</w:t>
            </w:r>
          </w:p>
        </w:tc>
        <w:tc>
          <w:tcPr>
            <w:tcW w:w="1484" w:type="dxa"/>
            <w:hideMark/>
          </w:tcPr>
          <w:p w:rsidR="00590C7C" w:rsidRPr="00D32995" w:rsidRDefault="00D3299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118817,80</w:t>
            </w:r>
          </w:p>
        </w:tc>
        <w:tc>
          <w:tcPr>
            <w:tcW w:w="1464" w:type="dxa"/>
            <w:hideMark/>
          </w:tcPr>
          <w:p w:rsidR="00590C7C" w:rsidRPr="00D32995" w:rsidRDefault="00D3299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56,15</w:t>
            </w:r>
          </w:p>
        </w:tc>
      </w:tr>
      <w:tr w:rsidR="00590C7C" w:rsidRPr="00A97814" w:rsidTr="00952562">
        <w:trPr>
          <w:trHeight w:val="917"/>
        </w:trPr>
        <w:tc>
          <w:tcPr>
            <w:tcW w:w="3647" w:type="dxa"/>
            <w:hideMark/>
          </w:tcPr>
          <w:p w:rsidR="00590C7C" w:rsidRPr="00D1642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483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86426,31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48580,16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48580,16</w:t>
            </w:r>
          </w:p>
        </w:tc>
        <w:tc>
          <w:tcPr>
            <w:tcW w:w="146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56,21</w:t>
            </w:r>
          </w:p>
        </w:tc>
      </w:tr>
      <w:tr w:rsidR="00590C7C" w:rsidRPr="00A97814" w:rsidTr="00952562">
        <w:trPr>
          <w:trHeight w:val="1484"/>
        </w:trPr>
        <w:tc>
          <w:tcPr>
            <w:tcW w:w="3647" w:type="dxa"/>
            <w:hideMark/>
          </w:tcPr>
          <w:p w:rsidR="00590C7C" w:rsidRPr="00D1642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</w:t>
            </w:r>
            <w:r w:rsid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ниях" на 2015-2017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48452,57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24326,88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24326,88</w:t>
            </w:r>
          </w:p>
        </w:tc>
        <w:tc>
          <w:tcPr>
            <w:tcW w:w="146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50,21</w:t>
            </w:r>
          </w:p>
        </w:tc>
      </w:tr>
      <w:tr w:rsidR="00590C7C" w:rsidRPr="00A97814" w:rsidTr="00952562">
        <w:trPr>
          <w:trHeight w:val="926"/>
        </w:trPr>
        <w:tc>
          <w:tcPr>
            <w:tcW w:w="3647" w:type="dxa"/>
            <w:hideMark/>
          </w:tcPr>
          <w:p w:rsidR="00590C7C" w:rsidRPr="00D1642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дополнительного образования в муниципальных образовательных учреждениях допо</w:t>
            </w:r>
            <w:r w:rsidR="00D16427"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лнительного образования" на 2015-2017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43595,13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31014,16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31014,16</w:t>
            </w:r>
          </w:p>
        </w:tc>
        <w:tc>
          <w:tcPr>
            <w:tcW w:w="146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71,14</w:t>
            </w:r>
          </w:p>
        </w:tc>
      </w:tr>
      <w:tr w:rsidR="00590C7C" w:rsidRPr="00A97814" w:rsidTr="00952562">
        <w:trPr>
          <w:trHeight w:val="672"/>
        </w:trPr>
        <w:tc>
          <w:tcPr>
            <w:tcW w:w="3647" w:type="dxa"/>
            <w:hideMark/>
          </w:tcPr>
          <w:p w:rsidR="00590C7C" w:rsidRPr="00D1642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в сфере образования в городско</w:t>
            </w:r>
            <w:r w:rsidR="00D16427"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м округе Спасск-Дальний" на 2015-2017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27940,56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12771,37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12771,37</w:t>
            </w:r>
          </w:p>
        </w:tc>
        <w:tc>
          <w:tcPr>
            <w:tcW w:w="146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45,71</w:t>
            </w:r>
          </w:p>
        </w:tc>
      </w:tr>
      <w:tr w:rsidR="00590C7C" w:rsidRPr="00A97814" w:rsidTr="00952562">
        <w:trPr>
          <w:trHeight w:val="923"/>
        </w:trPr>
        <w:tc>
          <w:tcPr>
            <w:tcW w:w="3647" w:type="dxa"/>
            <w:hideMark/>
          </w:tcPr>
          <w:p w:rsidR="00590C7C" w:rsidRPr="00D1642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материально-технической базы образовательных учреждений городског</w:t>
            </w:r>
            <w:r w:rsid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 Спасск-Дальний" на 2015-2017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483" w:type="dxa"/>
            <w:hideMark/>
          </w:tcPr>
          <w:p w:rsidR="00590C7C" w:rsidRPr="00D16427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903,69</w:t>
            </w:r>
          </w:p>
        </w:tc>
        <w:tc>
          <w:tcPr>
            <w:tcW w:w="1484" w:type="dxa"/>
            <w:hideMark/>
          </w:tcPr>
          <w:p w:rsidR="00590C7C" w:rsidRPr="00D16427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1484" w:type="dxa"/>
            <w:hideMark/>
          </w:tcPr>
          <w:p w:rsidR="00590C7C" w:rsidRPr="00D16427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90C7C" w:rsidRPr="00D16427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11,47</w:t>
            </w:r>
          </w:p>
        </w:tc>
      </w:tr>
      <w:tr w:rsidR="00590C7C" w:rsidRPr="00A97814" w:rsidTr="00952562">
        <w:trPr>
          <w:trHeight w:val="640"/>
        </w:trPr>
        <w:tc>
          <w:tcPr>
            <w:tcW w:w="3647" w:type="dxa"/>
            <w:hideMark/>
          </w:tcPr>
          <w:p w:rsidR="00590C7C" w:rsidRPr="00D1642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"Пожарная безопасность образовательных 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городског</w:t>
            </w:r>
            <w:r w:rsid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 Спасск-Дальний" на 2015-2017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821EB5"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484" w:type="dxa"/>
            <w:hideMark/>
          </w:tcPr>
          <w:p w:rsidR="00590C7C" w:rsidRPr="00D16427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561,93</w:t>
            </w:r>
          </w:p>
        </w:tc>
        <w:tc>
          <w:tcPr>
            <w:tcW w:w="1464" w:type="dxa"/>
            <w:hideMark/>
          </w:tcPr>
          <w:p w:rsidR="00590C7C" w:rsidRPr="00D16427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0C7C" w:rsidRPr="00A97814" w:rsidTr="00952562">
        <w:trPr>
          <w:trHeight w:val="480"/>
        </w:trPr>
        <w:tc>
          <w:tcPr>
            <w:tcW w:w="3647" w:type="dxa"/>
            <w:hideMark/>
          </w:tcPr>
          <w:p w:rsidR="00590C7C" w:rsidRPr="00D16427" w:rsidRDefault="00590C7C" w:rsidP="00D1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"Антитеррор" на 201</w:t>
            </w:r>
            <w:r w:rsidR="00D16427"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5-2017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431,44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407,24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462,47</w:t>
            </w:r>
          </w:p>
        </w:tc>
        <w:tc>
          <w:tcPr>
            <w:tcW w:w="146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94,39</w:t>
            </w:r>
          </w:p>
        </w:tc>
      </w:tr>
      <w:tr w:rsidR="00590C7C" w:rsidRPr="00A97814" w:rsidTr="00952562">
        <w:trPr>
          <w:trHeight w:val="871"/>
        </w:trPr>
        <w:tc>
          <w:tcPr>
            <w:tcW w:w="3647" w:type="dxa"/>
            <w:hideMark/>
          </w:tcPr>
          <w:p w:rsidR="00590C7C" w:rsidRPr="00D16427" w:rsidRDefault="00590C7C" w:rsidP="00D1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каникулярного отдыха и занятости детей и подростк</w:t>
            </w:r>
            <w:r w:rsid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ов в ГО Спасск-Дальний " на 2015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16427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938,53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815,23</w:t>
            </w:r>
          </w:p>
        </w:tc>
        <w:tc>
          <w:tcPr>
            <w:tcW w:w="146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62,57</w:t>
            </w:r>
          </w:p>
        </w:tc>
      </w:tr>
      <w:tr w:rsidR="00590C7C" w:rsidRPr="00A97814" w:rsidTr="00952562">
        <w:trPr>
          <w:trHeight w:val="957"/>
        </w:trPr>
        <w:tc>
          <w:tcPr>
            <w:tcW w:w="3647" w:type="dxa"/>
            <w:hideMark/>
          </w:tcPr>
          <w:p w:rsidR="00590C7C" w:rsidRPr="00D1642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доступа к сети Интернет образовательных учреждений городског</w:t>
            </w:r>
            <w:r w:rsidR="00D16427"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 Спасск-Дальний" на 2015-2017</w:t>
            </w: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D16427" w:rsidRDefault="00AE6CD4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90C7C"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8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285,62</w:t>
            </w:r>
          </w:p>
        </w:tc>
        <w:tc>
          <w:tcPr>
            <w:tcW w:w="1464" w:type="dxa"/>
            <w:hideMark/>
          </w:tcPr>
          <w:p w:rsidR="00590C7C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12,50</w:t>
            </w:r>
          </w:p>
        </w:tc>
      </w:tr>
      <w:tr w:rsidR="00147459" w:rsidRPr="00A97814" w:rsidTr="009D67E2">
        <w:trPr>
          <w:trHeight w:val="914"/>
        </w:trPr>
        <w:tc>
          <w:tcPr>
            <w:tcW w:w="3647" w:type="dxa"/>
            <w:hideMark/>
          </w:tcPr>
          <w:p w:rsidR="00147459" w:rsidRPr="00D16427" w:rsidRDefault="00147459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торговли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D16427" w:rsidRDefault="00147459" w:rsidP="003479AF">
            <w:pPr>
              <w:jc w:val="center"/>
              <w:rPr>
                <w:b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16427" w:rsidRDefault="00147459" w:rsidP="003479AF">
            <w:pPr>
              <w:jc w:val="center"/>
              <w:rPr>
                <w:b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16427" w:rsidRDefault="00147459" w:rsidP="003479AF">
            <w:pPr>
              <w:jc w:val="center"/>
              <w:rPr>
                <w:b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D16427" w:rsidRDefault="00147459" w:rsidP="003479AF">
            <w:pPr>
              <w:jc w:val="center"/>
              <w:rPr>
                <w:b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A97814" w:rsidTr="00952562">
        <w:trPr>
          <w:trHeight w:val="1056"/>
        </w:trPr>
        <w:tc>
          <w:tcPr>
            <w:tcW w:w="3647" w:type="dxa"/>
            <w:hideMark/>
          </w:tcPr>
          <w:p w:rsidR="00147459" w:rsidRPr="00D16427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малого и среднего предпринимательства на территории городского округа Спасск-Дальний на 2014 – 2016 годы»</w:t>
            </w:r>
          </w:p>
        </w:tc>
        <w:tc>
          <w:tcPr>
            <w:tcW w:w="1483" w:type="dxa"/>
            <w:hideMark/>
          </w:tcPr>
          <w:p w:rsidR="00147459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16427" w:rsidRDefault="00147459" w:rsidP="003479AF">
            <w:pPr>
              <w:jc w:val="center"/>
              <w:rPr>
                <w:b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16427" w:rsidRDefault="00147459" w:rsidP="003479AF">
            <w:pPr>
              <w:jc w:val="center"/>
              <w:rPr>
                <w:b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D16427" w:rsidRDefault="00147459" w:rsidP="003479AF">
            <w:pPr>
              <w:jc w:val="center"/>
              <w:rPr>
                <w:b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563B" w:rsidRPr="00A97814" w:rsidTr="00952562">
        <w:trPr>
          <w:trHeight w:val="915"/>
        </w:trPr>
        <w:tc>
          <w:tcPr>
            <w:tcW w:w="3647" w:type="dxa"/>
            <w:hideMark/>
          </w:tcPr>
          <w:p w:rsidR="0039563B" w:rsidRPr="00D16427" w:rsidRDefault="0039563B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культуры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39563B" w:rsidRPr="00D16427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43385,27</w:t>
            </w:r>
          </w:p>
        </w:tc>
        <w:tc>
          <w:tcPr>
            <w:tcW w:w="1484" w:type="dxa"/>
            <w:hideMark/>
          </w:tcPr>
          <w:p w:rsidR="0039563B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20410,68</w:t>
            </w:r>
          </w:p>
        </w:tc>
        <w:tc>
          <w:tcPr>
            <w:tcW w:w="1484" w:type="dxa"/>
            <w:hideMark/>
          </w:tcPr>
          <w:p w:rsidR="0039563B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35938,26</w:t>
            </w:r>
          </w:p>
        </w:tc>
        <w:tc>
          <w:tcPr>
            <w:tcW w:w="1464" w:type="dxa"/>
            <w:hideMark/>
          </w:tcPr>
          <w:p w:rsidR="0039563B" w:rsidRPr="00D1642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47,05</w:t>
            </w:r>
          </w:p>
        </w:tc>
      </w:tr>
      <w:tr w:rsidR="00147459" w:rsidRPr="00A97814" w:rsidTr="00952562">
        <w:trPr>
          <w:trHeight w:val="660"/>
        </w:trPr>
        <w:tc>
          <w:tcPr>
            <w:tcW w:w="3647" w:type="dxa"/>
            <w:hideMark/>
          </w:tcPr>
          <w:p w:rsidR="00147459" w:rsidRPr="00557D86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«Доступная среда для инвалидов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A97814" w:rsidTr="009D67E2">
        <w:trPr>
          <w:trHeight w:val="879"/>
        </w:trPr>
        <w:tc>
          <w:tcPr>
            <w:tcW w:w="3647" w:type="dxa"/>
            <w:hideMark/>
          </w:tcPr>
          <w:p w:rsidR="00147459" w:rsidRPr="00557D86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«Комплектование книжных фондов муниципальных библиотек городского округа Спасск-Дальний на 2014-2016 годы»</w:t>
            </w:r>
          </w:p>
        </w:tc>
        <w:tc>
          <w:tcPr>
            <w:tcW w:w="1483" w:type="dxa"/>
            <w:hideMark/>
          </w:tcPr>
          <w:p w:rsidR="00147459" w:rsidRPr="00557D86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8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147459" w:rsidRPr="00557D86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A97814" w:rsidTr="009D67E2">
        <w:trPr>
          <w:trHeight w:val="893"/>
        </w:trPr>
        <w:tc>
          <w:tcPr>
            <w:tcW w:w="3647" w:type="dxa"/>
            <w:hideMark/>
          </w:tcPr>
          <w:p w:rsidR="00147459" w:rsidRPr="00557D86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«Комплексные меры по профилактике экстремизма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A97814" w:rsidTr="009D67E2">
        <w:trPr>
          <w:trHeight w:val="752"/>
        </w:trPr>
        <w:tc>
          <w:tcPr>
            <w:tcW w:w="3647" w:type="dxa"/>
            <w:hideMark/>
          </w:tcPr>
          <w:p w:rsidR="00147459" w:rsidRPr="00557D86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«Памятники истории и культуры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57D86" w:rsidRDefault="00147459" w:rsidP="003479AF">
            <w:pPr>
              <w:jc w:val="center"/>
            </w:pPr>
            <w:r w:rsidRPr="0055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9563B" w:rsidRPr="00A97814" w:rsidTr="009D67E2">
        <w:trPr>
          <w:trHeight w:val="350"/>
        </w:trPr>
        <w:tc>
          <w:tcPr>
            <w:tcW w:w="3647" w:type="dxa"/>
            <w:hideMark/>
          </w:tcPr>
          <w:p w:rsidR="0039563B" w:rsidRPr="00364E31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«Антитеррор» на 2014-2016 годы</w:t>
            </w:r>
          </w:p>
        </w:tc>
        <w:tc>
          <w:tcPr>
            <w:tcW w:w="1483" w:type="dxa"/>
            <w:hideMark/>
          </w:tcPr>
          <w:p w:rsidR="0039563B" w:rsidRPr="00364E31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1484" w:type="dxa"/>
            <w:hideMark/>
          </w:tcPr>
          <w:p w:rsidR="0039563B" w:rsidRPr="00364E31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21,06</w:t>
            </w:r>
          </w:p>
        </w:tc>
        <w:tc>
          <w:tcPr>
            <w:tcW w:w="148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21,06</w:t>
            </w:r>
          </w:p>
        </w:tc>
        <w:tc>
          <w:tcPr>
            <w:tcW w:w="146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34,52</w:t>
            </w:r>
          </w:p>
        </w:tc>
      </w:tr>
      <w:tr w:rsidR="0039563B" w:rsidRPr="00A97814" w:rsidTr="00E555F4">
        <w:trPr>
          <w:trHeight w:val="391"/>
        </w:trPr>
        <w:tc>
          <w:tcPr>
            <w:tcW w:w="3647" w:type="dxa"/>
            <w:hideMark/>
          </w:tcPr>
          <w:p w:rsidR="0039563B" w:rsidRPr="00364E31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1483" w:type="dxa"/>
            <w:hideMark/>
          </w:tcPr>
          <w:p w:rsidR="0039563B" w:rsidRPr="00364E31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32773,97</w:t>
            </w:r>
          </w:p>
        </w:tc>
        <w:tc>
          <w:tcPr>
            <w:tcW w:w="148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16674,69</w:t>
            </w:r>
          </w:p>
        </w:tc>
        <w:tc>
          <w:tcPr>
            <w:tcW w:w="148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29700,20</w:t>
            </w:r>
          </w:p>
        </w:tc>
        <w:tc>
          <w:tcPr>
            <w:tcW w:w="146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50,88</w:t>
            </w:r>
          </w:p>
        </w:tc>
      </w:tr>
      <w:tr w:rsidR="0039563B" w:rsidRPr="00A97814" w:rsidTr="00952562">
        <w:trPr>
          <w:trHeight w:val="675"/>
        </w:trPr>
        <w:tc>
          <w:tcPr>
            <w:tcW w:w="3647" w:type="dxa"/>
            <w:hideMark/>
          </w:tcPr>
          <w:p w:rsidR="0039563B" w:rsidRPr="00364E31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"Финансовое обеспечение  МКУ "Централизованная бухгалтерия учреждений культуры"</w:t>
            </w:r>
          </w:p>
        </w:tc>
        <w:tc>
          <w:tcPr>
            <w:tcW w:w="1483" w:type="dxa"/>
            <w:hideMark/>
          </w:tcPr>
          <w:p w:rsidR="0039563B" w:rsidRPr="00364E31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9460,30</w:t>
            </w:r>
          </w:p>
        </w:tc>
        <w:tc>
          <w:tcPr>
            <w:tcW w:w="148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3674,93</w:t>
            </w:r>
          </w:p>
        </w:tc>
        <w:tc>
          <w:tcPr>
            <w:tcW w:w="148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6177,00</w:t>
            </w:r>
          </w:p>
        </w:tc>
        <w:tc>
          <w:tcPr>
            <w:tcW w:w="1464" w:type="dxa"/>
            <w:hideMark/>
          </w:tcPr>
          <w:p w:rsidR="0039563B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38,85</w:t>
            </w:r>
          </w:p>
        </w:tc>
      </w:tr>
      <w:tr w:rsidR="00364E31" w:rsidRPr="00A97814" w:rsidTr="00952562">
        <w:trPr>
          <w:trHeight w:val="675"/>
        </w:trPr>
        <w:tc>
          <w:tcPr>
            <w:tcW w:w="3647" w:type="dxa"/>
            <w:hideMark/>
          </w:tcPr>
          <w:p w:rsidR="00364E31" w:rsidRPr="00364E31" w:rsidRDefault="00364E31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«Укрепление материально- технической базы учреждений культуры городского округа Спасск-Дальний» на 2015-2017 г.</w:t>
            </w:r>
          </w:p>
        </w:tc>
        <w:tc>
          <w:tcPr>
            <w:tcW w:w="1483" w:type="dxa"/>
            <w:hideMark/>
          </w:tcPr>
          <w:p w:rsidR="00364E31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84" w:type="dxa"/>
            <w:hideMark/>
          </w:tcPr>
          <w:p w:rsidR="00364E31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4" w:type="dxa"/>
            <w:hideMark/>
          </w:tcPr>
          <w:p w:rsidR="00364E31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364E31" w:rsidRPr="00364E31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9563B" w:rsidRPr="00A97814" w:rsidTr="00952562">
        <w:trPr>
          <w:trHeight w:val="675"/>
        </w:trPr>
        <w:tc>
          <w:tcPr>
            <w:tcW w:w="3647" w:type="dxa"/>
            <w:hideMark/>
          </w:tcPr>
          <w:p w:rsidR="0039563B" w:rsidRPr="00364E31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Мероприятия,  проводимые Администрацией  городского округа  в рамках подпрограммы «Подведение итогов  Года культуры в Российской Федерации»</w:t>
            </w:r>
          </w:p>
        </w:tc>
        <w:tc>
          <w:tcPr>
            <w:tcW w:w="1483" w:type="dxa"/>
            <w:hideMark/>
          </w:tcPr>
          <w:p w:rsidR="0039563B" w:rsidRPr="00364E31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hideMark/>
          </w:tcPr>
          <w:p w:rsidR="0039563B" w:rsidRPr="00364E31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hideMark/>
          </w:tcPr>
          <w:p w:rsidR="0039563B" w:rsidRPr="00364E31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64" w:type="dxa"/>
            <w:hideMark/>
          </w:tcPr>
          <w:p w:rsidR="0039563B" w:rsidRPr="00364E31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47459" w:rsidRPr="00A97814" w:rsidTr="00952562">
        <w:trPr>
          <w:trHeight w:val="675"/>
        </w:trPr>
        <w:tc>
          <w:tcPr>
            <w:tcW w:w="3647" w:type="dxa"/>
            <w:hideMark/>
          </w:tcPr>
          <w:p w:rsidR="00147459" w:rsidRPr="00364E31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туризма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364E31" w:rsidRDefault="00147459" w:rsidP="003479AF">
            <w:pPr>
              <w:jc w:val="center"/>
              <w:rPr>
                <w:b/>
              </w:rPr>
            </w:pPr>
            <w:r w:rsidRPr="0036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364E31" w:rsidRDefault="00147459" w:rsidP="003479AF">
            <w:pPr>
              <w:jc w:val="center"/>
              <w:rPr>
                <w:b/>
              </w:rPr>
            </w:pPr>
            <w:r w:rsidRPr="0036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364E31" w:rsidRDefault="00147459" w:rsidP="003479AF">
            <w:pPr>
              <w:jc w:val="center"/>
              <w:rPr>
                <w:b/>
              </w:rPr>
            </w:pPr>
            <w:r w:rsidRPr="0036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364E31" w:rsidRDefault="00147459" w:rsidP="003479AF">
            <w:pPr>
              <w:jc w:val="center"/>
              <w:rPr>
                <w:b/>
              </w:rPr>
            </w:pPr>
            <w:r w:rsidRPr="00364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563B" w:rsidRPr="00A97814" w:rsidTr="00952562">
        <w:trPr>
          <w:trHeight w:val="906"/>
        </w:trPr>
        <w:tc>
          <w:tcPr>
            <w:tcW w:w="3647" w:type="dxa"/>
            <w:hideMark/>
          </w:tcPr>
          <w:p w:rsidR="0039563B" w:rsidRPr="00534DB3" w:rsidRDefault="0039563B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39563B" w:rsidRPr="00534DB3" w:rsidRDefault="009A37C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484" w:type="dxa"/>
            <w:hideMark/>
          </w:tcPr>
          <w:p w:rsidR="0039563B" w:rsidRPr="00534DB3" w:rsidRDefault="009A37C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1671,4</w:t>
            </w:r>
          </w:p>
        </w:tc>
        <w:tc>
          <w:tcPr>
            <w:tcW w:w="1484" w:type="dxa"/>
            <w:hideMark/>
          </w:tcPr>
          <w:p w:rsidR="0039563B" w:rsidRPr="00534DB3" w:rsidRDefault="009A37C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2615,0</w:t>
            </w:r>
          </w:p>
        </w:tc>
        <w:tc>
          <w:tcPr>
            <w:tcW w:w="1464" w:type="dxa"/>
            <w:hideMark/>
          </w:tcPr>
          <w:p w:rsidR="0039563B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41,78</w:t>
            </w:r>
          </w:p>
        </w:tc>
      </w:tr>
      <w:tr w:rsidR="00147459" w:rsidRPr="00A97814" w:rsidTr="00952562">
        <w:trPr>
          <w:trHeight w:val="906"/>
        </w:trPr>
        <w:tc>
          <w:tcPr>
            <w:tcW w:w="3647" w:type="dxa"/>
            <w:hideMark/>
          </w:tcPr>
          <w:p w:rsidR="00147459" w:rsidRPr="00534DB3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"Выборочный 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84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64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A97814" w:rsidTr="00952562">
        <w:trPr>
          <w:trHeight w:val="906"/>
        </w:trPr>
        <w:tc>
          <w:tcPr>
            <w:tcW w:w="3647" w:type="dxa"/>
            <w:hideMark/>
          </w:tcPr>
          <w:p w:rsidR="00147459" w:rsidRPr="00534DB3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"Энергосбережение и повышение энергетической эффективности городского округа Спасск-Дальний на 2010-2013 годы и на период до 2020 года"</w:t>
            </w:r>
          </w:p>
        </w:tc>
        <w:tc>
          <w:tcPr>
            <w:tcW w:w="1483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</w:pPr>
            <w:r w:rsidRPr="00534DB3">
              <w:t>360,0</w:t>
            </w:r>
          </w:p>
        </w:tc>
        <w:tc>
          <w:tcPr>
            <w:tcW w:w="146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A97814" w:rsidTr="00952562">
        <w:trPr>
          <w:trHeight w:val="906"/>
        </w:trPr>
        <w:tc>
          <w:tcPr>
            <w:tcW w:w="3647" w:type="dxa"/>
            <w:hideMark/>
          </w:tcPr>
          <w:p w:rsidR="00147459" w:rsidRPr="00534DB3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"Переселение граждан из аварийного жилищного   фонда городского округа Спасск-Дальний на 2013-2015 гг."</w:t>
            </w:r>
          </w:p>
        </w:tc>
        <w:tc>
          <w:tcPr>
            <w:tcW w:w="1483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16400,00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16352,17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B3">
              <w:rPr>
                <w:rFonts w:ascii="Times New Roman" w:hAnsi="Times New Roman" w:cs="Times New Roman"/>
                <w:b/>
                <w:sz w:val="20"/>
                <w:szCs w:val="20"/>
              </w:rPr>
              <w:t>16352,17</w:t>
            </w:r>
          </w:p>
        </w:tc>
        <w:tc>
          <w:tcPr>
            <w:tcW w:w="146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99,71</w:t>
            </w:r>
          </w:p>
        </w:tc>
      </w:tr>
      <w:tr w:rsidR="00147459" w:rsidRPr="00A97814" w:rsidTr="00952562">
        <w:trPr>
          <w:trHeight w:val="906"/>
        </w:trPr>
        <w:tc>
          <w:tcPr>
            <w:tcW w:w="3647" w:type="dxa"/>
            <w:hideMark/>
          </w:tcPr>
          <w:p w:rsidR="00147459" w:rsidRPr="00534DB3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"Улучшение освещенности городского округа Спасск-Дальний в 2013-2015 годах"</w:t>
            </w:r>
          </w:p>
        </w:tc>
        <w:tc>
          <w:tcPr>
            <w:tcW w:w="1483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1797,77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</w:pPr>
            <w:r w:rsidRPr="00534DB3">
              <w:t>1774,43</w:t>
            </w:r>
          </w:p>
        </w:tc>
        <w:tc>
          <w:tcPr>
            <w:tcW w:w="146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74,91</w:t>
            </w:r>
          </w:p>
        </w:tc>
      </w:tr>
      <w:tr w:rsidR="00147459" w:rsidRPr="00A97814" w:rsidTr="0039563B">
        <w:trPr>
          <w:trHeight w:val="540"/>
        </w:trPr>
        <w:tc>
          <w:tcPr>
            <w:tcW w:w="3647" w:type="dxa"/>
            <w:hideMark/>
          </w:tcPr>
          <w:p w:rsidR="00147459" w:rsidRPr="00534DB3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"Чистая вода" на 2011-2017 годы</w:t>
            </w:r>
          </w:p>
        </w:tc>
        <w:tc>
          <w:tcPr>
            <w:tcW w:w="1483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A97814" w:rsidTr="0039563B">
        <w:trPr>
          <w:trHeight w:val="540"/>
        </w:trPr>
        <w:tc>
          <w:tcPr>
            <w:tcW w:w="3647" w:type="dxa"/>
            <w:hideMark/>
          </w:tcPr>
          <w:p w:rsidR="00147459" w:rsidRPr="00534DB3" w:rsidRDefault="00147459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"Благоустройство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  <w:r w:rsidR="00534DB3"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3,74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1653,74</w:t>
            </w:r>
          </w:p>
        </w:tc>
        <w:tc>
          <w:tcPr>
            <w:tcW w:w="1484" w:type="dxa"/>
            <w:hideMark/>
          </w:tcPr>
          <w:p w:rsidR="00147459" w:rsidRPr="00534DB3" w:rsidRDefault="00534DB3" w:rsidP="00534DB3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1653,74</w:t>
            </w:r>
          </w:p>
        </w:tc>
        <w:tc>
          <w:tcPr>
            <w:tcW w:w="1464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A97814" w:rsidTr="0039563B">
        <w:trPr>
          <w:trHeight w:val="540"/>
        </w:trPr>
        <w:tc>
          <w:tcPr>
            <w:tcW w:w="3647" w:type="dxa"/>
            <w:hideMark/>
          </w:tcPr>
          <w:p w:rsidR="00147459" w:rsidRPr="00534DB3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483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34DB3" w:rsidRPr="00534DB3">
              <w:rPr>
                <w:rFonts w:ascii="Times New Roman" w:eastAsia="Times New Roman" w:hAnsi="Times New Roman" w:cs="Times New Roman"/>
                <w:sz w:val="20"/>
                <w:szCs w:val="20"/>
              </w:rPr>
              <w:t>25,59</w:t>
            </w:r>
          </w:p>
        </w:tc>
        <w:tc>
          <w:tcPr>
            <w:tcW w:w="1484" w:type="dxa"/>
            <w:hideMark/>
          </w:tcPr>
          <w:p w:rsidR="00147459" w:rsidRPr="00534DB3" w:rsidRDefault="00534DB3" w:rsidP="0053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sz w:val="20"/>
                <w:szCs w:val="20"/>
              </w:rPr>
              <w:t>1025,59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1025,59</w:t>
            </w:r>
          </w:p>
        </w:tc>
        <w:tc>
          <w:tcPr>
            <w:tcW w:w="1464" w:type="dxa"/>
            <w:hideMark/>
          </w:tcPr>
          <w:p w:rsidR="00147459" w:rsidRPr="00534DB3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47459" w:rsidRPr="00A97814" w:rsidTr="009D67E2">
        <w:trPr>
          <w:trHeight w:val="256"/>
        </w:trPr>
        <w:tc>
          <w:tcPr>
            <w:tcW w:w="3647" w:type="dxa"/>
            <w:hideMark/>
          </w:tcPr>
          <w:p w:rsidR="00147459" w:rsidRPr="00534DB3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483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hAnsi="Times New Roman" w:cs="Times New Roman"/>
                <w:sz w:val="20"/>
                <w:szCs w:val="20"/>
              </w:rPr>
              <w:t>628,15</w:t>
            </w:r>
          </w:p>
        </w:tc>
        <w:tc>
          <w:tcPr>
            <w:tcW w:w="148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hAnsi="Times New Roman" w:cs="Times New Roman"/>
                <w:sz w:val="20"/>
                <w:szCs w:val="20"/>
              </w:rPr>
              <w:t>628,15</w:t>
            </w:r>
          </w:p>
        </w:tc>
        <w:tc>
          <w:tcPr>
            <w:tcW w:w="1464" w:type="dxa"/>
            <w:hideMark/>
          </w:tcPr>
          <w:p w:rsidR="00147459" w:rsidRPr="00534DB3" w:rsidRDefault="00534DB3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050D" w:rsidRPr="00A97814" w:rsidTr="008F050D">
        <w:trPr>
          <w:trHeight w:val="506"/>
        </w:trPr>
        <w:tc>
          <w:tcPr>
            <w:tcW w:w="3647" w:type="dxa"/>
            <w:hideMark/>
          </w:tcPr>
          <w:p w:rsidR="008F050D" w:rsidRPr="00534DB3" w:rsidRDefault="008F050D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1483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4254,0</w:t>
            </w:r>
          </w:p>
        </w:tc>
        <w:tc>
          <w:tcPr>
            <w:tcW w:w="1484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3267,96</w:t>
            </w:r>
          </w:p>
        </w:tc>
        <w:tc>
          <w:tcPr>
            <w:tcW w:w="1484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3267,96</w:t>
            </w:r>
          </w:p>
        </w:tc>
        <w:tc>
          <w:tcPr>
            <w:tcW w:w="1464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76,83</w:t>
            </w:r>
          </w:p>
        </w:tc>
      </w:tr>
      <w:tr w:rsidR="00147459" w:rsidRPr="00A97814" w:rsidTr="008F050D">
        <w:trPr>
          <w:trHeight w:val="506"/>
        </w:trPr>
        <w:tc>
          <w:tcPr>
            <w:tcW w:w="3647" w:type="dxa"/>
            <w:hideMark/>
          </w:tcPr>
          <w:p w:rsidR="00147459" w:rsidRPr="00534DB3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«Активизация работы с участниками дорожного и профилактика по предупреждению дорожно-транспортного травматизма»</w:t>
            </w:r>
          </w:p>
        </w:tc>
        <w:tc>
          <w:tcPr>
            <w:tcW w:w="1483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34DB3" w:rsidRDefault="00147459" w:rsidP="003479AF">
            <w:pPr>
              <w:jc w:val="center"/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F050D" w:rsidRPr="00A97814" w:rsidTr="008F050D">
        <w:trPr>
          <w:trHeight w:val="506"/>
        </w:trPr>
        <w:tc>
          <w:tcPr>
            <w:tcW w:w="3647" w:type="dxa"/>
            <w:hideMark/>
          </w:tcPr>
          <w:p w:rsidR="008F050D" w:rsidRPr="00534DB3" w:rsidRDefault="008F050D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1483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4254,00</w:t>
            </w:r>
          </w:p>
        </w:tc>
        <w:tc>
          <w:tcPr>
            <w:tcW w:w="1484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3267,96</w:t>
            </w:r>
          </w:p>
        </w:tc>
        <w:tc>
          <w:tcPr>
            <w:tcW w:w="1484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3267,96</w:t>
            </w:r>
          </w:p>
        </w:tc>
        <w:tc>
          <w:tcPr>
            <w:tcW w:w="1464" w:type="dxa"/>
            <w:hideMark/>
          </w:tcPr>
          <w:p w:rsidR="008F050D" w:rsidRPr="00534DB3" w:rsidRDefault="00534DB3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F050D" w:rsidRPr="00A97814" w:rsidTr="008F050D">
        <w:trPr>
          <w:trHeight w:val="506"/>
        </w:trPr>
        <w:tc>
          <w:tcPr>
            <w:tcW w:w="3647" w:type="dxa"/>
            <w:hideMark/>
          </w:tcPr>
          <w:p w:rsidR="008F050D" w:rsidRPr="00534DB3" w:rsidRDefault="008F050D" w:rsidP="001474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МП «Защита населения  и территории  от чрезвычайных ситуаций, обеспечение пожарной безопасности людей на водных объектах городского округа Спасск-</w:t>
            </w:r>
            <w:r w:rsidRPr="0053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Дальний</w:t>
            </w:r>
            <w:r w:rsidR="00ED5B56" w:rsidRPr="0053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1483" w:type="dxa"/>
            <w:hideMark/>
          </w:tcPr>
          <w:p w:rsidR="008F050D" w:rsidRPr="00534DB3" w:rsidRDefault="00ED5B56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8032,10</w:t>
            </w:r>
          </w:p>
        </w:tc>
        <w:tc>
          <w:tcPr>
            <w:tcW w:w="1484" w:type="dxa"/>
            <w:hideMark/>
          </w:tcPr>
          <w:p w:rsidR="008F050D" w:rsidRPr="00534DB3" w:rsidRDefault="00D3299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2638,07</w:t>
            </w:r>
          </w:p>
        </w:tc>
        <w:tc>
          <w:tcPr>
            <w:tcW w:w="1484" w:type="dxa"/>
            <w:hideMark/>
          </w:tcPr>
          <w:p w:rsidR="008F050D" w:rsidRPr="00534DB3" w:rsidRDefault="00ED5B56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790,26</w:t>
            </w:r>
            <w:r w:rsidR="00D32995"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3561,88</w:t>
            </w:r>
          </w:p>
        </w:tc>
        <w:tc>
          <w:tcPr>
            <w:tcW w:w="1464" w:type="dxa"/>
            <w:hideMark/>
          </w:tcPr>
          <w:p w:rsidR="008F050D" w:rsidRPr="00534DB3" w:rsidRDefault="00D3299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32,84</w:t>
            </w:r>
          </w:p>
        </w:tc>
      </w:tr>
      <w:tr w:rsidR="00147459" w:rsidRPr="00A97814" w:rsidTr="00ED5B56">
        <w:trPr>
          <w:trHeight w:val="1193"/>
        </w:trPr>
        <w:tc>
          <w:tcPr>
            <w:tcW w:w="3647" w:type="dxa"/>
            <w:hideMark/>
          </w:tcPr>
          <w:p w:rsidR="00147459" w:rsidRPr="00D32995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 городском округе Спасск-Дальний"</w:t>
            </w:r>
          </w:p>
        </w:tc>
        <w:tc>
          <w:tcPr>
            <w:tcW w:w="1483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A97814" w:rsidTr="00ED5B56">
        <w:trPr>
          <w:trHeight w:val="815"/>
        </w:trPr>
        <w:tc>
          <w:tcPr>
            <w:tcW w:w="3647" w:type="dxa"/>
            <w:hideMark/>
          </w:tcPr>
          <w:p w:rsidR="00147459" w:rsidRPr="00D32995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безопасности на водных объектах Приморского края"</w:t>
            </w:r>
          </w:p>
        </w:tc>
        <w:tc>
          <w:tcPr>
            <w:tcW w:w="1483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D32995" w:rsidRDefault="00147459" w:rsidP="003479AF">
            <w:pPr>
              <w:jc w:val="center"/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F050D" w:rsidRPr="00A97814" w:rsidTr="009D67E2">
        <w:trPr>
          <w:trHeight w:val="673"/>
        </w:trPr>
        <w:tc>
          <w:tcPr>
            <w:tcW w:w="3647" w:type="dxa"/>
            <w:hideMark/>
          </w:tcPr>
          <w:p w:rsidR="008F050D" w:rsidRPr="00D32995" w:rsidRDefault="008F050D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3" w:type="dxa"/>
            <w:hideMark/>
          </w:tcPr>
          <w:p w:rsidR="008F050D" w:rsidRPr="00D32995" w:rsidRDefault="008F050D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sz w:val="20"/>
                <w:szCs w:val="20"/>
              </w:rPr>
              <w:t>8032,10</w:t>
            </w:r>
          </w:p>
        </w:tc>
        <w:tc>
          <w:tcPr>
            <w:tcW w:w="1484" w:type="dxa"/>
            <w:hideMark/>
          </w:tcPr>
          <w:p w:rsidR="008F050D" w:rsidRPr="00D32995" w:rsidRDefault="00D3299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sz w:val="20"/>
                <w:szCs w:val="20"/>
              </w:rPr>
              <w:t>2638,07</w:t>
            </w:r>
          </w:p>
        </w:tc>
        <w:tc>
          <w:tcPr>
            <w:tcW w:w="1484" w:type="dxa"/>
            <w:hideMark/>
          </w:tcPr>
          <w:p w:rsidR="008F050D" w:rsidRPr="00D32995" w:rsidRDefault="00D3299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3561,88</w:t>
            </w:r>
          </w:p>
        </w:tc>
        <w:tc>
          <w:tcPr>
            <w:tcW w:w="1464" w:type="dxa"/>
            <w:hideMark/>
          </w:tcPr>
          <w:p w:rsidR="008F050D" w:rsidRPr="00D32995" w:rsidRDefault="00D3299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32,84</w:t>
            </w:r>
          </w:p>
        </w:tc>
      </w:tr>
      <w:tr w:rsidR="00DA322E" w:rsidRPr="00A97814" w:rsidTr="009D67E2">
        <w:trPr>
          <w:trHeight w:val="673"/>
        </w:trPr>
        <w:tc>
          <w:tcPr>
            <w:tcW w:w="3647" w:type="dxa"/>
            <w:hideMark/>
          </w:tcPr>
          <w:p w:rsidR="00DA322E" w:rsidRPr="00D32995" w:rsidRDefault="00DA322E" w:rsidP="00AB0D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 городского округа Спасск-Дальний»</w:t>
            </w:r>
          </w:p>
        </w:tc>
        <w:tc>
          <w:tcPr>
            <w:tcW w:w="1483" w:type="dxa"/>
            <w:hideMark/>
          </w:tcPr>
          <w:p w:rsidR="00DA322E" w:rsidRPr="00D32995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1484" w:type="dxa"/>
            <w:hideMark/>
          </w:tcPr>
          <w:p w:rsidR="00DA322E" w:rsidRPr="00D32995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D32995" w:rsidRDefault="00DA322E"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D32995" w:rsidRDefault="00DA322E"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A97814" w:rsidTr="009D67E2">
        <w:trPr>
          <w:trHeight w:val="673"/>
        </w:trPr>
        <w:tc>
          <w:tcPr>
            <w:tcW w:w="3647" w:type="dxa"/>
            <w:hideMark/>
          </w:tcPr>
          <w:p w:rsidR="00DA322E" w:rsidRPr="00D32995" w:rsidRDefault="00DA322E" w:rsidP="00DA32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«Антитеррор» на 2014-2016 годы Администрации городского округа Спасск-Дальний</w:t>
            </w:r>
          </w:p>
        </w:tc>
        <w:tc>
          <w:tcPr>
            <w:tcW w:w="1483" w:type="dxa"/>
            <w:hideMark/>
          </w:tcPr>
          <w:p w:rsidR="00DA322E" w:rsidRPr="00D32995" w:rsidRDefault="00D32995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484" w:type="dxa"/>
            <w:hideMark/>
          </w:tcPr>
          <w:p w:rsidR="00DA322E" w:rsidRPr="00D32995" w:rsidRDefault="00D32995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260,34</w:t>
            </w:r>
          </w:p>
        </w:tc>
        <w:tc>
          <w:tcPr>
            <w:tcW w:w="1484" w:type="dxa"/>
            <w:hideMark/>
          </w:tcPr>
          <w:p w:rsidR="00DA322E" w:rsidRPr="00D32995" w:rsidRDefault="00D32995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228,98</w:t>
            </w:r>
          </w:p>
        </w:tc>
        <w:tc>
          <w:tcPr>
            <w:tcW w:w="1464" w:type="dxa"/>
            <w:hideMark/>
          </w:tcPr>
          <w:p w:rsidR="00DA322E" w:rsidRPr="00D32995" w:rsidRDefault="00D32995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84,63</w:t>
            </w:r>
          </w:p>
        </w:tc>
      </w:tr>
      <w:tr w:rsidR="00DA322E" w:rsidRPr="00A97814" w:rsidTr="009D67E2">
        <w:trPr>
          <w:trHeight w:val="826"/>
        </w:trPr>
        <w:tc>
          <w:tcPr>
            <w:tcW w:w="3647" w:type="dxa"/>
            <w:hideMark/>
          </w:tcPr>
          <w:p w:rsidR="00DA322E" w:rsidRPr="00A269E2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"Развитие физической культуры и  </w:t>
            </w:r>
            <w:r w:rsidRPr="00A26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спорта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Pr="00A269E2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8003,51</w:t>
            </w:r>
          </w:p>
        </w:tc>
        <w:tc>
          <w:tcPr>
            <w:tcW w:w="1484" w:type="dxa"/>
            <w:hideMark/>
          </w:tcPr>
          <w:p w:rsidR="00DA322E" w:rsidRPr="00A269E2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1100,33</w:t>
            </w:r>
          </w:p>
        </w:tc>
        <w:tc>
          <w:tcPr>
            <w:tcW w:w="1484" w:type="dxa"/>
            <w:hideMark/>
          </w:tcPr>
          <w:p w:rsidR="00DA322E" w:rsidRPr="00A269E2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1100,33</w:t>
            </w:r>
          </w:p>
        </w:tc>
        <w:tc>
          <w:tcPr>
            <w:tcW w:w="1464" w:type="dxa"/>
            <w:hideMark/>
          </w:tcPr>
          <w:p w:rsidR="00DA322E" w:rsidRPr="00A269E2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13,75</w:t>
            </w:r>
          </w:p>
        </w:tc>
      </w:tr>
      <w:tr w:rsidR="00DA322E" w:rsidRPr="00A97814" w:rsidTr="00952562">
        <w:trPr>
          <w:trHeight w:val="709"/>
        </w:trPr>
        <w:tc>
          <w:tcPr>
            <w:tcW w:w="3647" w:type="dxa"/>
            <w:hideMark/>
          </w:tcPr>
          <w:p w:rsidR="00DA322E" w:rsidRPr="00A269E2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7745,0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2522,80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2522,80</w:t>
            </w:r>
          </w:p>
        </w:tc>
        <w:tc>
          <w:tcPr>
            <w:tcW w:w="146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32,57</w:t>
            </w:r>
          </w:p>
        </w:tc>
      </w:tr>
      <w:tr w:rsidR="00DA322E" w:rsidRPr="00A97814" w:rsidTr="00952562">
        <w:trPr>
          <w:trHeight w:val="792"/>
        </w:trPr>
        <w:tc>
          <w:tcPr>
            <w:tcW w:w="3647" w:type="dxa"/>
            <w:hideMark/>
          </w:tcPr>
          <w:p w:rsidR="00DA322E" w:rsidRPr="00A269E2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материально-технической спортивной базы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DA322E" w:rsidRPr="00A269E2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sz w:val="20"/>
                <w:szCs w:val="20"/>
              </w:rPr>
              <w:t>258,51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sz w:val="20"/>
                <w:szCs w:val="20"/>
              </w:rPr>
              <w:t>258,51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sz w:val="20"/>
                <w:szCs w:val="20"/>
              </w:rPr>
              <w:t>258,51</w:t>
            </w:r>
          </w:p>
        </w:tc>
        <w:tc>
          <w:tcPr>
            <w:tcW w:w="146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A322E" w:rsidRPr="00A97814" w:rsidTr="00952562">
        <w:trPr>
          <w:trHeight w:val="905"/>
        </w:trPr>
        <w:tc>
          <w:tcPr>
            <w:tcW w:w="3647" w:type="dxa"/>
            <w:hideMark/>
          </w:tcPr>
          <w:p w:rsidR="00DA322E" w:rsidRPr="008750DB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"Молодежная политика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A97814" w:rsidTr="00952562">
        <w:trPr>
          <w:trHeight w:val="338"/>
        </w:trPr>
        <w:tc>
          <w:tcPr>
            <w:tcW w:w="3647" w:type="dxa"/>
            <w:hideMark/>
          </w:tcPr>
          <w:p w:rsidR="00DA322E" w:rsidRPr="008750DB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Спасска"</w:t>
            </w:r>
          </w:p>
        </w:tc>
        <w:tc>
          <w:tcPr>
            <w:tcW w:w="1483" w:type="dxa"/>
            <w:noWrap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322E" w:rsidRPr="00A97814" w:rsidTr="00952562">
        <w:trPr>
          <w:trHeight w:val="358"/>
        </w:trPr>
        <w:tc>
          <w:tcPr>
            <w:tcW w:w="3647" w:type="dxa"/>
            <w:hideMark/>
          </w:tcPr>
          <w:p w:rsidR="00DA322E" w:rsidRPr="008750DB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"Спасск без наркотиков"</w:t>
            </w:r>
          </w:p>
        </w:tc>
        <w:tc>
          <w:tcPr>
            <w:tcW w:w="1483" w:type="dxa"/>
            <w:noWrap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322E" w:rsidRPr="00A97814" w:rsidTr="00952562">
        <w:trPr>
          <w:trHeight w:val="365"/>
        </w:trPr>
        <w:tc>
          <w:tcPr>
            <w:tcW w:w="3647" w:type="dxa"/>
            <w:hideMark/>
          </w:tcPr>
          <w:p w:rsidR="00DA322E" w:rsidRPr="008750DB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noWrap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322E" w:rsidRPr="00A97814" w:rsidTr="00952562">
        <w:trPr>
          <w:trHeight w:val="995"/>
        </w:trPr>
        <w:tc>
          <w:tcPr>
            <w:tcW w:w="3647" w:type="dxa"/>
            <w:hideMark/>
          </w:tcPr>
          <w:p w:rsidR="00DA322E" w:rsidRPr="008750DB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"Обеспечение жильем молодых семей городского округа Спасск-Дальний" на 2014-2016 годы</w:t>
            </w:r>
          </w:p>
        </w:tc>
        <w:tc>
          <w:tcPr>
            <w:tcW w:w="1483" w:type="dxa"/>
            <w:noWrap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2168,52</w:t>
            </w:r>
          </w:p>
        </w:tc>
        <w:tc>
          <w:tcPr>
            <w:tcW w:w="1484" w:type="dxa"/>
            <w:hideMark/>
          </w:tcPr>
          <w:p w:rsidR="00DA322E" w:rsidRPr="008750DB" w:rsidRDefault="008750DB" w:rsidP="003479AF">
            <w:pPr>
              <w:jc w:val="center"/>
              <w:rPr>
                <w:b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397,45</w:t>
            </w:r>
          </w:p>
        </w:tc>
        <w:tc>
          <w:tcPr>
            <w:tcW w:w="1484" w:type="dxa"/>
            <w:hideMark/>
          </w:tcPr>
          <w:p w:rsidR="00DA322E" w:rsidRPr="008750DB" w:rsidRDefault="008750DB" w:rsidP="008750DB">
            <w:pPr>
              <w:rPr>
                <w:b/>
              </w:rPr>
            </w:pPr>
            <w:r w:rsidRPr="008750DB">
              <w:rPr>
                <w:b/>
              </w:rPr>
              <w:t>397,45</w:t>
            </w:r>
          </w:p>
        </w:tc>
        <w:tc>
          <w:tcPr>
            <w:tcW w:w="1464" w:type="dxa"/>
            <w:hideMark/>
          </w:tcPr>
          <w:p w:rsidR="00DA322E" w:rsidRPr="008750DB" w:rsidRDefault="008750DB" w:rsidP="003479AF">
            <w:pPr>
              <w:jc w:val="center"/>
              <w:rPr>
                <w:b/>
              </w:rPr>
            </w:pPr>
            <w:r w:rsidRPr="008750DB">
              <w:rPr>
                <w:b/>
              </w:rPr>
              <w:t>18,33</w:t>
            </w:r>
          </w:p>
        </w:tc>
      </w:tr>
      <w:tr w:rsidR="00DA322E" w:rsidRPr="00A97814" w:rsidTr="00952562">
        <w:trPr>
          <w:trHeight w:val="1240"/>
        </w:trPr>
        <w:tc>
          <w:tcPr>
            <w:tcW w:w="3647" w:type="dxa"/>
            <w:hideMark/>
          </w:tcPr>
          <w:p w:rsidR="00DA322E" w:rsidRPr="00327337" w:rsidRDefault="00DA322E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городском округе Спасск-Дальний на 2014-2016 годы"</w:t>
            </w:r>
          </w:p>
        </w:tc>
        <w:tc>
          <w:tcPr>
            <w:tcW w:w="1483" w:type="dxa"/>
            <w:noWrap/>
            <w:hideMark/>
          </w:tcPr>
          <w:p w:rsidR="00DA322E" w:rsidRPr="00327337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84" w:type="dxa"/>
            <w:hideMark/>
          </w:tcPr>
          <w:p w:rsidR="00DA322E" w:rsidRPr="00327337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84" w:type="dxa"/>
            <w:hideMark/>
          </w:tcPr>
          <w:p w:rsidR="00DA322E" w:rsidRPr="00327337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64" w:type="dxa"/>
            <w:hideMark/>
          </w:tcPr>
          <w:p w:rsidR="00DA322E" w:rsidRPr="00327337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DA322E" w:rsidRPr="00A97814" w:rsidTr="00952562">
        <w:trPr>
          <w:trHeight w:val="2516"/>
        </w:trPr>
        <w:tc>
          <w:tcPr>
            <w:tcW w:w="3647" w:type="dxa"/>
            <w:hideMark/>
          </w:tcPr>
          <w:p w:rsidR="00DA322E" w:rsidRPr="008750DB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 программа "Снижение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(МФЦ)"</w:t>
            </w:r>
          </w:p>
        </w:tc>
        <w:tc>
          <w:tcPr>
            <w:tcW w:w="1483" w:type="dxa"/>
            <w:noWrap/>
            <w:hideMark/>
          </w:tcPr>
          <w:p w:rsidR="00DA322E" w:rsidRPr="008750DB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7902,00</w:t>
            </w:r>
          </w:p>
        </w:tc>
        <w:tc>
          <w:tcPr>
            <w:tcW w:w="1484" w:type="dxa"/>
            <w:hideMark/>
          </w:tcPr>
          <w:p w:rsidR="00DA322E" w:rsidRPr="008750DB" w:rsidRDefault="0032733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3161</w:t>
            </w:r>
            <w:r w:rsidR="008750DB"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,05</w:t>
            </w:r>
          </w:p>
        </w:tc>
        <w:tc>
          <w:tcPr>
            <w:tcW w:w="1484" w:type="dxa"/>
            <w:hideMark/>
          </w:tcPr>
          <w:p w:rsidR="00DA322E" w:rsidRPr="008750DB" w:rsidRDefault="008750D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2521,10</w:t>
            </w:r>
          </w:p>
        </w:tc>
        <w:tc>
          <w:tcPr>
            <w:tcW w:w="1464" w:type="dxa"/>
            <w:hideMark/>
          </w:tcPr>
          <w:p w:rsidR="00DA322E" w:rsidRPr="008750DB" w:rsidRDefault="008750D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DA322E" w:rsidRPr="00A97814" w:rsidTr="00ED5B56">
        <w:trPr>
          <w:trHeight w:val="1011"/>
        </w:trPr>
        <w:tc>
          <w:tcPr>
            <w:tcW w:w="3647" w:type="dxa"/>
            <w:hideMark/>
          </w:tcPr>
          <w:p w:rsidR="00DA322E" w:rsidRPr="008750DB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«Противодействия  коррупции в городском округе Спасск-Дальний на 2012 -2015 годы»</w:t>
            </w:r>
          </w:p>
        </w:tc>
        <w:tc>
          <w:tcPr>
            <w:tcW w:w="1483" w:type="dxa"/>
            <w:noWrap/>
            <w:hideMark/>
          </w:tcPr>
          <w:p w:rsidR="00DA322E" w:rsidRPr="008750DB" w:rsidRDefault="00DA322E" w:rsidP="003479AF">
            <w:pPr>
              <w:jc w:val="center"/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8750DB" w:rsidRDefault="00DA322E" w:rsidP="003479AF">
            <w:pPr>
              <w:jc w:val="center"/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8750DB" w:rsidRDefault="00DA322E" w:rsidP="003479AF">
            <w:pPr>
              <w:jc w:val="center"/>
            </w:pPr>
            <w:r w:rsidRPr="00875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A97814" w:rsidTr="009D67E2">
        <w:trPr>
          <w:trHeight w:val="1382"/>
        </w:trPr>
        <w:tc>
          <w:tcPr>
            <w:tcW w:w="3647" w:type="dxa"/>
            <w:hideMark/>
          </w:tcPr>
          <w:p w:rsidR="00DA322E" w:rsidRPr="00A269E2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 городского округа Спасск-Дальний на 2014-2016 годы</w:t>
            </w:r>
          </w:p>
        </w:tc>
        <w:tc>
          <w:tcPr>
            <w:tcW w:w="1483" w:type="dxa"/>
            <w:noWrap/>
            <w:hideMark/>
          </w:tcPr>
          <w:p w:rsidR="00DA322E" w:rsidRPr="00A269E2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386,60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419,50</w:t>
            </w:r>
          </w:p>
        </w:tc>
        <w:tc>
          <w:tcPr>
            <w:tcW w:w="146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38,66</w:t>
            </w:r>
          </w:p>
        </w:tc>
      </w:tr>
      <w:tr w:rsidR="00DA322E" w:rsidRPr="00A97814" w:rsidTr="00952562">
        <w:trPr>
          <w:trHeight w:val="903"/>
        </w:trPr>
        <w:tc>
          <w:tcPr>
            <w:tcW w:w="3647" w:type="dxa"/>
            <w:hideMark/>
          </w:tcPr>
          <w:p w:rsidR="00DA322E" w:rsidRPr="00A269E2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Pr="00A269E2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1060,0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92,99</w:t>
            </w:r>
          </w:p>
        </w:tc>
        <w:tc>
          <w:tcPr>
            <w:tcW w:w="146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11,13</w:t>
            </w:r>
          </w:p>
        </w:tc>
      </w:tr>
      <w:tr w:rsidR="00DA322E" w:rsidRPr="00A97814" w:rsidTr="00952562">
        <w:trPr>
          <w:trHeight w:val="903"/>
        </w:trPr>
        <w:tc>
          <w:tcPr>
            <w:tcW w:w="3647" w:type="dxa"/>
            <w:hideMark/>
          </w:tcPr>
          <w:p w:rsidR="00DA322E" w:rsidRPr="00A269E2" w:rsidRDefault="00DA322E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"Реконструкция и ремонт автомобильных дорог, внутриквартальных проездов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Pr="00A269E2" w:rsidRDefault="00A269E2" w:rsidP="003479AF">
            <w:pPr>
              <w:jc w:val="center"/>
            </w:pPr>
            <w:r w:rsidRPr="00A269E2">
              <w:t>2537,0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</w:pPr>
            <w:r w:rsidRPr="00A269E2">
              <w:t>62,0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</w:pPr>
            <w:r w:rsidRPr="00A269E2">
              <w:t>62,0</w:t>
            </w:r>
          </w:p>
        </w:tc>
        <w:tc>
          <w:tcPr>
            <w:tcW w:w="1464" w:type="dxa"/>
            <w:hideMark/>
          </w:tcPr>
          <w:p w:rsidR="00DA322E" w:rsidRPr="00A269E2" w:rsidRDefault="00A269E2" w:rsidP="003479AF">
            <w:pPr>
              <w:jc w:val="center"/>
            </w:pPr>
            <w:r w:rsidRPr="00A269E2">
              <w:t>2,44</w:t>
            </w:r>
          </w:p>
        </w:tc>
      </w:tr>
      <w:tr w:rsidR="00DA322E" w:rsidRPr="00A97814" w:rsidTr="00952562">
        <w:trPr>
          <w:trHeight w:val="903"/>
        </w:trPr>
        <w:tc>
          <w:tcPr>
            <w:tcW w:w="3647" w:type="dxa"/>
            <w:hideMark/>
          </w:tcPr>
          <w:p w:rsidR="00DA322E" w:rsidRPr="00A269E2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"Реконструкция детского сада по ул. Матросова</w:t>
            </w:r>
            <w:r w:rsidR="002C14F0"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8 в  г. Спасск-Дальний на 2015</w:t>
            </w: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год"</w:t>
            </w:r>
          </w:p>
        </w:tc>
        <w:tc>
          <w:tcPr>
            <w:tcW w:w="1483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7620,00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551,14</w:t>
            </w:r>
          </w:p>
        </w:tc>
        <w:tc>
          <w:tcPr>
            <w:tcW w:w="148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14476,20</w:t>
            </w:r>
          </w:p>
        </w:tc>
        <w:tc>
          <w:tcPr>
            <w:tcW w:w="1464" w:type="dxa"/>
            <w:hideMark/>
          </w:tcPr>
          <w:p w:rsidR="00DA322E" w:rsidRPr="00A269E2" w:rsidRDefault="00A269E2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7,23</w:t>
            </w:r>
          </w:p>
        </w:tc>
      </w:tr>
      <w:tr w:rsidR="00DA322E" w:rsidRPr="00A97814" w:rsidTr="00952562">
        <w:trPr>
          <w:trHeight w:val="337"/>
        </w:trPr>
        <w:tc>
          <w:tcPr>
            <w:tcW w:w="3647" w:type="dxa"/>
            <w:hideMark/>
          </w:tcPr>
          <w:p w:rsidR="00DA322E" w:rsidRPr="00302D98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483" w:type="dxa"/>
            <w:hideMark/>
          </w:tcPr>
          <w:p w:rsidR="00DA322E" w:rsidRPr="00302D98" w:rsidRDefault="00302D9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324035,41</w:t>
            </w:r>
          </w:p>
        </w:tc>
        <w:tc>
          <w:tcPr>
            <w:tcW w:w="1484" w:type="dxa"/>
            <w:hideMark/>
          </w:tcPr>
          <w:p w:rsidR="00DA322E" w:rsidRPr="00302D98" w:rsidRDefault="00302D9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174089,64</w:t>
            </w:r>
          </w:p>
        </w:tc>
        <w:tc>
          <w:tcPr>
            <w:tcW w:w="1484" w:type="dxa"/>
            <w:hideMark/>
          </w:tcPr>
          <w:p w:rsidR="00DA322E" w:rsidRPr="00302D98" w:rsidRDefault="00302D9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183394,36</w:t>
            </w:r>
          </w:p>
        </w:tc>
        <w:tc>
          <w:tcPr>
            <w:tcW w:w="1464" w:type="dxa"/>
            <w:hideMark/>
          </w:tcPr>
          <w:p w:rsidR="00DA322E" w:rsidRPr="00302D98" w:rsidRDefault="00302D9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53,73</w:t>
            </w:r>
          </w:p>
        </w:tc>
      </w:tr>
    </w:tbl>
    <w:p w:rsidR="00302D98" w:rsidRDefault="00302D98" w:rsidP="004D4B18">
      <w:pPr>
        <w:pStyle w:val="a3"/>
        <w:spacing w:line="276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</w:p>
    <w:p w:rsidR="001D19B3" w:rsidRPr="00557D86" w:rsidRDefault="009C00D7" w:rsidP="004D4B18">
      <w:pPr>
        <w:pStyle w:val="a3"/>
        <w:spacing w:line="276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1D19B3" w:rsidRPr="00557D86">
        <w:rPr>
          <w:rFonts w:eastAsia="Times New Roman"/>
          <w:b/>
          <w:bCs/>
          <w:sz w:val="26"/>
          <w:szCs w:val="20"/>
        </w:rPr>
        <w:t>Развитие  образования городског</w:t>
      </w:r>
      <w:r w:rsidR="00B55384">
        <w:rPr>
          <w:rFonts w:eastAsia="Times New Roman"/>
          <w:b/>
          <w:bCs/>
          <w:sz w:val="26"/>
          <w:szCs w:val="20"/>
        </w:rPr>
        <w:t>о округа Спасск-Дальний</w:t>
      </w:r>
      <w:r>
        <w:rPr>
          <w:rFonts w:eastAsia="Times New Roman"/>
          <w:b/>
          <w:bCs/>
          <w:sz w:val="26"/>
          <w:szCs w:val="20"/>
        </w:rPr>
        <w:t>»</w:t>
      </w:r>
      <w:r w:rsidR="00B55384">
        <w:rPr>
          <w:rFonts w:eastAsia="Times New Roman"/>
          <w:b/>
          <w:bCs/>
          <w:sz w:val="26"/>
          <w:szCs w:val="20"/>
        </w:rPr>
        <w:t xml:space="preserve"> на 2015-2017</w:t>
      </w:r>
      <w:r w:rsidR="001D19B3" w:rsidRPr="00557D86">
        <w:rPr>
          <w:rFonts w:eastAsia="Times New Roman"/>
          <w:b/>
          <w:bCs/>
          <w:sz w:val="26"/>
          <w:szCs w:val="20"/>
        </w:rPr>
        <w:t xml:space="preserve"> годы</w:t>
      </w:r>
      <w:r w:rsidR="001C370B" w:rsidRPr="00557D86">
        <w:rPr>
          <w:rFonts w:eastAsia="Times New Roman"/>
          <w:b/>
          <w:bCs/>
          <w:sz w:val="26"/>
          <w:szCs w:val="20"/>
        </w:rPr>
        <w:t>.</w:t>
      </w:r>
    </w:p>
    <w:p w:rsidR="00696962" w:rsidRPr="00557D86" w:rsidRDefault="001C370B" w:rsidP="0069696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557D86">
        <w:rPr>
          <w:rFonts w:eastAsia="Times New Roman"/>
          <w:bCs/>
          <w:sz w:val="26"/>
          <w:szCs w:val="20"/>
        </w:rPr>
        <w:t xml:space="preserve">Программа </w:t>
      </w:r>
      <w:r w:rsidR="00696962" w:rsidRPr="00557D86">
        <w:rPr>
          <w:rFonts w:eastAsia="Times New Roman"/>
          <w:bCs/>
          <w:sz w:val="26"/>
          <w:szCs w:val="20"/>
        </w:rPr>
        <w:t xml:space="preserve"> включает в себя  </w:t>
      </w:r>
      <w:r w:rsidRPr="00557D86">
        <w:rPr>
          <w:rFonts w:eastAsia="Times New Roman"/>
          <w:bCs/>
          <w:sz w:val="26"/>
          <w:szCs w:val="20"/>
        </w:rPr>
        <w:t xml:space="preserve"> подпрограммы</w:t>
      </w:r>
      <w:r w:rsidR="00696962" w:rsidRPr="00557D86">
        <w:rPr>
          <w:rFonts w:eastAsia="Times New Roman"/>
          <w:bCs/>
          <w:sz w:val="26"/>
          <w:szCs w:val="20"/>
        </w:rPr>
        <w:t>:</w:t>
      </w:r>
      <w:r w:rsidRPr="00557D86">
        <w:rPr>
          <w:rFonts w:eastAsia="Times New Roman"/>
          <w:bCs/>
          <w:sz w:val="26"/>
          <w:szCs w:val="20"/>
        </w:rPr>
        <w:t xml:space="preserve"> </w:t>
      </w:r>
    </w:p>
    <w:p w:rsidR="00303279" w:rsidRPr="004F2EB3" w:rsidRDefault="004D4B18" w:rsidP="004D4B18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4F2EB3">
        <w:rPr>
          <w:rFonts w:eastAsia="Times New Roman"/>
          <w:bCs/>
          <w:i/>
          <w:sz w:val="26"/>
          <w:szCs w:val="20"/>
        </w:rPr>
        <w:t>- «Развитие общедоступного бесплатного дошкольного образования в муниципальных дошкольного образования в муниципальных  дошкольных образовательных учреждениях»</w:t>
      </w:r>
      <w:r w:rsidR="00033AA0" w:rsidRPr="004F2EB3">
        <w:rPr>
          <w:rFonts w:eastAsia="Times New Roman"/>
          <w:bCs/>
          <w:i/>
          <w:sz w:val="26"/>
          <w:szCs w:val="20"/>
        </w:rPr>
        <w:t>,</w:t>
      </w:r>
      <w:r w:rsidR="00A75DA5" w:rsidRPr="004F2EB3">
        <w:rPr>
          <w:rFonts w:eastAsia="Times New Roman"/>
          <w:bCs/>
          <w:i/>
          <w:sz w:val="26"/>
          <w:szCs w:val="20"/>
        </w:rPr>
        <w:t xml:space="preserve"> </w:t>
      </w:r>
      <w:r w:rsidR="00696962" w:rsidRPr="004F2EB3">
        <w:rPr>
          <w:rFonts w:eastAsia="Times New Roman"/>
          <w:bCs/>
          <w:i/>
          <w:sz w:val="26"/>
          <w:szCs w:val="20"/>
        </w:rPr>
        <w:t>«Развитие дополнительного образования в  муниципальных образовательных  учреждениях дополнительного о</w:t>
      </w:r>
      <w:r w:rsidR="00B55384" w:rsidRPr="004F2EB3">
        <w:rPr>
          <w:rFonts w:eastAsia="Times New Roman"/>
          <w:bCs/>
          <w:i/>
          <w:sz w:val="26"/>
          <w:szCs w:val="20"/>
        </w:rPr>
        <w:t>бразования» на  2015-2017</w:t>
      </w:r>
      <w:r w:rsidRPr="004F2EB3">
        <w:rPr>
          <w:rFonts w:eastAsia="Times New Roman"/>
          <w:bCs/>
          <w:i/>
          <w:sz w:val="26"/>
          <w:szCs w:val="20"/>
        </w:rPr>
        <w:t xml:space="preserve"> годы, </w:t>
      </w:r>
      <w:r w:rsidR="00B63F25" w:rsidRPr="004F2EB3">
        <w:rPr>
          <w:rFonts w:eastAsia="Times New Roman"/>
          <w:bCs/>
          <w:i/>
          <w:sz w:val="26"/>
          <w:szCs w:val="20"/>
        </w:rPr>
        <w:t xml:space="preserve"> </w:t>
      </w:r>
      <w:r w:rsidR="00303279" w:rsidRPr="004F2EB3">
        <w:rPr>
          <w:rFonts w:eastAsia="Times New Roman"/>
          <w:bCs/>
          <w:i/>
          <w:sz w:val="26"/>
          <w:szCs w:val="20"/>
        </w:rPr>
        <w:t xml:space="preserve">«Прочие мероприятия  в сфере  образования в </w:t>
      </w:r>
      <w:r w:rsidR="00523C0B" w:rsidRPr="004F2EB3">
        <w:rPr>
          <w:rFonts w:eastAsia="Times New Roman"/>
          <w:bCs/>
          <w:i/>
          <w:sz w:val="26"/>
          <w:szCs w:val="20"/>
        </w:rPr>
        <w:t xml:space="preserve"> городском округе Спа</w:t>
      </w:r>
      <w:r w:rsidR="00B55384" w:rsidRPr="004F2EB3">
        <w:rPr>
          <w:rFonts w:eastAsia="Times New Roman"/>
          <w:bCs/>
          <w:i/>
          <w:sz w:val="26"/>
          <w:szCs w:val="20"/>
        </w:rPr>
        <w:t>сск-Дальний»  на 2015-2017</w:t>
      </w:r>
      <w:r w:rsidRPr="004F2EB3">
        <w:rPr>
          <w:rFonts w:eastAsia="Times New Roman"/>
          <w:bCs/>
          <w:i/>
          <w:sz w:val="26"/>
          <w:szCs w:val="20"/>
        </w:rPr>
        <w:t xml:space="preserve"> годы,</w:t>
      </w:r>
      <w:r w:rsidRPr="004F2EB3">
        <w:rPr>
          <w:rFonts w:eastAsia="Times New Roman"/>
          <w:bCs/>
          <w:sz w:val="26"/>
          <w:szCs w:val="20"/>
        </w:rPr>
        <w:t xml:space="preserve"> </w:t>
      </w:r>
      <w:r w:rsidR="00303279" w:rsidRPr="004F2EB3">
        <w:rPr>
          <w:rFonts w:eastAsia="Times New Roman"/>
          <w:bCs/>
          <w:sz w:val="26"/>
          <w:szCs w:val="20"/>
        </w:rPr>
        <w:t xml:space="preserve">  </w:t>
      </w:r>
      <w:r w:rsidRPr="004F2EB3">
        <w:rPr>
          <w:rFonts w:eastAsia="Times New Roman"/>
          <w:bCs/>
          <w:sz w:val="26"/>
          <w:szCs w:val="20"/>
        </w:rPr>
        <w:t xml:space="preserve">подпрограммы   предусматривают </w:t>
      </w:r>
      <w:r w:rsidR="00523C0B" w:rsidRPr="004F2EB3">
        <w:rPr>
          <w:rFonts w:eastAsia="Times New Roman"/>
          <w:bCs/>
          <w:sz w:val="26"/>
          <w:szCs w:val="20"/>
        </w:rPr>
        <w:t xml:space="preserve"> расходы  на обеспечение деятельности  (оказание услуг, выполнение  работ)  муниципальных учреждений</w:t>
      </w:r>
      <w:r w:rsidR="004216FD">
        <w:rPr>
          <w:rFonts w:eastAsia="Times New Roman"/>
          <w:bCs/>
          <w:sz w:val="26"/>
          <w:szCs w:val="20"/>
        </w:rPr>
        <w:t>.</w:t>
      </w:r>
    </w:p>
    <w:p w:rsidR="004D4B18" w:rsidRPr="00AA7017" w:rsidRDefault="00B63F25" w:rsidP="00033AA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AA7017">
        <w:rPr>
          <w:rFonts w:eastAsia="Times New Roman"/>
          <w:i/>
          <w:sz w:val="26"/>
          <w:szCs w:val="18"/>
        </w:rPr>
        <w:lastRenderedPageBreak/>
        <w:t xml:space="preserve"> -</w:t>
      </w:r>
      <w:r w:rsidR="009C00D7">
        <w:rPr>
          <w:rFonts w:eastAsia="Times New Roman"/>
          <w:i/>
          <w:sz w:val="26"/>
          <w:szCs w:val="18"/>
        </w:rPr>
        <w:t xml:space="preserve"> «</w:t>
      </w:r>
      <w:r w:rsidR="001D19B3" w:rsidRPr="00AA7017">
        <w:rPr>
          <w:rFonts w:eastAsia="Times New Roman"/>
          <w:i/>
          <w:sz w:val="26"/>
          <w:szCs w:val="18"/>
        </w:rPr>
        <w:t>Укрепление материально-технической базы образовательных учреждений городског</w:t>
      </w:r>
      <w:r w:rsidR="009C00D7">
        <w:rPr>
          <w:rFonts w:eastAsia="Times New Roman"/>
          <w:i/>
          <w:sz w:val="26"/>
          <w:szCs w:val="18"/>
        </w:rPr>
        <w:t>о округа Спасск-Дальний»</w:t>
      </w:r>
      <w:r w:rsidR="00B55384">
        <w:rPr>
          <w:rFonts w:eastAsia="Times New Roman"/>
          <w:i/>
          <w:sz w:val="26"/>
          <w:szCs w:val="18"/>
        </w:rPr>
        <w:t xml:space="preserve"> на 2015-2017</w:t>
      </w:r>
      <w:r w:rsidR="001D19B3" w:rsidRPr="00AA7017">
        <w:rPr>
          <w:rFonts w:eastAsia="Times New Roman"/>
          <w:i/>
          <w:sz w:val="26"/>
          <w:szCs w:val="18"/>
        </w:rPr>
        <w:t xml:space="preserve"> годы</w:t>
      </w:r>
      <w:r w:rsidR="00763D07" w:rsidRPr="00AA7017">
        <w:rPr>
          <w:rFonts w:eastAsia="Times New Roman"/>
          <w:i/>
          <w:sz w:val="26"/>
          <w:szCs w:val="18"/>
        </w:rPr>
        <w:t xml:space="preserve">. </w:t>
      </w:r>
      <w:r w:rsidR="00033AA0" w:rsidRPr="00AA7017">
        <w:rPr>
          <w:rFonts w:eastAsia="Times New Roman"/>
          <w:i/>
          <w:sz w:val="26"/>
          <w:szCs w:val="18"/>
        </w:rPr>
        <w:t xml:space="preserve"> </w:t>
      </w:r>
      <w:r w:rsidR="00AA7017" w:rsidRPr="00AA7017">
        <w:rPr>
          <w:rFonts w:eastAsia="Times New Roman"/>
          <w:sz w:val="26"/>
          <w:szCs w:val="18"/>
        </w:rPr>
        <w:t>О</w:t>
      </w:r>
      <w:r w:rsidR="004D4B18" w:rsidRPr="00AA7017">
        <w:rPr>
          <w:rFonts w:eastAsia="Times New Roman"/>
          <w:sz w:val="26"/>
          <w:szCs w:val="20"/>
        </w:rPr>
        <w:t xml:space="preserve">плачена кредиторская задолженность ООО "Сервик" за капитальный ремонт системы отопления МБДОУ </w:t>
      </w:r>
      <w:r w:rsidR="00C0736A">
        <w:rPr>
          <w:rFonts w:eastAsia="Times New Roman"/>
          <w:sz w:val="26"/>
          <w:szCs w:val="20"/>
        </w:rPr>
        <w:t xml:space="preserve">   </w:t>
      </w:r>
      <w:r w:rsidR="004D4B18" w:rsidRPr="00AA7017">
        <w:rPr>
          <w:rFonts w:eastAsia="Times New Roman"/>
          <w:sz w:val="26"/>
          <w:szCs w:val="20"/>
        </w:rPr>
        <w:t>№ 7, выполненный в 2014 г.</w:t>
      </w:r>
    </w:p>
    <w:p w:rsidR="00033AA0" w:rsidRPr="00AA7017" w:rsidRDefault="00B63F25" w:rsidP="00033AA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AA7017">
        <w:rPr>
          <w:rFonts w:eastAsia="Times New Roman"/>
          <w:i/>
          <w:sz w:val="26"/>
          <w:szCs w:val="18"/>
        </w:rPr>
        <w:t>-</w:t>
      </w:r>
      <w:r w:rsidR="009C00D7">
        <w:rPr>
          <w:rFonts w:eastAsia="Times New Roman"/>
          <w:i/>
          <w:sz w:val="26"/>
          <w:szCs w:val="18"/>
        </w:rPr>
        <w:t xml:space="preserve"> «</w:t>
      </w:r>
      <w:r w:rsidR="001D19B3" w:rsidRPr="00AA7017">
        <w:rPr>
          <w:rFonts w:eastAsia="Times New Roman"/>
          <w:i/>
          <w:sz w:val="26"/>
          <w:szCs w:val="18"/>
        </w:rPr>
        <w:t>Пожарная безопасность образовательных учреждений городског</w:t>
      </w:r>
      <w:r w:rsidR="009C00D7">
        <w:rPr>
          <w:rFonts w:eastAsia="Times New Roman"/>
          <w:i/>
          <w:sz w:val="26"/>
          <w:szCs w:val="18"/>
        </w:rPr>
        <w:t>о округа Спасск-Дальний»</w:t>
      </w:r>
      <w:r w:rsidR="00B55384">
        <w:rPr>
          <w:rFonts w:eastAsia="Times New Roman"/>
          <w:i/>
          <w:sz w:val="26"/>
          <w:szCs w:val="18"/>
        </w:rPr>
        <w:t xml:space="preserve"> на 2015-2017</w:t>
      </w:r>
      <w:r w:rsidR="001D19B3" w:rsidRPr="00AA7017">
        <w:rPr>
          <w:rFonts w:eastAsia="Times New Roman"/>
          <w:i/>
          <w:sz w:val="26"/>
          <w:szCs w:val="18"/>
        </w:rPr>
        <w:t xml:space="preserve"> годы</w:t>
      </w:r>
      <w:r w:rsidR="00033AA0" w:rsidRPr="00AA7017">
        <w:rPr>
          <w:rFonts w:eastAsia="Times New Roman"/>
          <w:i/>
          <w:sz w:val="26"/>
          <w:szCs w:val="18"/>
        </w:rPr>
        <w:t xml:space="preserve">. </w:t>
      </w:r>
      <w:r w:rsidR="00033AA0" w:rsidRPr="00AA7017">
        <w:rPr>
          <w:rFonts w:eastAsia="Times New Roman"/>
          <w:sz w:val="26"/>
          <w:szCs w:val="18"/>
        </w:rPr>
        <w:t xml:space="preserve">В отчетном периоде  производилось  </w:t>
      </w:r>
      <w:r w:rsidR="00AA7017" w:rsidRPr="00AA7017">
        <w:rPr>
          <w:rFonts w:eastAsia="Times New Roman"/>
          <w:sz w:val="26"/>
          <w:szCs w:val="18"/>
        </w:rPr>
        <w:t xml:space="preserve">ежемесячное </w:t>
      </w:r>
      <w:r w:rsidR="00033AA0" w:rsidRPr="00AA7017">
        <w:rPr>
          <w:rFonts w:eastAsia="Times New Roman"/>
          <w:sz w:val="26"/>
          <w:szCs w:val="18"/>
        </w:rPr>
        <w:t>техническое обслуживание АПС.</w:t>
      </w:r>
      <w:r w:rsidR="00AA7017" w:rsidRPr="00AA7017">
        <w:rPr>
          <w:rFonts w:eastAsia="Times New Roman"/>
          <w:sz w:val="26"/>
          <w:szCs w:val="18"/>
        </w:rPr>
        <w:t xml:space="preserve"> В первом полугодии текущего года выполненные работы не финансировались. </w:t>
      </w:r>
      <w:r w:rsidR="00033AA0" w:rsidRPr="00AA7017">
        <w:rPr>
          <w:rFonts w:eastAsia="Times New Roman"/>
          <w:sz w:val="26"/>
          <w:szCs w:val="18"/>
        </w:rPr>
        <w:t xml:space="preserve"> Задолженность за оказанные услуги  по</w:t>
      </w:r>
      <w:r w:rsidR="00AA7017" w:rsidRPr="00AA7017">
        <w:rPr>
          <w:rFonts w:eastAsia="Times New Roman"/>
          <w:sz w:val="26"/>
          <w:szCs w:val="18"/>
        </w:rPr>
        <w:t xml:space="preserve"> подпрограмме составляет 2169,3</w:t>
      </w:r>
      <w:r w:rsidR="00033AA0" w:rsidRPr="00AA7017">
        <w:rPr>
          <w:rFonts w:eastAsia="Times New Roman"/>
          <w:sz w:val="26"/>
          <w:szCs w:val="18"/>
        </w:rPr>
        <w:t xml:space="preserve">  тыс</w:t>
      </w:r>
      <w:r w:rsidR="00A93215" w:rsidRPr="00AA7017">
        <w:rPr>
          <w:rFonts w:eastAsia="Times New Roman"/>
          <w:sz w:val="26"/>
          <w:szCs w:val="18"/>
        </w:rPr>
        <w:t>. р</w:t>
      </w:r>
      <w:r w:rsidR="00033AA0" w:rsidRPr="00AA7017">
        <w:rPr>
          <w:rFonts w:eastAsia="Times New Roman"/>
          <w:sz w:val="26"/>
          <w:szCs w:val="18"/>
        </w:rPr>
        <w:t>уб.,  в т.ч. 2013г.-643,13 тыс</w:t>
      </w:r>
      <w:r w:rsidR="00A93215" w:rsidRPr="00AA7017">
        <w:rPr>
          <w:rFonts w:eastAsia="Times New Roman"/>
          <w:sz w:val="26"/>
          <w:szCs w:val="18"/>
        </w:rPr>
        <w:t>. р</w:t>
      </w:r>
      <w:r w:rsidR="00033AA0" w:rsidRPr="00AA7017">
        <w:rPr>
          <w:rFonts w:eastAsia="Times New Roman"/>
          <w:sz w:val="26"/>
          <w:szCs w:val="18"/>
        </w:rPr>
        <w:t>уб., 2014г.- 964,28 тыс</w:t>
      </w:r>
      <w:r w:rsidR="00A93215" w:rsidRPr="00AA7017">
        <w:rPr>
          <w:rFonts w:eastAsia="Times New Roman"/>
          <w:sz w:val="26"/>
          <w:szCs w:val="18"/>
        </w:rPr>
        <w:t>. р</w:t>
      </w:r>
      <w:r w:rsidR="00AA7017" w:rsidRPr="00AA7017">
        <w:rPr>
          <w:rFonts w:eastAsia="Times New Roman"/>
          <w:sz w:val="26"/>
          <w:szCs w:val="18"/>
        </w:rPr>
        <w:t>уб., 2015г. 561,9</w:t>
      </w:r>
      <w:r w:rsidR="00033AA0" w:rsidRPr="00AA7017">
        <w:rPr>
          <w:rFonts w:eastAsia="Times New Roman"/>
          <w:sz w:val="26"/>
          <w:szCs w:val="18"/>
        </w:rPr>
        <w:t xml:space="preserve"> тыс</w:t>
      </w:r>
      <w:r w:rsidR="00A93215" w:rsidRPr="00AA7017">
        <w:rPr>
          <w:rFonts w:eastAsia="Times New Roman"/>
          <w:sz w:val="26"/>
          <w:szCs w:val="18"/>
        </w:rPr>
        <w:t>. р</w:t>
      </w:r>
      <w:r w:rsidR="00033AA0" w:rsidRPr="00AA7017">
        <w:rPr>
          <w:rFonts w:eastAsia="Times New Roman"/>
          <w:sz w:val="26"/>
          <w:szCs w:val="18"/>
        </w:rPr>
        <w:t>уб.</w:t>
      </w:r>
    </w:p>
    <w:p w:rsidR="001D19B3" w:rsidRPr="00B55384" w:rsidRDefault="00B63F25" w:rsidP="00230CB0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18"/>
        </w:rPr>
      </w:pPr>
      <w:r w:rsidRPr="00B55384">
        <w:rPr>
          <w:rFonts w:eastAsia="Times New Roman"/>
          <w:i/>
          <w:sz w:val="26"/>
          <w:szCs w:val="18"/>
        </w:rPr>
        <w:t xml:space="preserve">- </w:t>
      </w:r>
      <w:r w:rsidR="009C00D7">
        <w:rPr>
          <w:rFonts w:eastAsia="Times New Roman"/>
          <w:i/>
          <w:sz w:val="26"/>
          <w:szCs w:val="18"/>
        </w:rPr>
        <w:t>«</w:t>
      </w:r>
      <w:r w:rsidR="00B55384">
        <w:rPr>
          <w:rFonts w:eastAsia="Times New Roman"/>
          <w:i/>
          <w:sz w:val="26"/>
          <w:szCs w:val="18"/>
        </w:rPr>
        <w:t>Ан</w:t>
      </w:r>
      <w:r w:rsidR="009C00D7">
        <w:rPr>
          <w:rFonts w:eastAsia="Times New Roman"/>
          <w:i/>
          <w:sz w:val="26"/>
          <w:szCs w:val="18"/>
        </w:rPr>
        <w:t>титеррор»</w:t>
      </w:r>
      <w:r w:rsidR="00B55384">
        <w:rPr>
          <w:rFonts w:eastAsia="Times New Roman"/>
          <w:i/>
          <w:sz w:val="26"/>
          <w:szCs w:val="18"/>
        </w:rPr>
        <w:t xml:space="preserve"> на 2015-2017</w:t>
      </w:r>
      <w:r w:rsidR="001D19B3" w:rsidRPr="00B55384">
        <w:rPr>
          <w:rFonts w:eastAsia="Times New Roman"/>
          <w:i/>
          <w:sz w:val="26"/>
          <w:szCs w:val="18"/>
        </w:rPr>
        <w:t xml:space="preserve"> годы</w:t>
      </w:r>
      <w:r w:rsidR="00230CB0" w:rsidRPr="00B55384">
        <w:rPr>
          <w:rFonts w:eastAsia="Times New Roman"/>
          <w:i/>
          <w:sz w:val="26"/>
          <w:szCs w:val="18"/>
        </w:rPr>
        <w:t xml:space="preserve">  </w:t>
      </w:r>
    </w:p>
    <w:p w:rsidR="00AA7017" w:rsidRDefault="00AA7017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55384">
        <w:rPr>
          <w:rFonts w:eastAsia="Times New Roman"/>
          <w:sz w:val="26"/>
          <w:szCs w:val="20"/>
        </w:rPr>
        <w:t xml:space="preserve">Оказаны услуги по охране  объектов образования.  Выполнены работы  по техническому </w:t>
      </w:r>
      <w:r w:rsidR="00B55384" w:rsidRPr="00B55384">
        <w:rPr>
          <w:rFonts w:eastAsia="Times New Roman"/>
          <w:sz w:val="26"/>
          <w:szCs w:val="20"/>
        </w:rPr>
        <w:t xml:space="preserve">обслуживанию </w:t>
      </w:r>
      <w:r w:rsidRPr="00B55384">
        <w:rPr>
          <w:rFonts w:eastAsia="Times New Roman"/>
          <w:sz w:val="26"/>
          <w:szCs w:val="20"/>
        </w:rPr>
        <w:t>комплекса</w:t>
      </w:r>
      <w:r w:rsidR="00B55384" w:rsidRPr="00B55384">
        <w:rPr>
          <w:rFonts w:eastAsia="Times New Roman"/>
          <w:sz w:val="26"/>
          <w:szCs w:val="20"/>
        </w:rPr>
        <w:t xml:space="preserve"> технических средств охраны.</w:t>
      </w:r>
    </w:p>
    <w:p w:rsidR="00B55384" w:rsidRPr="00B55384" w:rsidRDefault="00B55384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Общая сумма кредиторской задолженности   за выполненные работы составляет 638,7 тыс. руб., в т.ч. 2013г. -91,4 тыс. руб.,  2014г. -237,0 тыс. руб., 2015г. – 310,3 тыс. руб.</w:t>
      </w:r>
    </w:p>
    <w:p w:rsidR="00B55384" w:rsidRPr="00B55384" w:rsidRDefault="00B63F25" w:rsidP="00872A8C">
      <w:pPr>
        <w:spacing w:after="0" w:line="360" w:lineRule="auto"/>
        <w:ind w:firstLine="708"/>
        <w:jc w:val="both"/>
        <w:rPr>
          <w:rFonts w:eastAsia="Times New Roman"/>
          <w:i/>
          <w:sz w:val="26"/>
          <w:szCs w:val="18"/>
        </w:rPr>
      </w:pPr>
      <w:r w:rsidRPr="00B55384">
        <w:rPr>
          <w:rFonts w:eastAsia="Times New Roman"/>
          <w:i/>
          <w:sz w:val="26"/>
          <w:szCs w:val="18"/>
        </w:rPr>
        <w:t xml:space="preserve">- </w:t>
      </w:r>
      <w:r w:rsidR="009C00D7">
        <w:rPr>
          <w:rFonts w:eastAsia="Times New Roman"/>
          <w:i/>
          <w:sz w:val="26"/>
          <w:szCs w:val="18"/>
        </w:rPr>
        <w:t>«</w:t>
      </w:r>
      <w:r w:rsidR="001D19B3" w:rsidRPr="00B55384">
        <w:rPr>
          <w:rFonts w:ascii="Times New Roman" w:eastAsia="Times New Roman" w:hAnsi="Times New Roman" w:cs="Times New Roman"/>
          <w:i/>
          <w:sz w:val="26"/>
          <w:szCs w:val="18"/>
        </w:rPr>
        <w:t>Организация каникулярного отдыха и занятости детей и подростк</w:t>
      </w:r>
      <w:r w:rsidR="009C00D7">
        <w:rPr>
          <w:rFonts w:ascii="Times New Roman" w:eastAsia="Times New Roman" w:hAnsi="Times New Roman" w:cs="Times New Roman"/>
          <w:i/>
          <w:sz w:val="26"/>
          <w:szCs w:val="18"/>
        </w:rPr>
        <w:t>ов в ГО Спасск-Дальний»</w:t>
      </w:r>
      <w:r w:rsidR="00B55384" w:rsidRPr="00B55384">
        <w:rPr>
          <w:rFonts w:ascii="Times New Roman" w:eastAsia="Times New Roman" w:hAnsi="Times New Roman" w:cs="Times New Roman"/>
          <w:i/>
          <w:sz w:val="26"/>
          <w:szCs w:val="18"/>
        </w:rPr>
        <w:t xml:space="preserve"> на 2015-2017</w:t>
      </w:r>
      <w:r w:rsidR="001D19B3" w:rsidRPr="00B55384">
        <w:rPr>
          <w:rFonts w:ascii="Times New Roman" w:eastAsia="Times New Roman" w:hAnsi="Times New Roman" w:cs="Times New Roman"/>
          <w:i/>
          <w:sz w:val="26"/>
          <w:szCs w:val="18"/>
        </w:rPr>
        <w:t xml:space="preserve"> годы</w:t>
      </w:r>
      <w:r w:rsidR="008B6F67" w:rsidRPr="00B55384">
        <w:rPr>
          <w:rFonts w:ascii="Times New Roman" w:eastAsia="Times New Roman" w:hAnsi="Times New Roman" w:cs="Times New Roman"/>
          <w:i/>
          <w:sz w:val="26"/>
          <w:szCs w:val="18"/>
        </w:rPr>
        <w:t>.</w:t>
      </w:r>
      <w:r w:rsidR="001D19B3" w:rsidRPr="00B55384">
        <w:rPr>
          <w:rFonts w:eastAsia="Times New Roman"/>
          <w:i/>
          <w:sz w:val="26"/>
          <w:szCs w:val="18"/>
        </w:rPr>
        <w:t xml:space="preserve"> </w:t>
      </w:r>
    </w:p>
    <w:p w:rsidR="00B55384" w:rsidRPr="00B55384" w:rsidRDefault="00B55384" w:rsidP="00872A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B55384">
        <w:rPr>
          <w:rFonts w:ascii="Times New Roman" w:eastAsia="Times New Roman" w:hAnsi="Times New Roman" w:cs="Times New Roman"/>
          <w:sz w:val="26"/>
          <w:szCs w:val="18"/>
        </w:rPr>
        <w:t>Организовано питание</w:t>
      </w:r>
      <w:r>
        <w:rPr>
          <w:rFonts w:ascii="Times New Roman" w:eastAsia="Times New Roman" w:hAnsi="Times New Roman" w:cs="Times New Roman"/>
          <w:sz w:val="26"/>
          <w:szCs w:val="18"/>
        </w:rPr>
        <w:t xml:space="preserve"> в пришкольных  и профильных лагерях в период летних  каникул.</w:t>
      </w:r>
      <w:r w:rsidR="00FA2CB1">
        <w:rPr>
          <w:rFonts w:ascii="Times New Roman" w:eastAsia="Times New Roman" w:hAnsi="Times New Roman" w:cs="Times New Roman"/>
          <w:sz w:val="26"/>
          <w:szCs w:val="18"/>
        </w:rPr>
        <w:t xml:space="preserve"> С апреля 2015 года  производится трудоустройство несовершеннолетних  школьников.</w:t>
      </w:r>
    </w:p>
    <w:p w:rsidR="008B6F67" w:rsidRPr="00FA2CB1" w:rsidRDefault="008B6F67" w:rsidP="00872A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FA2CB1">
        <w:rPr>
          <w:rFonts w:eastAsia="Times New Roman"/>
          <w:i/>
          <w:sz w:val="26"/>
          <w:szCs w:val="18"/>
        </w:rPr>
        <w:t xml:space="preserve"> </w:t>
      </w:r>
      <w:r w:rsidR="00B55384" w:rsidRPr="00FA2CB1">
        <w:rPr>
          <w:rFonts w:ascii="Times New Roman" w:eastAsia="Times New Roman" w:hAnsi="Times New Roman" w:cs="Times New Roman"/>
          <w:sz w:val="26"/>
          <w:szCs w:val="20"/>
        </w:rPr>
        <w:t>В 1 полугодии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 2015 года частично оплачена кредиторская зад</w:t>
      </w:r>
      <w:r w:rsidR="00B55384" w:rsidRPr="00FA2CB1">
        <w:rPr>
          <w:rFonts w:ascii="Times New Roman" w:eastAsia="Times New Roman" w:hAnsi="Times New Roman" w:cs="Times New Roman"/>
          <w:sz w:val="26"/>
          <w:szCs w:val="20"/>
        </w:rPr>
        <w:t>олженность за 2013 год. На 01.07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>.2015 г. заложенность за организацию пит</w:t>
      </w:r>
      <w:r w:rsidR="00B55384" w:rsidRPr="00FA2CB1">
        <w:rPr>
          <w:rFonts w:ascii="Times New Roman" w:eastAsia="Times New Roman" w:hAnsi="Times New Roman" w:cs="Times New Roman"/>
          <w:sz w:val="26"/>
          <w:szCs w:val="20"/>
        </w:rPr>
        <w:t xml:space="preserve">ания составляет 1782,8 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тыс. руб., в </w:t>
      </w:r>
      <w:r w:rsidR="00B55384" w:rsidRPr="00FA2CB1">
        <w:rPr>
          <w:rFonts w:ascii="Times New Roman" w:eastAsia="Times New Roman" w:hAnsi="Times New Roman" w:cs="Times New Roman"/>
          <w:sz w:val="26"/>
          <w:szCs w:val="20"/>
        </w:rPr>
        <w:t>т.ч. 2014 г. - 1 179,0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 тыс. руб.</w:t>
      </w:r>
      <w:r w:rsidR="00B55384" w:rsidRPr="00FA2CB1">
        <w:rPr>
          <w:rFonts w:ascii="Times New Roman" w:eastAsia="Times New Roman" w:hAnsi="Times New Roman" w:cs="Times New Roman"/>
          <w:sz w:val="26"/>
          <w:szCs w:val="20"/>
        </w:rPr>
        <w:t>, 2015 г.-</w:t>
      </w:r>
      <w:r w:rsidR="00872A8C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B55384" w:rsidRPr="00FA2CB1">
        <w:rPr>
          <w:rFonts w:ascii="Times New Roman" w:eastAsia="Times New Roman" w:hAnsi="Times New Roman" w:cs="Times New Roman"/>
          <w:sz w:val="26"/>
          <w:szCs w:val="20"/>
        </w:rPr>
        <w:t>603,8 тыс.</w:t>
      </w:r>
      <w:r w:rsidR="00FA2CB1" w:rsidRPr="00FA2CB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B55384" w:rsidRPr="00FA2CB1">
        <w:rPr>
          <w:rFonts w:ascii="Times New Roman" w:eastAsia="Times New Roman" w:hAnsi="Times New Roman" w:cs="Times New Roman"/>
          <w:sz w:val="26"/>
          <w:szCs w:val="20"/>
        </w:rPr>
        <w:t>руб.</w:t>
      </w:r>
    </w:p>
    <w:p w:rsidR="008B6F67" w:rsidRPr="00A97814" w:rsidRDefault="008B6F67" w:rsidP="009D67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6"/>
          <w:szCs w:val="20"/>
        </w:rPr>
      </w:pPr>
      <w:r w:rsidRPr="00FA2CB1">
        <w:rPr>
          <w:rFonts w:ascii="Times New Roman" w:eastAsia="Times New Roman" w:hAnsi="Times New Roman" w:cs="Times New Roman"/>
          <w:i/>
          <w:sz w:val="26"/>
          <w:szCs w:val="18"/>
        </w:rPr>
        <w:t>-</w:t>
      </w:r>
      <w:r w:rsidR="009C00D7">
        <w:rPr>
          <w:rFonts w:ascii="Times New Roman" w:eastAsia="Times New Roman" w:hAnsi="Times New Roman" w:cs="Times New Roman"/>
          <w:i/>
          <w:sz w:val="26"/>
          <w:szCs w:val="18"/>
        </w:rPr>
        <w:t>«</w:t>
      </w:r>
      <w:r w:rsidR="001D19B3" w:rsidRPr="00FA2CB1">
        <w:rPr>
          <w:rFonts w:ascii="Times New Roman" w:eastAsia="Times New Roman" w:hAnsi="Times New Roman" w:cs="Times New Roman"/>
          <w:i/>
          <w:sz w:val="26"/>
          <w:szCs w:val="18"/>
        </w:rPr>
        <w:t>Обеспечение доступа к сети Интернет образовательных учреждений г</w:t>
      </w:r>
      <w:r w:rsidR="009C00D7">
        <w:rPr>
          <w:rFonts w:ascii="Times New Roman" w:eastAsia="Times New Roman" w:hAnsi="Times New Roman" w:cs="Times New Roman"/>
          <w:i/>
          <w:sz w:val="26"/>
          <w:szCs w:val="18"/>
        </w:rPr>
        <w:t>ородского округа Спасск-Дальний»</w:t>
      </w:r>
      <w:r w:rsidR="001D19B3" w:rsidRPr="00FA2CB1">
        <w:rPr>
          <w:rFonts w:ascii="Times New Roman" w:eastAsia="Times New Roman" w:hAnsi="Times New Roman" w:cs="Times New Roman"/>
          <w:i/>
          <w:sz w:val="26"/>
          <w:szCs w:val="18"/>
        </w:rPr>
        <w:t xml:space="preserve"> на 2014-2016 годы</w:t>
      </w:r>
      <w:r w:rsidR="003D0545" w:rsidRPr="00FA2CB1">
        <w:rPr>
          <w:rFonts w:ascii="Times New Roman" w:eastAsia="Times New Roman" w:hAnsi="Times New Roman" w:cs="Times New Roman"/>
          <w:i/>
          <w:sz w:val="26"/>
          <w:szCs w:val="18"/>
        </w:rPr>
        <w:t>.</w:t>
      </w:r>
      <w:r w:rsidR="003D0545" w:rsidRPr="00FA2CB1">
        <w:rPr>
          <w:rFonts w:eastAsia="Times New Roman"/>
          <w:i/>
          <w:sz w:val="26"/>
          <w:szCs w:val="18"/>
        </w:rPr>
        <w:t xml:space="preserve"> </w:t>
      </w:r>
      <w:r w:rsidR="001D19B3" w:rsidRPr="00FA2C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Заключены договоры с ЗАО "Ланит-ДВ" (СОШ № 3, 4, 5, 11, 12, 14, 15), </w:t>
      </w:r>
      <w:r w:rsidR="00FA2CB1" w:rsidRPr="00FA2CB1">
        <w:rPr>
          <w:rFonts w:ascii="Times New Roman" w:eastAsia="Times New Roman" w:hAnsi="Times New Roman" w:cs="Times New Roman"/>
          <w:sz w:val="26"/>
          <w:szCs w:val="20"/>
        </w:rPr>
        <w:t xml:space="preserve"> ООО «Домолинк-Спасск» 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 (СОШ № 1, Гимназия).  Задолженность по оплате услуг</w:t>
      </w:r>
      <w:r w:rsidR="00FA2CB1">
        <w:rPr>
          <w:rFonts w:ascii="Times New Roman" w:eastAsia="Times New Roman" w:hAnsi="Times New Roman" w:cs="Times New Roman"/>
          <w:sz w:val="26"/>
          <w:szCs w:val="20"/>
        </w:rPr>
        <w:t xml:space="preserve"> составляет: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 З</w:t>
      </w:r>
      <w:r w:rsidR="00FA2CB1" w:rsidRPr="00FA2CB1">
        <w:rPr>
          <w:rFonts w:ascii="Times New Roman" w:eastAsia="Times New Roman" w:hAnsi="Times New Roman" w:cs="Times New Roman"/>
          <w:sz w:val="26"/>
          <w:szCs w:val="20"/>
        </w:rPr>
        <w:t>АО "Ла</w:t>
      </w:r>
      <w:r w:rsidR="00FA2CB1">
        <w:rPr>
          <w:rFonts w:ascii="Times New Roman" w:eastAsia="Times New Roman" w:hAnsi="Times New Roman" w:cs="Times New Roman"/>
          <w:sz w:val="26"/>
          <w:szCs w:val="20"/>
        </w:rPr>
        <w:t xml:space="preserve">нит-ДВ" </w:t>
      </w:r>
      <w:r w:rsidR="00FA2CB1" w:rsidRPr="00FA2CB1">
        <w:rPr>
          <w:rFonts w:ascii="Times New Roman" w:eastAsia="Times New Roman" w:hAnsi="Times New Roman" w:cs="Times New Roman"/>
          <w:sz w:val="26"/>
          <w:szCs w:val="20"/>
        </w:rPr>
        <w:t>278,4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 тыс.</w:t>
      </w:r>
      <w:r w:rsidR="00FA2CB1" w:rsidRPr="00FA2CB1">
        <w:rPr>
          <w:rFonts w:ascii="Times New Roman" w:eastAsia="Times New Roman" w:hAnsi="Times New Roman" w:cs="Times New Roman"/>
          <w:sz w:val="26"/>
          <w:szCs w:val="20"/>
        </w:rPr>
        <w:t xml:space="preserve">  руб., в т.ч. 2014 год – 63,8 тыс. руб., 2015 г. – 2044,6</w:t>
      </w:r>
      <w:r w:rsidRPr="00FA2CB1">
        <w:rPr>
          <w:rFonts w:ascii="Times New Roman" w:eastAsia="Times New Roman" w:hAnsi="Times New Roman" w:cs="Times New Roman"/>
          <w:sz w:val="26"/>
          <w:szCs w:val="20"/>
        </w:rPr>
        <w:t xml:space="preserve"> тыс. руб.</w:t>
      </w:r>
      <w:r w:rsidR="00FA2CB1">
        <w:rPr>
          <w:rFonts w:ascii="Times New Roman" w:eastAsia="Times New Roman" w:hAnsi="Times New Roman" w:cs="Times New Roman"/>
          <w:sz w:val="26"/>
          <w:szCs w:val="20"/>
        </w:rPr>
        <w:t xml:space="preserve">,  </w:t>
      </w:r>
      <w:r w:rsidR="00FA2CB1" w:rsidRPr="00FA2CB1">
        <w:rPr>
          <w:rFonts w:ascii="Times New Roman" w:eastAsia="Times New Roman" w:hAnsi="Times New Roman" w:cs="Times New Roman"/>
          <w:sz w:val="26"/>
          <w:szCs w:val="20"/>
        </w:rPr>
        <w:t xml:space="preserve">ООО «Домолинк-Спасск»  </w:t>
      </w:r>
      <w:r w:rsidR="00FA2CB1">
        <w:rPr>
          <w:rFonts w:ascii="Times New Roman" w:eastAsia="Times New Roman" w:hAnsi="Times New Roman" w:cs="Times New Roman"/>
          <w:sz w:val="26"/>
          <w:szCs w:val="20"/>
        </w:rPr>
        <w:t xml:space="preserve"> - 2015г. – 71,0 тыс</w:t>
      </w:r>
      <w:r w:rsidR="00F27087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FA2CB1">
        <w:rPr>
          <w:rFonts w:ascii="Times New Roman" w:eastAsia="Times New Roman" w:hAnsi="Times New Roman" w:cs="Times New Roman"/>
          <w:sz w:val="26"/>
          <w:szCs w:val="20"/>
        </w:rPr>
        <w:t>уб.</w:t>
      </w:r>
    </w:p>
    <w:p w:rsidR="000B6233" w:rsidRPr="00456E93" w:rsidRDefault="000B6233" w:rsidP="00456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456E93">
        <w:rPr>
          <w:rFonts w:ascii="Times New Roman" w:eastAsia="Times New Roman" w:hAnsi="Times New Roman" w:cs="Times New Roman"/>
          <w:b/>
          <w:bCs/>
          <w:sz w:val="26"/>
          <w:szCs w:val="20"/>
        </w:rPr>
        <w:lastRenderedPageBreak/>
        <w:t>Муниципальная  программа «Развитие малого и среднего предпринимательства на территории городского округа Спасск-Дальний на 2014</w:t>
      </w:r>
      <w:r w:rsidRPr="00456E93">
        <w:rPr>
          <w:rFonts w:ascii="Times New Roman" w:eastAsia="Times New Roman" w:hAnsi="Times New Roman" w:cs="Times New Roman"/>
          <w:b/>
          <w:bCs/>
          <w:i/>
          <w:sz w:val="26"/>
          <w:szCs w:val="20"/>
        </w:rPr>
        <w:t xml:space="preserve"> – 2016 годы»</w:t>
      </w:r>
    </w:p>
    <w:p w:rsidR="00456E93" w:rsidRDefault="00456E93" w:rsidP="009D67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456E93">
        <w:rPr>
          <w:rFonts w:ascii="Times New Roman" w:eastAsia="Times New Roman" w:hAnsi="Times New Roman" w:cs="Times New Roman"/>
          <w:bCs/>
          <w:sz w:val="26"/>
          <w:szCs w:val="20"/>
        </w:rPr>
        <w:t xml:space="preserve">Финансирование программы не предусмотрено. Проведено 2 заседания  Совета предпринимателей при  Главе Администрации городского округа Спасск-Дальний. Размещены  торги на муниципальные закупки для субъектов малого и среднего предпринимательства. Прокуратурой </w:t>
      </w:r>
      <w:r w:rsidR="00F27087" w:rsidRPr="00456E93">
        <w:rPr>
          <w:rFonts w:ascii="Times New Roman" w:eastAsia="Times New Roman" w:hAnsi="Times New Roman" w:cs="Times New Roman"/>
          <w:bCs/>
          <w:sz w:val="26"/>
          <w:szCs w:val="20"/>
        </w:rPr>
        <w:t>г. Спасск-Дальний</w:t>
      </w:r>
      <w:r w:rsidRPr="00456E93">
        <w:rPr>
          <w:rFonts w:ascii="Times New Roman" w:eastAsia="Times New Roman" w:hAnsi="Times New Roman" w:cs="Times New Roman"/>
          <w:bCs/>
          <w:sz w:val="26"/>
          <w:szCs w:val="20"/>
        </w:rPr>
        <w:t xml:space="preserve"> проведена проверка деятельности Администрации в части исполнения законодательства по  информационной  поддержке малого предпринимательства. Нарушений не  установлено.</w:t>
      </w:r>
    </w:p>
    <w:p w:rsidR="00456E93" w:rsidRDefault="00456E93" w:rsidP="00456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456E93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«Развитие торговли на территории городского округа Спасск-Дальний» на  2014-2016 годы</w:t>
      </w:r>
    </w:p>
    <w:p w:rsidR="00456E93" w:rsidRPr="00456E93" w:rsidRDefault="00456E93" w:rsidP="00456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>
        <w:rPr>
          <w:rFonts w:ascii="Times New Roman" w:eastAsia="Times New Roman" w:hAnsi="Times New Roman" w:cs="Times New Roman"/>
          <w:sz w:val="26"/>
          <w:szCs w:val="18"/>
        </w:rPr>
        <w:t>Финансирование программы в  2015 году не предусмотрено.  Проведено 22 ярмарки</w:t>
      </w:r>
      <w:r w:rsidR="00F27087">
        <w:rPr>
          <w:rFonts w:ascii="Times New Roman" w:eastAsia="Times New Roman" w:hAnsi="Times New Roman" w:cs="Times New Roman"/>
          <w:sz w:val="26"/>
          <w:szCs w:val="18"/>
        </w:rPr>
        <w:t xml:space="preserve">. </w:t>
      </w:r>
    </w:p>
    <w:p w:rsidR="00C904BB" w:rsidRPr="00030650" w:rsidRDefault="00C904BB" w:rsidP="0028106C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030650">
        <w:rPr>
          <w:rFonts w:eastAsia="Times New Roman"/>
          <w:b/>
          <w:bCs/>
          <w:sz w:val="26"/>
          <w:szCs w:val="20"/>
        </w:rPr>
        <w:t>Муниципальная  пр</w:t>
      </w:r>
      <w:r w:rsidR="009C00D7">
        <w:rPr>
          <w:rFonts w:eastAsia="Times New Roman"/>
          <w:b/>
          <w:bCs/>
          <w:sz w:val="26"/>
          <w:szCs w:val="20"/>
        </w:rPr>
        <w:t>ограмма «</w:t>
      </w:r>
      <w:r w:rsidRPr="00030650">
        <w:rPr>
          <w:rFonts w:eastAsia="Times New Roman"/>
          <w:b/>
          <w:bCs/>
          <w:sz w:val="26"/>
          <w:szCs w:val="20"/>
        </w:rPr>
        <w:t>Развитие культуры городско</w:t>
      </w:r>
      <w:r w:rsidR="00030650" w:rsidRPr="00030650">
        <w:rPr>
          <w:rFonts w:eastAsia="Times New Roman"/>
          <w:b/>
          <w:bCs/>
          <w:sz w:val="26"/>
          <w:szCs w:val="20"/>
        </w:rPr>
        <w:t>го округа Спасск-Дальний на 2015-2017</w:t>
      </w:r>
      <w:r w:rsidR="009C00D7">
        <w:rPr>
          <w:rFonts w:eastAsia="Times New Roman"/>
          <w:b/>
          <w:bCs/>
          <w:sz w:val="26"/>
          <w:szCs w:val="20"/>
        </w:rPr>
        <w:t xml:space="preserve"> годы»</w:t>
      </w:r>
    </w:p>
    <w:p w:rsidR="0028106C" w:rsidRPr="00030650" w:rsidRDefault="009C00D7" w:rsidP="0028106C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Муниципальная  программа «</w:t>
      </w:r>
      <w:r w:rsidR="0028106C" w:rsidRPr="00030650">
        <w:rPr>
          <w:rFonts w:eastAsia="Times New Roman"/>
          <w:bCs/>
          <w:sz w:val="26"/>
          <w:szCs w:val="20"/>
        </w:rPr>
        <w:t>Развитие культуры городско</w:t>
      </w:r>
      <w:r w:rsidR="00030650" w:rsidRPr="00030650">
        <w:rPr>
          <w:rFonts w:eastAsia="Times New Roman"/>
          <w:bCs/>
          <w:sz w:val="26"/>
          <w:szCs w:val="20"/>
        </w:rPr>
        <w:t>го округа Спасск-Дальний на 2015-2017</w:t>
      </w:r>
      <w:r>
        <w:rPr>
          <w:rFonts w:eastAsia="Times New Roman"/>
          <w:bCs/>
          <w:sz w:val="26"/>
          <w:szCs w:val="20"/>
        </w:rPr>
        <w:t xml:space="preserve"> годы»</w:t>
      </w:r>
      <w:r w:rsidR="0028106C" w:rsidRPr="00030650">
        <w:rPr>
          <w:rFonts w:eastAsia="Times New Roman"/>
          <w:bCs/>
          <w:sz w:val="26"/>
          <w:szCs w:val="20"/>
        </w:rPr>
        <w:t xml:space="preserve">  включает в себя следующие подпрограммы:</w:t>
      </w:r>
    </w:p>
    <w:p w:rsidR="00C904BB" w:rsidRPr="00030650" w:rsidRDefault="00C904BB" w:rsidP="003A1214">
      <w:pPr>
        <w:pStyle w:val="a3"/>
        <w:spacing w:line="360" w:lineRule="auto"/>
        <w:jc w:val="both"/>
        <w:rPr>
          <w:rFonts w:eastAsia="Times New Roman"/>
          <w:sz w:val="26"/>
          <w:szCs w:val="20"/>
        </w:rPr>
      </w:pPr>
      <w:r w:rsidRPr="00A97814">
        <w:rPr>
          <w:rFonts w:eastAsia="Times New Roman"/>
          <w:color w:val="C0504D" w:themeColor="accent2"/>
          <w:sz w:val="26"/>
        </w:rPr>
        <w:t xml:space="preserve"> </w:t>
      </w:r>
      <w:r w:rsidR="0028106C" w:rsidRPr="00A97814">
        <w:rPr>
          <w:rFonts w:eastAsia="Times New Roman"/>
          <w:color w:val="C0504D" w:themeColor="accent2"/>
          <w:sz w:val="26"/>
        </w:rPr>
        <w:tab/>
      </w:r>
      <w:r w:rsidR="00140CB3" w:rsidRPr="00030650">
        <w:rPr>
          <w:rFonts w:eastAsia="Times New Roman"/>
          <w:i/>
          <w:sz w:val="26"/>
        </w:rPr>
        <w:t xml:space="preserve">- </w:t>
      </w:r>
      <w:r w:rsidRPr="00030650">
        <w:rPr>
          <w:rFonts w:eastAsia="Times New Roman"/>
          <w:i/>
          <w:sz w:val="26"/>
        </w:rPr>
        <w:t xml:space="preserve"> «Комплектование книжных фондов муниципальных библиотек городского округа Спасск-Дальний на 201</w:t>
      </w:r>
      <w:r w:rsidR="00030650" w:rsidRPr="00030650">
        <w:rPr>
          <w:rFonts w:eastAsia="Times New Roman"/>
          <w:i/>
          <w:sz w:val="26"/>
        </w:rPr>
        <w:t>5-2017</w:t>
      </w:r>
      <w:r w:rsidRPr="00030650">
        <w:rPr>
          <w:rFonts w:eastAsia="Times New Roman"/>
          <w:i/>
          <w:sz w:val="26"/>
        </w:rPr>
        <w:t xml:space="preserve"> годы»</w:t>
      </w:r>
      <w:r w:rsidR="00126BA8" w:rsidRPr="00030650">
        <w:rPr>
          <w:rFonts w:eastAsia="Times New Roman"/>
          <w:i/>
          <w:sz w:val="26"/>
        </w:rPr>
        <w:t>.</w:t>
      </w:r>
      <w:r w:rsidRPr="00030650">
        <w:rPr>
          <w:rFonts w:eastAsia="Times New Roman"/>
          <w:sz w:val="26"/>
        </w:rPr>
        <w:t xml:space="preserve"> </w:t>
      </w:r>
      <w:r w:rsidR="00126BA8" w:rsidRPr="00030650">
        <w:rPr>
          <w:rFonts w:eastAsia="Times New Roman"/>
          <w:sz w:val="26"/>
          <w:szCs w:val="20"/>
        </w:rPr>
        <w:t>Реализация программных мероприятий запланирована</w:t>
      </w:r>
      <w:r w:rsidR="00030650" w:rsidRPr="00030650">
        <w:rPr>
          <w:rFonts w:eastAsia="Times New Roman"/>
          <w:sz w:val="26"/>
          <w:szCs w:val="20"/>
        </w:rPr>
        <w:t xml:space="preserve"> на 3</w:t>
      </w:r>
      <w:r w:rsidRPr="00030650">
        <w:rPr>
          <w:rFonts w:eastAsia="Times New Roman"/>
          <w:sz w:val="26"/>
          <w:szCs w:val="20"/>
        </w:rPr>
        <w:t>-4 кв. 2014 года.</w:t>
      </w:r>
    </w:p>
    <w:p w:rsidR="00126BA8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030650">
        <w:rPr>
          <w:rFonts w:eastAsia="Times New Roman"/>
          <w:i/>
          <w:sz w:val="26"/>
        </w:rPr>
        <w:t xml:space="preserve">- </w:t>
      </w:r>
      <w:r w:rsidR="0028106C" w:rsidRPr="00030650">
        <w:rPr>
          <w:rFonts w:eastAsia="Times New Roman"/>
          <w:i/>
          <w:sz w:val="26"/>
        </w:rPr>
        <w:t>«Антитеррор» на 2014-2016 годы</w:t>
      </w:r>
      <w:r w:rsidR="00126BA8" w:rsidRPr="00030650">
        <w:rPr>
          <w:rFonts w:eastAsia="Times New Roman"/>
          <w:i/>
          <w:sz w:val="26"/>
        </w:rPr>
        <w:t xml:space="preserve">. </w:t>
      </w:r>
      <w:r w:rsidR="00030650" w:rsidRPr="00030650">
        <w:rPr>
          <w:rFonts w:eastAsia="Times New Roman"/>
          <w:sz w:val="26"/>
        </w:rPr>
        <w:t xml:space="preserve"> В январе-июне</w:t>
      </w:r>
      <w:r w:rsidR="00126BA8" w:rsidRPr="00030650">
        <w:rPr>
          <w:rFonts w:eastAsia="Times New Roman"/>
          <w:sz w:val="26"/>
        </w:rPr>
        <w:t xml:space="preserve"> 2015 </w:t>
      </w:r>
      <w:r w:rsidR="00030650" w:rsidRPr="00030650">
        <w:rPr>
          <w:rFonts w:eastAsia="Times New Roman"/>
          <w:sz w:val="26"/>
        </w:rPr>
        <w:t xml:space="preserve">  выполнены работы  по </w:t>
      </w:r>
      <w:r w:rsidR="0028106C" w:rsidRPr="00030650">
        <w:rPr>
          <w:rFonts w:eastAsia="Times New Roman"/>
          <w:sz w:val="26"/>
        </w:rPr>
        <w:t>о</w:t>
      </w:r>
      <w:r w:rsidR="00030650" w:rsidRPr="00030650">
        <w:rPr>
          <w:rFonts w:eastAsia="Times New Roman"/>
          <w:sz w:val="26"/>
          <w:szCs w:val="20"/>
        </w:rPr>
        <w:t xml:space="preserve">бслуживанию </w:t>
      </w:r>
      <w:r w:rsidR="00126BA8" w:rsidRPr="00030650">
        <w:rPr>
          <w:rFonts w:eastAsia="Times New Roman"/>
          <w:sz w:val="26"/>
          <w:szCs w:val="20"/>
        </w:rPr>
        <w:t xml:space="preserve"> тревожных </w:t>
      </w:r>
      <w:r w:rsidR="00C904BB" w:rsidRPr="00030650">
        <w:rPr>
          <w:rFonts w:eastAsia="Times New Roman"/>
          <w:sz w:val="26"/>
          <w:szCs w:val="20"/>
        </w:rPr>
        <w:t xml:space="preserve"> кноп</w:t>
      </w:r>
      <w:r w:rsidR="00126BA8" w:rsidRPr="00030650">
        <w:rPr>
          <w:rFonts w:eastAsia="Times New Roman"/>
          <w:sz w:val="26"/>
          <w:szCs w:val="20"/>
        </w:rPr>
        <w:t>ок</w:t>
      </w:r>
      <w:r w:rsidR="00030650" w:rsidRPr="00030650">
        <w:rPr>
          <w:rFonts w:eastAsia="Times New Roman"/>
          <w:sz w:val="26"/>
          <w:szCs w:val="20"/>
        </w:rPr>
        <w:t>, а также выезда наряда полиции в учреждения</w:t>
      </w:r>
      <w:r w:rsidR="00126BA8" w:rsidRPr="00030650">
        <w:rPr>
          <w:rFonts w:eastAsia="Times New Roman"/>
          <w:sz w:val="26"/>
          <w:szCs w:val="20"/>
        </w:rPr>
        <w:t xml:space="preserve"> культуры.</w:t>
      </w:r>
    </w:p>
    <w:p w:rsidR="00030650" w:rsidRPr="00030650" w:rsidRDefault="00030650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- </w:t>
      </w:r>
      <w:r w:rsidRPr="00030650">
        <w:rPr>
          <w:rFonts w:eastAsia="Times New Roman"/>
          <w:i/>
          <w:sz w:val="26"/>
          <w:szCs w:val="20"/>
        </w:rPr>
        <w:t>«У</w:t>
      </w:r>
      <w:r>
        <w:rPr>
          <w:rFonts w:eastAsia="Times New Roman"/>
          <w:i/>
          <w:sz w:val="26"/>
          <w:szCs w:val="20"/>
        </w:rPr>
        <w:t xml:space="preserve">крепление материально-технической базы учреждений культуры городского округа  Спасск-Дальний» на 215-2017 годы. </w:t>
      </w:r>
      <w:r>
        <w:rPr>
          <w:rFonts w:eastAsia="Times New Roman"/>
          <w:sz w:val="26"/>
          <w:szCs w:val="20"/>
        </w:rPr>
        <w:t>В 1 полугодии 2015 года  работы  не выполнялись.</w:t>
      </w:r>
    </w:p>
    <w:p w:rsidR="00126BA8" w:rsidRPr="00030650" w:rsidRDefault="00126BA8" w:rsidP="00126B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030650">
        <w:rPr>
          <w:rFonts w:eastAsia="Times New Roman"/>
          <w:sz w:val="26"/>
          <w:szCs w:val="20"/>
        </w:rPr>
        <w:t xml:space="preserve">Подпрограммы </w:t>
      </w:r>
      <w:r w:rsidR="0058367D" w:rsidRPr="00030650">
        <w:rPr>
          <w:rFonts w:eastAsia="Times New Roman"/>
          <w:i/>
          <w:sz w:val="26"/>
          <w:szCs w:val="20"/>
        </w:rPr>
        <w:t>«Финансовое обеспечение МКУ «Централизованная   б</w:t>
      </w:r>
      <w:r w:rsidRPr="00030650">
        <w:rPr>
          <w:rFonts w:eastAsia="Times New Roman"/>
          <w:i/>
          <w:sz w:val="26"/>
          <w:szCs w:val="20"/>
        </w:rPr>
        <w:t xml:space="preserve">ухгалтерия учреждений культуры», </w:t>
      </w:r>
      <w:r w:rsidR="0058367D" w:rsidRPr="00030650">
        <w:rPr>
          <w:rFonts w:eastAsia="Times New Roman"/>
          <w:i/>
          <w:sz w:val="26"/>
          <w:szCs w:val="20"/>
        </w:rPr>
        <w:t>«Финансовое обеспечение  выполнения  муниципального задания по оказанию услуг учреждениями культуры городского округа  Спасск-Дальний»</w:t>
      </w:r>
      <w:r w:rsidR="0058367D" w:rsidRPr="00030650">
        <w:rPr>
          <w:rFonts w:eastAsia="Times New Roman"/>
          <w:sz w:val="26"/>
          <w:szCs w:val="20"/>
        </w:rPr>
        <w:t xml:space="preserve">  </w:t>
      </w:r>
      <w:r w:rsidR="00B36B2C" w:rsidRPr="00030650">
        <w:rPr>
          <w:rFonts w:eastAsia="Times New Roman"/>
          <w:sz w:val="26"/>
          <w:szCs w:val="20"/>
        </w:rPr>
        <w:t xml:space="preserve"> направлены на текущее содержание  учреждений культуры.</w:t>
      </w:r>
    </w:p>
    <w:p w:rsidR="00C904BB" w:rsidRPr="00030650" w:rsidRDefault="00C904BB" w:rsidP="00126BA8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030650">
        <w:rPr>
          <w:rFonts w:eastAsia="Times New Roman"/>
          <w:b/>
          <w:bCs/>
          <w:sz w:val="26"/>
          <w:szCs w:val="20"/>
        </w:rPr>
        <w:lastRenderedPageBreak/>
        <w:t>Муниципа</w:t>
      </w:r>
      <w:r w:rsidR="009C00D7">
        <w:rPr>
          <w:rFonts w:eastAsia="Times New Roman"/>
          <w:b/>
          <w:bCs/>
          <w:sz w:val="26"/>
          <w:szCs w:val="20"/>
        </w:rPr>
        <w:t>льная  программа «</w:t>
      </w:r>
      <w:r w:rsidRPr="00030650">
        <w:rPr>
          <w:rFonts w:eastAsia="Times New Roman"/>
          <w:b/>
          <w:bCs/>
          <w:sz w:val="26"/>
          <w:szCs w:val="20"/>
        </w:rPr>
        <w:t>Капитальный ремонт многоквартирных жилых домов г</w:t>
      </w:r>
      <w:r w:rsidR="009C00D7">
        <w:rPr>
          <w:rFonts w:eastAsia="Times New Roman"/>
          <w:b/>
          <w:bCs/>
          <w:sz w:val="26"/>
          <w:szCs w:val="20"/>
        </w:rPr>
        <w:t>ородского округа Спасск-Дальний»</w:t>
      </w:r>
      <w:r w:rsidR="00D806D5" w:rsidRPr="00030650">
        <w:rPr>
          <w:rFonts w:eastAsia="Times New Roman"/>
          <w:b/>
          <w:bCs/>
          <w:sz w:val="26"/>
          <w:szCs w:val="20"/>
        </w:rPr>
        <w:t>.</w:t>
      </w:r>
      <w:r w:rsidR="00031C6F" w:rsidRPr="00030650">
        <w:rPr>
          <w:rFonts w:eastAsia="Times New Roman"/>
          <w:bCs/>
          <w:sz w:val="26"/>
          <w:szCs w:val="20"/>
        </w:rPr>
        <w:t xml:space="preserve"> Выделенные средства  направлены  в Фонд капитального ремонта многоквартирных домов.</w:t>
      </w:r>
    </w:p>
    <w:p w:rsidR="009C00D7" w:rsidRDefault="009C00D7" w:rsidP="009C00D7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031C6F" w:rsidRPr="00030650">
        <w:rPr>
          <w:rFonts w:ascii="Times New Roman" w:eastAsia="Times New Roman" w:hAnsi="Times New Roman" w:cs="Times New Roman"/>
          <w:b/>
          <w:bCs/>
          <w:sz w:val="26"/>
          <w:szCs w:val="20"/>
        </w:rPr>
        <w:t>Выборочный капитальный ремонт многоквартирных жилых домов городского округа Спасск-Дальний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»</w:t>
      </w:r>
      <w:r w:rsidR="00031C6F" w:rsidRPr="00030650">
        <w:rPr>
          <w:rFonts w:eastAsia="Times New Roman"/>
          <w:b/>
          <w:bCs/>
          <w:sz w:val="26"/>
          <w:szCs w:val="20"/>
        </w:rPr>
        <w:t>.</w:t>
      </w:r>
      <w:r w:rsidR="00031C6F" w:rsidRPr="00030650">
        <w:rPr>
          <w:sz w:val="20"/>
          <w:szCs w:val="20"/>
        </w:rPr>
        <w:t xml:space="preserve"> </w:t>
      </w:r>
    </w:p>
    <w:p w:rsidR="00031C6F" w:rsidRPr="00030650" w:rsidRDefault="00031C6F" w:rsidP="009C00D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30650">
        <w:rPr>
          <w:rFonts w:ascii="Times New Roman" w:eastAsia="Times New Roman" w:hAnsi="Times New Roman" w:cs="Times New Roman"/>
          <w:sz w:val="26"/>
          <w:szCs w:val="20"/>
        </w:rPr>
        <w:t>Произведены  аварийно-восстановительные работы по замене стояка отопления по  ул. Спасская,145 (ООО УК "СпасскЖилСервис").</w:t>
      </w:r>
    </w:p>
    <w:p w:rsidR="00031C6F" w:rsidRPr="003A1214" w:rsidRDefault="009C00D7" w:rsidP="00BF32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031C6F" w:rsidRPr="003A1214">
        <w:rPr>
          <w:rFonts w:ascii="Times New Roman" w:eastAsia="Times New Roman" w:hAnsi="Times New Roman" w:cs="Times New Roman"/>
          <w:b/>
          <w:bCs/>
          <w:sz w:val="26"/>
          <w:szCs w:val="20"/>
        </w:rPr>
        <w:t>Энергосбережение и повышение энергетической эффективности городского округа Спасск-Дальний на 2010-201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3 годы и на период до 2020 года»</w:t>
      </w:r>
      <w:r w:rsidR="00031C6F" w:rsidRPr="003A1214">
        <w:rPr>
          <w:rFonts w:ascii="Times New Roman" w:eastAsia="Times New Roman" w:hAnsi="Times New Roman" w:cs="Times New Roman"/>
          <w:b/>
          <w:bCs/>
          <w:sz w:val="26"/>
          <w:szCs w:val="20"/>
        </w:rPr>
        <w:t>.</w:t>
      </w:r>
      <w:r w:rsidR="00031C6F" w:rsidRPr="003A1214">
        <w:rPr>
          <w:rFonts w:eastAsia="Times New Roman"/>
          <w:b/>
          <w:bCs/>
          <w:sz w:val="26"/>
          <w:szCs w:val="20"/>
        </w:rPr>
        <w:t xml:space="preserve"> </w:t>
      </w:r>
      <w:r w:rsidR="00031C6F" w:rsidRPr="003A1214">
        <w:rPr>
          <w:rFonts w:ascii="Times New Roman" w:eastAsia="Times New Roman" w:hAnsi="Times New Roman" w:cs="Times New Roman"/>
          <w:sz w:val="26"/>
          <w:szCs w:val="20"/>
        </w:rPr>
        <w:t>Произведена оплата  кредиторской  задолженности за  выполненные работы  по капитальному ремонту кирпичной дымовой трубы котельной №3 (ООО "Акватория" -50,0 тыс</w:t>
      </w:r>
      <w:r w:rsidR="00A93215" w:rsidRPr="003A1214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031C6F" w:rsidRPr="003A1214">
        <w:rPr>
          <w:rFonts w:ascii="Times New Roman" w:eastAsia="Times New Roman" w:hAnsi="Times New Roman" w:cs="Times New Roman"/>
          <w:sz w:val="26"/>
          <w:szCs w:val="20"/>
        </w:rPr>
        <w:t>уб.), по замене металлической дымовой трубы котельной №4 (ООО "Спецстроймонтаж"- 60,0 тыс</w:t>
      </w:r>
      <w:r w:rsidR="00A93215" w:rsidRPr="003A1214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031C6F" w:rsidRPr="003A1214">
        <w:rPr>
          <w:rFonts w:ascii="Times New Roman" w:eastAsia="Times New Roman" w:hAnsi="Times New Roman" w:cs="Times New Roman"/>
          <w:sz w:val="26"/>
          <w:szCs w:val="20"/>
        </w:rPr>
        <w:t>уб.)</w:t>
      </w:r>
    </w:p>
    <w:p w:rsidR="00BF32A5" w:rsidRPr="003A1214" w:rsidRDefault="009C00D7" w:rsidP="00BF32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BF32A5" w:rsidRPr="003A1214">
        <w:rPr>
          <w:rFonts w:ascii="Times New Roman" w:eastAsia="Times New Roman" w:hAnsi="Times New Roman" w:cs="Times New Roman"/>
          <w:b/>
          <w:bCs/>
          <w:sz w:val="26"/>
          <w:szCs w:val="20"/>
        </w:rPr>
        <w:t>Переселение граждан из аварийного жилищного   фонда городского округа Спасск-Дальний на 2013-2015 гг.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»</w:t>
      </w:r>
      <w:r w:rsidR="00BF32A5" w:rsidRPr="003A1214">
        <w:rPr>
          <w:sz w:val="20"/>
          <w:szCs w:val="20"/>
        </w:rPr>
        <w:t xml:space="preserve"> </w:t>
      </w:r>
      <w:r w:rsidR="00BF32A5" w:rsidRPr="003A1214">
        <w:rPr>
          <w:rFonts w:ascii="Times New Roman" w:eastAsia="Times New Roman" w:hAnsi="Times New Roman" w:cs="Times New Roman"/>
          <w:sz w:val="26"/>
          <w:szCs w:val="20"/>
        </w:rPr>
        <w:t xml:space="preserve">В  муниципальную собственность  приобретены  жилые помещения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</w:t>
      </w:r>
      <w:r w:rsidR="00BF32A5" w:rsidRPr="003A1214">
        <w:rPr>
          <w:rFonts w:ascii="Times New Roman" w:eastAsia="Times New Roman" w:hAnsi="Times New Roman" w:cs="Times New Roman"/>
          <w:sz w:val="26"/>
          <w:szCs w:val="20"/>
        </w:rPr>
        <w:t>по ул. О.Кошевого 9, 19, Ершова,8.</w:t>
      </w:r>
    </w:p>
    <w:p w:rsidR="00BF32A5" w:rsidRPr="003A1214" w:rsidRDefault="009C00D7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BF32A5" w:rsidRPr="003A1214">
        <w:rPr>
          <w:rFonts w:eastAsia="Times New Roman"/>
          <w:b/>
          <w:bCs/>
          <w:sz w:val="26"/>
          <w:szCs w:val="20"/>
        </w:rPr>
        <w:t>Улучшение освещенности городского округа Спасск-Дальний в 2013-2015 годах</w:t>
      </w:r>
      <w:r>
        <w:rPr>
          <w:rFonts w:eastAsia="Times New Roman"/>
          <w:b/>
          <w:bCs/>
          <w:sz w:val="26"/>
          <w:szCs w:val="20"/>
        </w:rPr>
        <w:t>»</w:t>
      </w:r>
    </w:p>
    <w:p w:rsidR="00BF32A5" w:rsidRPr="003A1214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3A1214">
        <w:rPr>
          <w:rFonts w:eastAsia="Times New Roman"/>
          <w:sz w:val="26"/>
          <w:szCs w:val="20"/>
        </w:rPr>
        <w:t>За анализируемый период  произведена оплата за электроэнергию, исп</w:t>
      </w:r>
      <w:r w:rsidR="003A1214" w:rsidRPr="003A1214">
        <w:rPr>
          <w:rFonts w:eastAsia="Times New Roman"/>
          <w:sz w:val="26"/>
          <w:szCs w:val="20"/>
        </w:rPr>
        <w:t>ользуемую на уличное освещение, технологическое  присоединение  энергопринимающих устройств,  обслуживание и ремонт  системы  уличного освещения.</w:t>
      </w:r>
    </w:p>
    <w:p w:rsidR="00BF32A5" w:rsidRPr="002050FE" w:rsidRDefault="009C00D7" w:rsidP="00BF32A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BF32A5" w:rsidRPr="002050FE">
        <w:rPr>
          <w:rFonts w:eastAsia="Times New Roman"/>
          <w:b/>
          <w:bCs/>
          <w:sz w:val="26"/>
          <w:szCs w:val="20"/>
        </w:rPr>
        <w:t>Благоустройство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</w:p>
    <w:p w:rsidR="00BF32A5" w:rsidRPr="002050FE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2050FE">
        <w:rPr>
          <w:rFonts w:eastAsia="Times New Roman"/>
          <w:sz w:val="26"/>
          <w:szCs w:val="18"/>
        </w:rPr>
        <w:t>Программа включает  подпрограммы:</w:t>
      </w:r>
    </w:p>
    <w:p w:rsidR="00BF32A5" w:rsidRPr="002050FE" w:rsidRDefault="00BF32A5" w:rsidP="00BF3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050FE">
        <w:rPr>
          <w:rFonts w:ascii="Times New Roman" w:eastAsia="Times New Roman" w:hAnsi="Times New Roman" w:cs="Times New Roman"/>
          <w:i/>
          <w:sz w:val="26"/>
          <w:szCs w:val="18"/>
        </w:rPr>
        <w:t>- «Благоустройство городского округа Спасск-Дальний»</w:t>
      </w:r>
      <w:r w:rsidRPr="002050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050FE">
        <w:rPr>
          <w:rFonts w:ascii="Times New Roman" w:eastAsia="Times New Roman" w:hAnsi="Times New Roman" w:cs="Times New Roman"/>
          <w:sz w:val="26"/>
          <w:szCs w:val="20"/>
        </w:rPr>
        <w:t>За анализируемый период  произведена оплата  за работы по благоустройству территории городского округа;</w:t>
      </w:r>
    </w:p>
    <w:p w:rsidR="00BF32A5" w:rsidRPr="002050FE" w:rsidRDefault="00BF32A5" w:rsidP="00BF3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050FE">
        <w:rPr>
          <w:rFonts w:ascii="Times New Roman" w:eastAsia="Times New Roman" w:hAnsi="Times New Roman" w:cs="Times New Roman"/>
          <w:sz w:val="26"/>
          <w:szCs w:val="18"/>
        </w:rPr>
        <w:t>«Озеленение»</w:t>
      </w:r>
      <w:r w:rsidR="009C00D7">
        <w:rPr>
          <w:rFonts w:ascii="Times New Roman" w:eastAsia="Times New Roman" w:hAnsi="Times New Roman" w:cs="Times New Roman"/>
          <w:sz w:val="26"/>
          <w:szCs w:val="18"/>
        </w:rPr>
        <w:t>.</w:t>
      </w:r>
      <w:r w:rsidRPr="002050FE">
        <w:rPr>
          <w:rFonts w:eastAsia="Times New Roman"/>
          <w:sz w:val="26"/>
          <w:szCs w:val="20"/>
        </w:rPr>
        <w:t xml:space="preserve">  </w:t>
      </w:r>
      <w:r w:rsidRPr="002050FE">
        <w:rPr>
          <w:rFonts w:ascii="Times New Roman" w:eastAsia="Times New Roman" w:hAnsi="Times New Roman" w:cs="Times New Roman"/>
          <w:sz w:val="26"/>
          <w:szCs w:val="20"/>
        </w:rPr>
        <w:t>Произведена оплата  за работы по  озеленению территории городского округа.</w:t>
      </w:r>
    </w:p>
    <w:p w:rsidR="00E50D7E" w:rsidRPr="009E0B56" w:rsidRDefault="009C00D7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lastRenderedPageBreak/>
        <w:t>Муниципальная  программа «</w:t>
      </w:r>
      <w:r w:rsidR="00E50D7E" w:rsidRPr="009E0B56">
        <w:rPr>
          <w:rFonts w:eastAsia="Times New Roman"/>
          <w:b/>
          <w:bCs/>
          <w:sz w:val="26"/>
          <w:szCs w:val="20"/>
        </w:rPr>
        <w:t>Повышение безопасности дорожного движения в городском округе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E50D7E" w:rsidRPr="009E0B56">
        <w:rPr>
          <w:rFonts w:eastAsia="Times New Roman"/>
          <w:b/>
          <w:bCs/>
          <w:sz w:val="26"/>
          <w:szCs w:val="20"/>
        </w:rPr>
        <w:t xml:space="preserve"> </w:t>
      </w:r>
      <w:r w:rsidR="00E50D7E" w:rsidRPr="009E0B56">
        <w:rPr>
          <w:rFonts w:eastAsia="Times New Roman"/>
          <w:bCs/>
          <w:sz w:val="26"/>
          <w:szCs w:val="20"/>
        </w:rPr>
        <w:t>в</w:t>
      </w:r>
      <w:r w:rsidR="00E50D7E" w:rsidRPr="009E0B56">
        <w:rPr>
          <w:rFonts w:eastAsia="Times New Roman"/>
          <w:sz w:val="26"/>
          <w:szCs w:val="20"/>
        </w:rPr>
        <w:t>ключает подпрограммы:</w:t>
      </w:r>
    </w:p>
    <w:p w:rsidR="00E50D7E" w:rsidRPr="009E0B56" w:rsidRDefault="00E50D7E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E0B56">
        <w:rPr>
          <w:rFonts w:eastAsia="Times New Roman"/>
          <w:i/>
          <w:sz w:val="26"/>
          <w:szCs w:val="20"/>
        </w:rPr>
        <w:t>- «Активизация работы с участниками дорожного движения и профилактика по предупреждению дорожно-транспортного травматизма»</w:t>
      </w:r>
      <w:r w:rsidRPr="009E0B56">
        <w:rPr>
          <w:rFonts w:eastAsia="Times New Roman"/>
          <w:sz w:val="26"/>
          <w:szCs w:val="20"/>
        </w:rPr>
        <w:t xml:space="preserve"> денежные средства на реализацию программы не предусмотрены;</w:t>
      </w:r>
    </w:p>
    <w:p w:rsidR="00E50D7E" w:rsidRPr="009E0B56" w:rsidRDefault="00E50D7E" w:rsidP="004C760A">
      <w:pPr>
        <w:jc w:val="both"/>
        <w:rPr>
          <w:rFonts w:ascii="Times New Roman" w:eastAsia="Times New Roman" w:hAnsi="Times New Roman" w:cs="Times New Roman"/>
          <w:i/>
          <w:sz w:val="26"/>
          <w:szCs w:val="20"/>
        </w:rPr>
      </w:pPr>
      <w:r w:rsidRPr="009E0B56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Pr="009E0B56">
        <w:rPr>
          <w:rFonts w:ascii="Times New Roman" w:eastAsia="Times New Roman" w:hAnsi="Times New Roman" w:cs="Times New Roman"/>
          <w:sz w:val="26"/>
          <w:szCs w:val="20"/>
        </w:rPr>
        <w:tab/>
        <w:t xml:space="preserve">- </w:t>
      </w:r>
      <w:r w:rsidRPr="009E0B56">
        <w:rPr>
          <w:rFonts w:ascii="Times New Roman" w:eastAsia="Times New Roman" w:hAnsi="Times New Roman" w:cs="Times New Roman"/>
          <w:i/>
          <w:sz w:val="26"/>
          <w:szCs w:val="20"/>
        </w:rPr>
        <w:t>«Содержание и ремонт автомобильных дорог, ремонт объектов дорожной инфраструктуры»</w:t>
      </w:r>
      <w:r w:rsidR="004C760A" w:rsidRPr="009E0B56">
        <w:rPr>
          <w:rFonts w:ascii="Times New Roman" w:eastAsia="Times New Roman" w:hAnsi="Times New Roman" w:cs="Times New Roman"/>
          <w:i/>
          <w:sz w:val="26"/>
          <w:szCs w:val="20"/>
        </w:rPr>
        <w:t xml:space="preserve">. </w:t>
      </w:r>
      <w:r w:rsidR="004C760A" w:rsidRPr="009E0B56">
        <w:rPr>
          <w:rFonts w:ascii="Times New Roman" w:eastAsia="Times New Roman" w:hAnsi="Times New Roman" w:cs="Times New Roman"/>
          <w:sz w:val="26"/>
          <w:szCs w:val="20"/>
        </w:rPr>
        <w:t>Производились</w:t>
      </w:r>
      <w:r w:rsidR="004C760A" w:rsidRPr="009E0B56">
        <w:rPr>
          <w:rFonts w:ascii="Times New Roman" w:eastAsia="Times New Roman" w:hAnsi="Times New Roman" w:cs="Times New Roman"/>
          <w:i/>
          <w:sz w:val="26"/>
          <w:szCs w:val="20"/>
        </w:rPr>
        <w:t xml:space="preserve"> </w:t>
      </w:r>
      <w:r w:rsidRPr="009E0B56">
        <w:rPr>
          <w:rFonts w:ascii="Times New Roman" w:hAnsi="Times New Roman" w:cs="Times New Roman"/>
          <w:sz w:val="26"/>
          <w:szCs w:val="20"/>
        </w:rPr>
        <w:t xml:space="preserve"> </w:t>
      </w:r>
      <w:r w:rsidR="004C760A" w:rsidRPr="009E0B56">
        <w:rPr>
          <w:rFonts w:ascii="Times New Roman" w:hAnsi="Times New Roman" w:cs="Times New Roman"/>
          <w:sz w:val="26"/>
          <w:szCs w:val="20"/>
        </w:rPr>
        <w:t>работы по очистке дорог</w:t>
      </w:r>
      <w:r w:rsidRPr="009E0B56">
        <w:rPr>
          <w:rFonts w:ascii="Times New Roman" w:eastAsia="Times New Roman" w:hAnsi="Times New Roman" w:cs="Times New Roman"/>
          <w:sz w:val="26"/>
          <w:szCs w:val="20"/>
        </w:rPr>
        <w:t xml:space="preserve">, </w:t>
      </w:r>
      <w:r w:rsidR="004C760A" w:rsidRPr="009E0B56">
        <w:rPr>
          <w:rFonts w:ascii="Times New Roman" w:eastAsia="Times New Roman" w:hAnsi="Times New Roman" w:cs="Times New Roman"/>
          <w:sz w:val="26"/>
          <w:szCs w:val="20"/>
        </w:rPr>
        <w:t>а также</w:t>
      </w:r>
      <w:r w:rsidRPr="009E0B56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4C760A" w:rsidRPr="009E0B56">
        <w:rPr>
          <w:rFonts w:ascii="Times New Roman" w:eastAsia="Times New Roman" w:hAnsi="Times New Roman" w:cs="Times New Roman"/>
          <w:sz w:val="26"/>
          <w:szCs w:val="20"/>
        </w:rPr>
        <w:t xml:space="preserve"> осуществлялось </w:t>
      </w:r>
      <w:r w:rsidRPr="009E0B56">
        <w:rPr>
          <w:rFonts w:ascii="Times New Roman" w:eastAsia="Times New Roman" w:hAnsi="Times New Roman" w:cs="Times New Roman"/>
          <w:sz w:val="26"/>
          <w:szCs w:val="20"/>
        </w:rPr>
        <w:t>содержание и обслуживание улично-дорожной сети</w:t>
      </w:r>
      <w:r w:rsidR="004C760A" w:rsidRPr="009E0B56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C904BB" w:rsidRPr="00557D86" w:rsidRDefault="00F85C14" w:rsidP="00D806D5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557D86">
        <w:rPr>
          <w:rFonts w:eastAsia="Times New Roman"/>
          <w:b/>
          <w:bCs/>
          <w:sz w:val="26"/>
          <w:szCs w:val="20"/>
        </w:rPr>
        <w:t>Мун</w:t>
      </w:r>
      <w:r w:rsidR="00C904BB" w:rsidRPr="00557D86">
        <w:rPr>
          <w:rFonts w:eastAsia="Times New Roman"/>
          <w:b/>
          <w:bCs/>
          <w:sz w:val="26"/>
          <w:szCs w:val="20"/>
        </w:rPr>
        <w:t xml:space="preserve">иципальная  </w:t>
      </w:r>
      <w:r w:rsidR="009C00D7">
        <w:rPr>
          <w:rFonts w:eastAsia="Times New Roman"/>
          <w:b/>
          <w:bCs/>
          <w:sz w:val="26"/>
          <w:szCs w:val="20"/>
        </w:rPr>
        <w:t>программа «</w:t>
      </w:r>
      <w:r w:rsidR="00C904BB" w:rsidRPr="00557D86">
        <w:rPr>
          <w:rFonts w:eastAsia="Times New Roman"/>
          <w:b/>
          <w:bCs/>
          <w:sz w:val="26"/>
          <w:szCs w:val="20"/>
        </w:rPr>
        <w:t>Защита населения и территории от чрезвычайных ситуаций, обеспечение пожарной безопасности людей на водных объектах г</w:t>
      </w:r>
      <w:r w:rsidR="009C00D7">
        <w:rPr>
          <w:rFonts w:eastAsia="Times New Roman"/>
          <w:b/>
          <w:bCs/>
          <w:sz w:val="26"/>
          <w:szCs w:val="20"/>
        </w:rPr>
        <w:t>ородского округа Спасск-Дальний»</w:t>
      </w:r>
      <w:r w:rsidR="00C904BB" w:rsidRPr="00557D86">
        <w:rPr>
          <w:rFonts w:eastAsia="Times New Roman"/>
          <w:b/>
          <w:bCs/>
          <w:sz w:val="26"/>
          <w:szCs w:val="20"/>
        </w:rPr>
        <w:t xml:space="preserve"> на 2014-2016 годы</w:t>
      </w:r>
      <w:r w:rsidR="00D806D5" w:rsidRPr="00557D86">
        <w:rPr>
          <w:rFonts w:eastAsia="Times New Roman"/>
          <w:b/>
          <w:bCs/>
          <w:sz w:val="26"/>
          <w:szCs w:val="20"/>
        </w:rPr>
        <w:t>.</w:t>
      </w:r>
      <w:r w:rsidR="00EA38DB" w:rsidRPr="00557D86">
        <w:rPr>
          <w:rFonts w:eastAsia="Times New Roman"/>
          <w:b/>
          <w:bCs/>
          <w:sz w:val="26"/>
          <w:szCs w:val="20"/>
        </w:rPr>
        <w:t xml:space="preserve"> </w:t>
      </w:r>
    </w:p>
    <w:p w:rsidR="004B1DC9" w:rsidRPr="00557D86" w:rsidRDefault="004B1DC9" w:rsidP="00E267E9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557D86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C904BB" w:rsidRPr="00557D86" w:rsidRDefault="00140CB3" w:rsidP="00A56E5E">
      <w:pPr>
        <w:pStyle w:val="a3"/>
        <w:spacing w:line="360" w:lineRule="auto"/>
        <w:ind w:firstLine="708"/>
        <w:jc w:val="both"/>
        <w:rPr>
          <w:rFonts w:eastAsia="Times New Roman"/>
          <w:i/>
          <w:sz w:val="26"/>
        </w:rPr>
      </w:pPr>
      <w:r w:rsidRPr="00557D86">
        <w:rPr>
          <w:rFonts w:eastAsia="Times New Roman"/>
          <w:i/>
          <w:sz w:val="26"/>
        </w:rPr>
        <w:t>-</w:t>
      </w:r>
      <w:r w:rsidR="009C00D7">
        <w:rPr>
          <w:rFonts w:eastAsia="Times New Roman"/>
          <w:i/>
          <w:sz w:val="26"/>
        </w:rPr>
        <w:t>«</w:t>
      </w:r>
      <w:r w:rsidR="00C904BB" w:rsidRPr="00557D86">
        <w:rPr>
          <w:rFonts w:eastAsia="Times New Roman"/>
          <w:i/>
          <w:sz w:val="26"/>
        </w:rPr>
        <w:t xml:space="preserve">Снижение рисков и смягчение последствий чрезвычайных ситуаций природного и техногенного характера в  </w:t>
      </w:r>
      <w:r w:rsidR="009C00D7">
        <w:rPr>
          <w:rFonts w:eastAsia="Times New Roman"/>
          <w:i/>
          <w:sz w:val="26"/>
        </w:rPr>
        <w:t>городском округе Спасск-Дальний»</w:t>
      </w:r>
      <w:r w:rsidR="00A56E5E" w:rsidRPr="00557D86">
        <w:rPr>
          <w:rFonts w:eastAsia="Times New Roman"/>
          <w:i/>
          <w:sz w:val="26"/>
        </w:rPr>
        <w:t xml:space="preserve">. </w:t>
      </w:r>
      <w:r w:rsidR="00A56E5E" w:rsidRPr="00557D86">
        <w:rPr>
          <w:rFonts w:eastAsia="Times New Roman"/>
          <w:sz w:val="26"/>
        </w:rPr>
        <w:t>Финансирование не предусмотрено.</w:t>
      </w:r>
    </w:p>
    <w:p w:rsidR="004B1DC9" w:rsidRPr="00557D86" w:rsidRDefault="00140CB3" w:rsidP="004B1DC9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</w:rPr>
      </w:pPr>
      <w:r w:rsidRPr="00557D86">
        <w:rPr>
          <w:rFonts w:eastAsia="Times New Roman"/>
          <w:i/>
          <w:sz w:val="26"/>
        </w:rPr>
        <w:t>-</w:t>
      </w:r>
      <w:r w:rsidR="009C00D7">
        <w:rPr>
          <w:rFonts w:eastAsia="Times New Roman"/>
          <w:i/>
          <w:sz w:val="26"/>
        </w:rPr>
        <w:t xml:space="preserve"> «</w:t>
      </w:r>
      <w:r w:rsidR="00C904BB" w:rsidRPr="00557D86">
        <w:rPr>
          <w:rFonts w:eastAsia="Times New Roman"/>
          <w:i/>
          <w:sz w:val="26"/>
        </w:rPr>
        <w:t>Обеспечение безопасности на в</w:t>
      </w:r>
      <w:r w:rsidR="009C00D7">
        <w:rPr>
          <w:rFonts w:eastAsia="Times New Roman"/>
          <w:i/>
          <w:sz w:val="26"/>
        </w:rPr>
        <w:t>одных объектах Приморского края»</w:t>
      </w:r>
      <w:r w:rsidR="00A56E5E" w:rsidRPr="00557D86">
        <w:rPr>
          <w:rFonts w:eastAsia="Times New Roman"/>
          <w:i/>
          <w:sz w:val="26"/>
        </w:rPr>
        <w:t>.</w:t>
      </w:r>
      <w:r w:rsidR="004B1DC9" w:rsidRPr="00557D86">
        <w:rPr>
          <w:rFonts w:eastAsia="Times New Roman"/>
          <w:i/>
          <w:sz w:val="26"/>
        </w:rPr>
        <w:t xml:space="preserve">  </w:t>
      </w:r>
      <w:r w:rsidR="00A56E5E" w:rsidRPr="00557D86">
        <w:rPr>
          <w:rFonts w:eastAsia="Times New Roman"/>
          <w:sz w:val="26"/>
        </w:rPr>
        <w:t>Финансирование не предусмотрено.</w:t>
      </w:r>
    </w:p>
    <w:p w:rsidR="00F97473" w:rsidRPr="00557D86" w:rsidRDefault="00140CB3" w:rsidP="009C00D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57D86">
        <w:rPr>
          <w:rFonts w:ascii="Times New Roman" w:eastAsia="Times New Roman" w:hAnsi="Times New Roman" w:cs="Times New Roman"/>
          <w:i/>
          <w:sz w:val="26"/>
        </w:rPr>
        <w:t>-</w:t>
      </w:r>
      <w:r w:rsidR="009C00D7">
        <w:rPr>
          <w:rFonts w:ascii="Times New Roman" w:eastAsia="Times New Roman" w:hAnsi="Times New Roman" w:cs="Times New Roman"/>
          <w:i/>
          <w:sz w:val="26"/>
        </w:rPr>
        <w:t>«</w:t>
      </w:r>
      <w:r w:rsidR="00F97473" w:rsidRPr="00557D86">
        <w:rPr>
          <w:rFonts w:ascii="Times New Roman" w:eastAsia="Times New Roman" w:hAnsi="Times New Roman" w:cs="Times New Roman"/>
          <w:i/>
          <w:sz w:val="26"/>
        </w:rPr>
        <w:t>Обеспечение реализации муниципальной программы</w:t>
      </w:r>
      <w:r w:rsidR="009C00D7">
        <w:rPr>
          <w:rFonts w:ascii="Times New Roman" w:eastAsia="Times New Roman" w:hAnsi="Times New Roman" w:cs="Times New Roman"/>
          <w:i/>
          <w:sz w:val="26"/>
        </w:rPr>
        <w:t>»</w:t>
      </w:r>
      <w:r w:rsidR="00F97473" w:rsidRPr="00557D86">
        <w:rPr>
          <w:rFonts w:ascii="Times New Roman" w:eastAsia="Times New Roman" w:hAnsi="Times New Roman" w:cs="Times New Roman"/>
          <w:sz w:val="26"/>
        </w:rPr>
        <w:t xml:space="preserve"> </w:t>
      </w:r>
      <w:r w:rsidR="00A56E5E" w:rsidRPr="00557D86">
        <w:rPr>
          <w:rFonts w:ascii="Times New Roman" w:eastAsia="Times New Roman" w:hAnsi="Times New Roman" w:cs="Times New Roman"/>
          <w:sz w:val="26"/>
        </w:rPr>
        <w:t xml:space="preserve"> программа направлена на </w:t>
      </w:r>
      <w:r w:rsidR="00F97473" w:rsidRPr="00557D86">
        <w:rPr>
          <w:rFonts w:ascii="Times New Roman" w:eastAsia="Times New Roman" w:hAnsi="Times New Roman" w:cs="Times New Roman"/>
          <w:sz w:val="26"/>
          <w:szCs w:val="20"/>
        </w:rPr>
        <w:t>ресурсное обеспечение функционирования ГОЧС</w:t>
      </w:r>
      <w:r w:rsidR="004B1DC9" w:rsidRPr="00557D86">
        <w:rPr>
          <w:rFonts w:ascii="Times New Roman" w:eastAsia="Times New Roman" w:hAnsi="Times New Roman" w:cs="Times New Roman"/>
          <w:sz w:val="26"/>
          <w:szCs w:val="20"/>
        </w:rPr>
        <w:t xml:space="preserve">. </w:t>
      </w:r>
      <w:r w:rsidR="00557D86">
        <w:rPr>
          <w:rFonts w:ascii="Times New Roman" w:eastAsia="Times New Roman" w:hAnsi="Times New Roman" w:cs="Times New Roman"/>
          <w:sz w:val="26"/>
          <w:szCs w:val="20"/>
        </w:rPr>
        <w:t xml:space="preserve"> Подпрограмма  профинансирована на 32,8%.</w:t>
      </w:r>
    </w:p>
    <w:p w:rsidR="009062F2" w:rsidRPr="00557D86" w:rsidRDefault="009062F2" w:rsidP="00DA322E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557D86">
        <w:rPr>
          <w:rFonts w:eastAsia="Times New Roman"/>
          <w:b/>
          <w:bCs/>
          <w:sz w:val="26"/>
          <w:szCs w:val="20"/>
        </w:rPr>
        <w:t xml:space="preserve">Муниципальная  программа «Обеспечение первичных  мер пожарной безопасности  на территории городского округа Спасск-Дальний  на 2014-2016  годы».  </w:t>
      </w:r>
      <w:r w:rsidR="00DA322E" w:rsidRPr="00557D86">
        <w:rPr>
          <w:rFonts w:eastAsia="Times New Roman"/>
          <w:bCs/>
          <w:sz w:val="26"/>
          <w:szCs w:val="20"/>
        </w:rPr>
        <w:t>В первом квартале 2015</w:t>
      </w:r>
      <w:r w:rsidRPr="00557D86">
        <w:rPr>
          <w:rFonts w:eastAsia="Times New Roman"/>
          <w:bCs/>
          <w:sz w:val="26"/>
          <w:szCs w:val="20"/>
        </w:rPr>
        <w:t xml:space="preserve"> год</w:t>
      </w:r>
      <w:r w:rsidR="00DA322E" w:rsidRPr="00557D86">
        <w:rPr>
          <w:rFonts w:eastAsia="Times New Roman"/>
          <w:bCs/>
          <w:sz w:val="26"/>
          <w:szCs w:val="20"/>
        </w:rPr>
        <w:t>а  программа не финансировалась.</w:t>
      </w:r>
    </w:p>
    <w:p w:rsidR="00A56E5E" w:rsidRPr="00117CF1" w:rsidRDefault="009C00D7" w:rsidP="008900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A56E5E" w:rsidRPr="00117CF1">
        <w:rPr>
          <w:rFonts w:ascii="Times New Roman" w:eastAsia="Times New Roman" w:hAnsi="Times New Roman" w:cs="Times New Roman"/>
          <w:b/>
          <w:bCs/>
          <w:sz w:val="26"/>
          <w:szCs w:val="20"/>
        </w:rPr>
        <w:t>Развитие физической культуры и  спорта городско</w:t>
      </w:r>
      <w:r w:rsidR="00117CF1" w:rsidRPr="00117CF1">
        <w:rPr>
          <w:rFonts w:ascii="Times New Roman" w:eastAsia="Times New Roman" w:hAnsi="Times New Roman" w:cs="Times New Roman"/>
          <w:b/>
          <w:bCs/>
          <w:sz w:val="26"/>
          <w:szCs w:val="20"/>
        </w:rPr>
        <w:t>го округа Спасск-Дальний на 2015-2017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годы»</w:t>
      </w:r>
    </w:p>
    <w:p w:rsidR="00DE782F" w:rsidRPr="00117CF1" w:rsidRDefault="00DE782F" w:rsidP="00DE782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17CF1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2005EA" w:rsidRPr="00117CF1" w:rsidRDefault="00D33031" w:rsidP="00D330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7CF1">
        <w:rPr>
          <w:rFonts w:ascii="Times New Roman" w:eastAsia="Times New Roman" w:hAnsi="Times New Roman" w:cs="Times New Roman"/>
          <w:sz w:val="26"/>
          <w:szCs w:val="18"/>
        </w:rPr>
        <w:t xml:space="preserve">- </w:t>
      </w:r>
      <w:r w:rsidR="00117CF1">
        <w:rPr>
          <w:rFonts w:ascii="Times New Roman" w:eastAsia="Times New Roman" w:hAnsi="Times New Roman" w:cs="Times New Roman"/>
          <w:sz w:val="26"/>
          <w:szCs w:val="18"/>
        </w:rPr>
        <w:t>«</w:t>
      </w:r>
      <w:r w:rsidR="00F97473" w:rsidRPr="00117CF1">
        <w:rPr>
          <w:rFonts w:ascii="Times New Roman" w:eastAsia="Times New Roman" w:hAnsi="Times New Roman" w:cs="Times New Roman"/>
          <w:sz w:val="26"/>
          <w:szCs w:val="18"/>
        </w:rPr>
        <w:t>Развитие физической культуры и массового спорта г</w:t>
      </w:r>
      <w:r w:rsidR="00117CF1">
        <w:rPr>
          <w:rFonts w:ascii="Times New Roman" w:eastAsia="Times New Roman" w:hAnsi="Times New Roman" w:cs="Times New Roman"/>
          <w:sz w:val="26"/>
          <w:szCs w:val="18"/>
        </w:rPr>
        <w:t>ородского округа Спасск-Дальний»</w:t>
      </w:r>
      <w:r w:rsidR="00F97473" w:rsidRPr="00117CF1">
        <w:rPr>
          <w:rFonts w:ascii="Times New Roman" w:eastAsia="Times New Roman" w:hAnsi="Times New Roman" w:cs="Times New Roman"/>
          <w:sz w:val="26"/>
          <w:szCs w:val="18"/>
        </w:rPr>
        <w:t xml:space="preserve"> на 201</w:t>
      </w:r>
      <w:r w:rsidR="00117CF1" w:rsidRPr="00117CF1">
        <w:rPr>
          <w:rFonts w:ascii="Times New Roman" w:eastAsia="Times New Roman" w:hAnsi="Times New Roman" w:cs="Times New Roman"/>
          <w:sz w:val="26"/>
          <w:szCs w:val="18"/>
        </w:rPr>
        <w:t>5</w:t>
      </w:r>
      <w:r w:rsidR="00F97473" w:rsidRPr="00117CF1">
        <w:rPr>
          <w:rFonts w:ascii="Times New Roman" w:eastAsia="Times New Roman" w:hAnsi="Times New Roman" w:cs="Times New Roman"/>
          <w:sz w:val="26"/>
          <w:szCs w:val="18"/>
        </w:rPr>
        <w:t>-201</w:t>
      </w:r>
      <w:r w:rsidR="00117CF1" w:rsidRPr="00117CF1">
        <w:rPr>
          <w:rFonts w:ascii="Times New Roman" w:eastAsia="Times New Roman" w:hAnsi="Times New Roman" w:cs="Times New Roman"/>
          <w:sz w:val="26"/>
          <w:szCs w:val="18"/>
        </w:rPr>
        <w:t>7</w:t>
      </w:r>
      <w:r w:rsidR="00F97473" w:rsidRPr="00117CF1">
        <w:rPr>
          <w:rFonts w:ascii="Times New Roman" w:eastAsia="Times New Roman" w:hAnsi="Times New Roman" w:cs="Times New Roman"/>
          <w:sz w:val="26"/>
          <w:szCs w:val="18"/>
        </w:rPr>
        <w:t xml:space="preserve"> годы</w:t>
      </w:r>
      <w:r w:rsidR="002005EA" w:rsidRPr="00117CF1">
        <w:rPr>
          <w:rFonts w:ascii="Times New Roman" w:eastAsia="Times New Roman" w:hAnsi="Times New Roman" w:cs="Times New Roman"/>
          <w:sz w:val="26"/>
          <w:szCs w:val="18"/>
        </w:rPr>
        <w:t xml:space="preserve">. В </w:t>
      </w:r>
      <w:r w:rsidR="00117CF1" w:rsidRPr="00117CF1">
        <w:rPr>
          <w:rFonts w:ascii="Times New Roman" w:eastAsia="Times New Roman" w:hAnsi="Times New Roman" w:cs="Times New Roman"/>
          <w:sz w:val="26"/>
          <w:szCs w:val="18"/>
        </w:rPr>
        <w:t>январе-июне</w:t>
      </w:r>
      <w:r w:rsidRPr="00117CF1">
        <w:rPr>
          <w:rFonts w:ascii="Times New Roman" w:eastAsia="Times New Roman" w:hAnsi="Times New Roman" w:cs="Times New Roman"/>
          <w:sz w:val="26"/>
          <w:szCs w:val="18"/>
        </w:rPr>
        <w:t xml:space="preserve"> 2015 года </w:t>
      </w:r>
      <w:r w:rsidR="00F97473" w:rsidRPr="00117CF1">
        <w:rPr>
          <w:rFonts w:eastAsia="Times New Roman"/>
          <w:sz w:val="26"/>
          <w:szCs w:val="18"/>
        </w:rPr>
        <w:t xml:space="preserve"> </w:t>
      </w:r>
      <w:r w:rsidR="002005EA" w:rsidRPr="00117CF1">
        <w:rPr>
          <w:rFonts w:eastAsia="Times New Roman"/>
          <w:sz w:val="26"/>
          <w:szCs w:val="18"/>
        </w:rPr>
        <w:t xml:space="preserve"> </w:t>
      </w:r>
      <w:r w:rsidRPr="00117CF1">
        <w:rPr>
          <w:rFonts w:ascii="Times New Roman" w:eastAsia="Times New Roman" w:hAnsi="Times New Roman" w:cs="Times New Roman"/>
          <w:sz w:val="26"/>
          <w:szCs w:val="18"/>
        </w:rPr>
        <w:t>п</w:t>
      </w:r>
      <w:r w:rsidR="00117CF1" w:rsidRPr="00117CF1">
        <w:rPr>
          <w:rFonts w:ascii="Times New Roman" w:eastAsia="Times New Roman" w:hAnsi="Times New Roman" w:cs="Times New Roman"/>
          <w:sz w:val="26"/>
          <w:szCs w:val="18"/>
        </w:rPr>
        <w:t>роведено 61 спортивное мероприятие</w:t>
      </w:r>
      <w:r w:rsidR="002005EA" w:rsidRPr="00117CF1">
        <w:rPr>
          <w:rFonts w:ascii="Times New Roman" w:eastAsia="Times New Roman" w:hAnsi="Times New Roman" w:cs="Times New Roman"/>
          <w:sz w:val="26"/>
          <w:szCs w:val="18"/>
        </w:rPr>
        <w:t>. Сборные команды  городско</w:t>
      </w:r>
      <w:r w:rsidR="00117CF1" w:rsidRPr="00117CF1">
        <w:rPr>
          <w:rFonts w:ascii="Times New Roman" w:eastAsia="Times New Roman" w:hAnsi="Times New Roman" w:cs="Times New Roman"/>
          <w:sz w:val="26"/>
          <w:szCs w:val="18"/>
        </w:rPr>
        <w:t xml:space="preserve">го округа  приняли участие в  </w:t>
      </w:r>
      <w:r w:rsidR="00117CF1" w:rsidRPr="00117CF1">
        <w:rPr>
          <w:rFonts w:ascii="Times New Roman" w:eastAsia="Times New Roman" w:hAnsi="Times New Roman" w:cs="Times New Roman"/>
          <w:sz w:val="26"/>
          <w:szCs w:val="18"/>
        </w:rPr>
        <w:lastRenderedPageBreak/>
        <w:t xml:space="preserve">22 </w:t>
      </w:r>
      <w:r w:rsidR="002005EA" w:rsidRPr="00117CF1">
        <w:rPr>
          <w:rFonts w:ascii="Times New Roman" w:eastAsia="Times New Roman" w:hAnsi="Times New Roman" w:cs="Times New Roman"/>
          <w:sz w:val="26"/>
          <w:szCs w:val="18"/>
        </w:rPr>
        <w:t xml:space="preserve"> краевых и ДВФО соревнованиях</w:t>
      </w:r>
      <w:r w:rsidR="00117CF1" w:rsidRPr="00117CF1">
        <w:rPr>
          <w:rFonts w:ascii="Times New Roman" w:eastAsia="Times New Roman" w:hAnsi="Times New Roman" w:cs="Times New Roman"/>
          <w:sz w:val="26"/>
          <w:szCs w:val="18"/>
        </w:rPr>
        <w:t>, производилось текущее содержание физкультурно-спортивного центра</w:t>
      </w:r>
      <w:r w:rsidR="002005EA" w:rsidRPr="00117CF1">
        <w:rPr>
          <w:rFonts w:ascii="Times New Roman" w:eastAsia="Times New Roman" w:hAnsi="Times New Roman" w:cs="Times New Roman"/>
          <w:sz w:val="26"/>
          <w:szCs w:val="18"/>
        </w:rPr>
        <w:t xml:space="preserve">. </w:t>
      </w:r>
    </w:p>
    <w:p w:rsidR="00516953" w:rsidRPr="00117CF1" w:rsidRDefault="00140CB3" w:rsidP="00516953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117CF1">
        <w:rPr>
          <w:rFonts w:eastAsia="Times New Roman"/>
          <w:sz w:val="26"/>
          <w:szCs w:val="18"/>
        </w:rPr>
        <w:t>-</w:t>
      </w:r>
      <w:r w:rsidR="00117CF1">
        <w:rPr>
          <w:rFonts w:eastAsia="Times New Roman"/>
          <w:sz w:val="26"/>
          <w:szCs w:val="18"/>
        </w:rPr>
        <w:t>«</w:t>
      </w:r>
      <w:r w:rsidR="00F97473" w:rsidRPr="00117CF1">
        <w:rPr>
          <w:rFonts w:eastAsia="Times New Roman"/>
          <w:sz w:val="26"/>
          <w:szCs w:val="18"/>
        </w:rPr>
        <w:t xml:space="preserve">Развитие материально-технической спортивной базы городского округа </w:t>
      </w:r>
      <w:r w:rsidR="00516953" w:rsidRPr="00117CF1">
        <w:rPr>
          <w:rFonts w:eastAsia="Times New Roman"/>
          <w:sz w:val="26"/>
          <w:szCs w:val="18"/>
        </w:rPr>
        <w:t>С</w:t>
      </w:r>
      <w:r w:rsidR="00F97473" w:rsidRPr="00117CF1">
        <w:rPr>
          <w:rFonts w:eastAsia="Times New Roman"/>
          <w:sz w:val="26"/>
          <w:szCs w:val="18"/>
        </w:rPr>
        <w:t>пасск-Дальний</w:t>
      </w:r>
      <w:r w:rsidR="00117CF1">
        <w:rPr>
          <w:rFonts w:eastAsia="Times New Roman"/>
          <w:sz w:val="26"/>
          <w:szCs w:val="18"/>
        </w:rPr>
        <w:t>» на 2015</w:t>
      </w:r>
      <w:r w:rsidR="00F97473" w:rsidRPr="00117CF1">
        <w:rPr>
          <w:rFonts w:eastAsia="Times New Roman"/>
          <w:sz w:val="26"/>
          <w:szCs w:val="18"/>
        </w:rPr>
        <w:t>-201</w:t>
      </w:r>
      <w:r w:rsidR="00117CF1">
        <w:rPr>
          <w:rFonts w:eastAsia="Times New Roman"/>
          <w:sz w:val="26"/>
          <w:szCs w:val="18"/>
        </w:rPr>
        <w:t>7</w:t>
      </w:r>
      <w:r w:rsidR="00F97473" w:rsidRPr="00117CF1">
        <w:rPr>
          <w:rFonts w:eastAsia="Times New Roman"/>
          <w:sz w:val="26"/>
          <w:szCs w:val="18"/>
        </w:rPr>
        <w:t xml:space="preserve"> годы</w:t>
      </w:r>
      <w:r w:rsidR="00516953" w:rsidRPr="00117CF1">
        <w:rPr>
          <w:rFonts w:eastAsia="Times New Roman"/>
          <w:sz w:val="26"/>
          <w:szCs w:val="18"/>
        </w:rPr>
        <w:t>.</w:t>
      </w:r>
      <w:r w:rsidR="00D33031" w:rsidRPr="00117CF1">
        <w:rPr>
          <w:rFonts w:eastAsia="Times New Roman"/>
          <w:sz w:val="26"/>
          <w:szCs w:val="18"/>
        </w:rPr>
        <w:t xml:space="preserve"> </w:t>
      </w:r>
      <w:r w:rsidR="00117CF1" w:rsidRPr="00117CF1">
        <w:rPr>
          <w:rFonts w:eastAsia="Times New Roman"/>
          <w:sz w:val="26"/>
          <w:szCs w:val="18"/>
        </w:rPr>
        <w:t xml:space="preserve"> В  текущем году</w:t>
      </w:r>
      <w:r w:rsidR="00516953" w:rsidRPr="00117CF1">
        <w:rPr>
          <w:rFonts w:eastAsia="Times New Roman"/>
          <w:sz w:val="26"/>
          <w:szCs w:val="18"/>
        </w:rPr>
        <w:t xml:space="preserve">  </w:t>
      </w:r>
      <w:r w:rsidR="00D33031" w:rsidRPr="00117CF1">
        <w:rPr>
          <w:rFonts w:eastAsia="Times New Roman"/>
          <w:sz w:val="26"/>
          <w:szCs w:val="18"/>
        </w:rPr>
        <w:t>оплачена кредиторская задолженность за  работы, выполненные в 2014 году.</w:t>
      </w:r>
    </w:p>
    <w:p w:rsidR="00F97473" w:rsidRPr="005B611B" w:rsidRDefault="009C00D7" w:rsidP="00424377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F97473" w:rsidRPr="005B611B">
        <w:rPr>
          <w:rFonts w:eastAsia="Times New Roman"/>
          <w:b/>
          <w:bCs/>
          <w:sz w:val="26"/>
          <w:szCs w:val="20"/>
        </w:rPr>
        <w:t>Молодежная политика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424377" w:rsidRPr="005B611B">
        <w:rPr>
          <w:rFonts w:eastAsia="Times New Roman"/>
          <w:b/>
          <w:bCs/>
          <w:sz w:val="26"/>
          <w:szCs w:val="20"/>
        </w:rPr>
        <w:t xml:space="preserve">. </w:t>
      </w:r>
    </w:p>
    <w:p w:rsidR="00424377" w:rsidRDefault="00424377" w:rsidP="00D3303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5B611B">
        <w:rPr>
          <w:rFonts w:eastAsia="Times New Roman"/>
          <w:bCs/>
          <w:sz w:val="26"/>
          <w:szCs w:val="20"/>
        </w:rPr>
        <w:t>Программа предусматривает реализацию</w:t>
      </w:r>
      <w:r w:rsidR="00D33031" w:rsidRPr="005B611B">
        <w:rPr>
          <w:rFonts w:eastAsia="Times New Roman"/>
          <w:bCs/>
          <w:sz w:val="26"/>
          <w:szCs w:val="20"/>
        </w:rPr>
        <w:t xml:space="preserve">  трех  подпрограмм:</w:t>
      </w:r>
      <w:r w:rsidR="009C00D7">
        <w:rPr>
          <w:rFonts w:eastAsia="Times New Roman"/>
          <w:sz w:val="26"/>
          <w:szCs w:val="18"/>
        </w:rPr>
        <w:t xml:space="preserve"> «Молодежь Спасска»</w:t>
      </w:r>
      <w:r w:rsidR="00D33031" w:rsidRPr="005B611B">
        <w:rPr>
          <w:rFonts w:eastAsia="Times New Roman"/>
          <w:sz w:val="26"/>
          <w:szCs w:val="18"/>
        </w:rPr>
        <w:t>,</w:t>
      </w:r>
      <w:r w:rsidR="009C00D7">
        <w:rPr>
          <w:rFonts w:eastAsia="Times New Roman"/>
          <w:sz w:val="26"/>
          <w:szCs w:val="18"/>
        </w:rPr>
        <w:t xml:space="preserve"> «Спасск без наркотиков»</w:t>
      </w:r>
      <w:r w:rsidR="00D33031" w:rsidRPr="005B611B">
        <w:rPr>
          <w:rFonts w:eastAsia="Times New Roman"/>
          <w:sz w:val="26"/>
          <w:szCs w:val="18"/>
        </w:rPr>
        <w:t>,</w:t>
      </w:r>
      <w:r w:rsidR="009C00D7">
        <w:rPr>
          <w:rFonts w:eastAsia="Times New Roman"/>
          <w:sz w:val="26"/>
          <w:szCs w:val="18"/>
        </w:rPr>
        <w:t xml:space="preserve"> «</w:t>
      </w:r>
      <w:r w:rsidR="006408F1" w:rsidRPr="005B611B">
        <w:rPr>
          <w:rFonts w:eastAsia="Times New Roman"/>
          <w:sz w:val="26"/>
          <w:szCs w:val="18"/>
        </w:rPr>
        <w:t>Профилактика правонарушен</w:t>
      </w:r>
      <w:r w:rsidR="009C00D7">
        <w:rPr>
          <w:rFonts w:eastAsia="Times New Roman"/>
          <w:sz w:val="26"/>
          <w:szCs w:val="18"/>
        </w:rPr>
        <w:t>ий»</w:t>
      </w:r>
      <w:r w:rsidRPr="005B611B">
        <w:rPr>
          <w:rFonts w:eastAsia="Times New Roman"/>
          <w:sz w:val="26"/>
          <w:szCs w:val="18"/>
        </w:rPr>
        <w:t xml:space="preserve"> </w:t>
      </w:r>
      <w:r w:rsidR="00B153AD" w:rsidRPr="005B611B">
        <w:rPr>
          <w:rFonts w:eastAsia="Times New Roman"/>
          <w:sz w:val="26"/>
          <w:szCs w:val="18"/>
        </w:rPr>
        <w:t xml:space="preserve"> денежные средства на реализацию программы  в текущем году не предусмотрены.</w:t>
      </w:r>
    </w:p>
    <w:p w:rsidR="005B611B" w:rsidRPr="002D1DB3" w:rsidRDefault="005B611B" w:rsidP="005B611B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1DB3">
        <w:rPr>
          <w:color w:val="000000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Проведены мероприятия</w:t>
      </w:r>
      <w:r w:rsidRPr="002D1DB3">
        <w:rPr>
          <w:rFonts w:eastAsia="Times New Roman"/>
          <w:sz w:val="26"/>
          <w:szCs w:val="26"/>
        </w:rPr>
        <w:t>:</w:t>
      </w:r>
    </w:p>
    <w:p w:rsidR="005B611B" w:rsidRPr="002D1DB3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D1DB3">
        <w:rPr>
          <w:rFonts w:eastAsia="Times New Roman"/>
          <w:sz w:val="26"/>
          <w:szCs w:val="26"/>
        </w:rPr>
        <w:t>Фестиваль военно-патриотической песни «Мы правду сохраним для возрожденья»</w:t>
      </w:r>
      <w:r>
        <w:rPr>
          <w:rFonts w:eastAsia="Times New Roman"/>
          <w:sz w:val="26"/>
          <w:szCs w:val="26"/>
        </w:rPr>
        <w:t>;</w:t>
      </w:r>
    </w:p>
    <w:p w:rsidR="005B611B" w:rsidRPr="002D1DB3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D1DB3">
        <w:rPr>
          <w:rFonts w:eastAsia="Times New Roman"/>
          <w:sz w:val="26"/>
          <w:szCs w:val="26"/>
        </w:rPr>
        <w:t>Конкурс «Брейн-ринг»</w:t>
      </w:r>
      <w:r>
        <w:rPr>
          <w:rFonts w:eastAsia="Times New Roman"/>
          <w:sz w:val="26"/>
          <w:szCs w:val="26"/>
        </w:rPr>
        <w:t>;</w:t>
      </w:r>
    </w:p>
    <w:p w:rsidR="005B611B" w:rsidRPr="002D1DB3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D1DB3">
        <w:rPr>
          <w:rFonts w:eastAsia="Times New Roman"/>
          <w:sz w:val="26"/>
          <w:szCs w:val="26"/>
        </w:rPr>
        <w:t>Акция «От сердца к сердцу»</w:t>
      </w:r>
      <w:r>
        <w:rPr>
          <w:rFonts w:eastAsia="Times New Roman"/>
          <w:sz w:val="26"/>
          <w:szCs w:val="26"/>
        </w:rPr>
        <w:t>;</w:t>
      </w:r>
    </w:p>
    <w:p w:rsidR="005B611B" w:rsidRPr="002D1DB3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D1DB3">
        <w:rPr>
          <w:rFonts w:eastAsia="Times New Roman"/>
          <w:sz w:val="26"/>
          <w:szCs w:val="26"/>
        </w:rPr>
        <w:t>Конкурс рисунков «Я за здоровый образ жизни»;</w:t>
      </w:r>
    </w:p>
    <w:p w:rsidR="005B611B" w:rsidRPr="002D1DB3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D1DB3">
        <w:rPr>
          <w:rFonts w:eastAsia="Times New Roman"/>
          <w:sz w:val="26"/>
          <w:szCs w:val="26"/>
        </w:rPr>
        <w:t>Конкурс буклетов «Нет вредным привычкам»</w:t>
      </w:r>
      <w:r>
        <w:rPr>
          <w:rFonts w:eastAsia="Times New Roman"/>
          <w:sz w:val="26"/>
          <w:szCs w:val="26"/>
        </w:rPr>
        <w:t>;</w:t>
      </w:r>
    </w:p>
    <w:p w:rsidR="005B611B" w:rsidRPr="002D1DB3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2D1DB3">
        <w:rPr>
          <w:rFonts w:eastAsia="Times New Roman"/>
          <w:sz w:val="26"/>
          <w:szCs w:val="26"/>
        </w:rPr>
        <w:t xml:space="preserve">мероприятия </w:t>
      </w:r>
      <w:r>
        <w:rPr>
          <w:rFonts w:eastAsia="Times New Roman"/>
          <w:sz w:val="26"/>
          <w:szCs w:val="26"/>
        </w:rPr>
        <w:t xml:space="preserve">ко </w:t>
      </w:r>
      <w:r w:rsidR="00F27087">
        <w:rPr>
          <w:rFonts w:eastAsia="Times New Roman"/>
          <w:sz w:val="26"/>
          <w:szCs w:val="26"/>
        </w:rPr>
        <w:t>Д</w:t>
      </w:r>
      <w:r w:rsidR="00F27087" w:rsidRPr="002D1DB3">
        <w:rPr>
          <w:rFonts w:eastAsia="Times New Roman"/>
          <w:sz w:val="26"/>
          <w:szCs w:val="26"/>
        </w:rPr>
        <w:t>н</w:t>
      </w:r>
      <w:r w:rsidR="00F27087">
        <w:rPr>
          <w:rFonts w:eastAsia="Times New Roman"/>
          <w:sz w:val="26"/>
          <w:szCs w:val="26"/>
        </w:rPr>
        <w:t>ю</w:t>
      </w:r>
      <w:r w:rsidRPr="002D1DB3">
        <w:rPr>
          <w:rFonts w:eastAsia="Times New Roman"/>
          <w:sz w:val="26"/>
          <w:szCs w:val="26"/>
        </w:rPr>
        <w:t xml:space="preserve"> Российской молодежи</w:t>
      </w:r>
      <w:r>
        <w:rPr>
          <w:rFonts w:eastAsia="Times New Roman"/>
          <w:sz w:val="26"/>
          <w:szCs w:val="26"/>
        </w:rPr>
        <w:t>.</w:t>
      </w:r>
    </w:p>
    <w:p w:rsidR="007F0D08" w:rsidRDefault="009C00D7" w:rsidP="007F0D08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6408F1" w:rsidRPr="00117CF1">
        <w:rPr>
          <w:rFonts w:eastAsia="Times New Roman"/>
          <w:b/>
          <w:bCs/>
          <w:sz w:val="26"/>
          <w:szCs w:val="20"/>
        </w:rPr>
        <w:t>Обеспечение жильем молодых семей городского округа Спасск-Да</w:t>
      </w:r>
      <w:r>
        <w:rPr>
          <w:rFonts w:eastAsia="Times New Roman"/>
          <w:b/>
          <w:bCs/>
          <w:sz w:val="26"/>
          <w:szCs w:val="20"/>
        </w:rPr>
        <w:t>льний»</w:t>
      </w:r>
      <w:r w:rsidR="00117CF1" w:rsidRPr="00117CF1">
        <w:rPr>
          <w:rFonts w:eastAsia="Times New Roman"/>
          <w:b/>
          <w:bCs/>
          <w:sz w:val="26"/>
          <w:szCs w:val="20"/>
        </w:rPr>
        <w:t xml:space="preserve"> на 2015-2017</w:t>
      </w:r>
      <w:r w:rsidR="006408F1" w:rsidRPr="00117CF1">
        <w:rPr>
          <w:rFonts w:eastAsia="Times New Roman"/>
          <w:b/>
          <w:bCs/>
          <w:sz w:val="26"/>
          <w:szCs w:val="20"/>
        </w:rPr>
        <w:t xml:space="preserve"> годы</w:t>
      </w:r>
      <w:r w:rsidR="007F0D08" w:rsidRPr="00117CF1">
        <w:rPr>
          <w:rFonts w:eastAsia="Times New Roman"/>
          <w:b/>
          <w:bCs/>
          <w:sz w:val="26"/>
          <w:szCs w:val="20"/>
        </w:rPr>
        <w:t xml:space="preserve">.  </w:t>
      </w:r>
    </w:p>
    <w:p w:rsidR="00117CF1" w:rsidRPr="00117CF1" w:rsidRDefault="00117CF1" w:rsidP="007F0D08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17CF1">
        <w:rPr>
          <w:rFonts w:eastAsia="Times New Roman"/>
          <w:bCs/>
          <w:sz w:val="26"/>
          <w:szCs w:val="20"/>
        </w:rPr>
        <w:t xml:space="preserve">Произведена </w:t>
      </w:r>
      <w:r>
        <w:rPr>
          <w:rFonts w:eastAsia="Times New Roman"/>
          <w:bCs/>
          <w:sz w:val="26"/>
          <w:szCs w:val="20"/>
        </w:rPr>
        <w:t xml:space="preserve"> выплата субсидий двум семьям за 2014 год. </w:t>
      </w:r>
    </w:p>
    <w:p w:rsidR="00D33031" w:rsidRPr="009E0B56" w:rsidRDefault="00D33031" w:rsidP="00D3303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9E0B56">
        <w:rPr>
          <w:rFonts w:eastAsia="Times New Roman"/>
          <w:b/>
          <w:bCs/>
          <w:sz w:val="26"/>
          <w:szCs w:val="20"/>
        </w:rPr>
        <w:t>Муницип</w:t>
      </w:r>
      <w:r w:rsidR="009C00D7">
        <w:rPr>
          <w:rFonts w:eastAsia="Times New Roman"/>
          <w:b/>
          <w:bCs/>
          <w:sz w:val="26"/>
          <w:szCs w:val="20"/>
        </w:rPr>
        <w:t>альная программа «</w:t>
      </w:r>
      <w:r w:rsidRPr="009E0B56">
        <w:rPr>
          <w:rFonts w:eastAsia="Times New Roman"/>
          <w:b/>
          <w:bCs/>
          <w:sz w:val="26"/>
          <w:szCs w:val="20"/>
        </w:rPr>
        <w:t>Развитие муниципальной службы в городском округе Спасск-Дальний на 2014-2016 годы</w:t>
      </w:r>
      <w:r w:rsidR="009C00D7">
        <w:rPr>
          <w:rFonts w:eastAsia="Times New Roman"/>
          <w:b/>
          <w:bCs/>
          <w:sz w:val="26"/>
          <w:szCs w:val="20"/>
        </w:rPr>
        <w:t>»</w:t>
      </w:r>
      <w:r w:rsidRPr="009E0B56">
        <w:rPr>
          <w:rFonts w:eastAsia="Times New Roman"/>
          <w:sz w:val="26"/>
          <w:szCs w:val="18"/>
        </w:rPr>
        <w:t xml:space="preserve"> </w:t>
      </w:r>
    </w:p>
    <w:p w:rsidR="00D33031" w:rsidRPr="009E0B56" w:rsidRDefault="009E0B56" w:rsidP="0096668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9E0B56">
        <w:rPr>
          <w:rFonts w:eastAsia="Times New Roman"/>
          <w:sz w:val="26"/>
          <w:szCs w:val="20"/>
        </w:rPr>
        <w:t>В   текущем году</w:t>
      </w:r>
      <w:r w:rsidR="00B153AD" w:rsidRPr="009E0B56">
        <w:rPr>
          <w:rFonts w:eastAsia="Times New Roman"/>
          <w:sz w:val="26"/>
          <w:szCs w:val="20"/>
        </w:rPr>
        <w:t xml:space="preserve"> в рамках  реализации программы   состоялся  ВЭБинар (видеосеминар), один человек обучен по охране труда. </w:t>
      </w:r>
      <w:r w:rsidRPr="009E0B56">
        <w:rPr>
          <w:rFonts w:eastAsia="Times New Roman"/>
          <w:sz w:val="26"/>
          <w:szCs w:val="20"/>
        </w:rPr>
        <w:t xml:space="preserve"> Кредиторская задолженность по состоянию на 1июля 2015 года составила 78,3 тыс</w:t>
      </w:r>
      <w:r w:rsidR="00F27087" w:rsidRPr="009E0B56">
        <w:rPr>
          <w:rFonts w:eastAsia="Times New Roman"/>
          <w:sz w:val="26"/>
          <w:szCs w:val="20"/>
        </w:rPr>
        <w:t>. р</w:t>
      </w:r>
      <w:r w:rsidRPr="009E0B56">
        <w:rPr>
          <w:rFonts w:eastAsia="Times New Roman"/>
          <w:sz w:val="26"/>
          <w:szCs w:val="20"/>
        </w:rPr>
        <w:t>уб.</w:t>
      </w:r>
    </w:p>
    <w:p w:rsidR="00B153AD" w:rsidRPr="009E0B56" w:rsidRDefault="009C00D7" w:rsidP="00D8017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B153AD" w:rsidRPr="009E0B56">
        <w:rPr>
          <w:rFonts w:eastAsia="Times New Roman"/>
          <w:b/>
          <w:bCs/>
          <w:sz w:val="26"/>
          <w:szCs w:val="20"/>
        </w:rPr>
        <w:t>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</w:t>
      </w:r>
      <w:r>
        <w:rPr>
          <w:rFonts w:eastAsia="Times New Roman"/>
          <w:b/>
          <w:bCs/>
          <w:sz w:val="26"/>
          <w:szCs w:val="20"/>
        </w:rPr>
        <w:t>»</w:t>
      </w:r>
      <w:r w:rsidR="00B153AD" w:rsidRPr="009E0B56">
        <w:rPr>
          <w:rFonts w:eastAsia="Times New Roman"/>
          <w:sz w:val="26"/>
          <w:szCs w:val="20"/>
        </w:rPr>
        <w:t>.</w:t>
      </w:r>
    </w:p>
    <w:p w:rsidR="006265E3" w:rsidRPr="009E0B56" w:rsidRDefault="006265E3" w:rsidP="00626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9E0B56">
        <w:rPr>
          <w:rFonts w:ascii="Times New Roman" w:eastAsia="Times New Roman" w:hAnsi="Times New Roman" w:cs="Times New Roman"/>
          <w:sz w:val="26"/>
          <w:szCs w:val="18"/>
        </w:rPr>
        <w:lastRenderedPageBreak/>
        <w:t xml:space="preserve">В текущем году произведен капитальный  ремонт 3-х дополнительных кабинетов, ремонт системы отопления, выполнены  работы по установке телекоммуникационных систем,  приобретены автомобиль  и  оборудование для  оказания платных услуг  населению.  </w:t>
      </w:r>
    </w:p>
    <w:p w:rsidR="009E0B56" w:rsidRDefault="009E0B56" w:rsidP="00626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9E0B56">
        <w:rPr>
          <w:rFonts w:ascii="Times New Roman" w:eastAsia="Times New Roman" w:hAnsi="Times New Roman" w:cs="Times New Roman"/>
          <w:sz w:val="26"/>
          <w:szCs w:val="18"/>
        </w:rPr>
        <w:t>Кредиторская задолженность  по состоянию на 1 июля  2015 года  составила 2657,2 тыс</w:t>
      </w:r>
      <w:r w:rsidR="00F27087" w:rsidRPr="009E0B56">
        <w:rPr>
          <w:rFonts w:ascii="Times New Roman" w:eastAsia="Times New Roman" w:hAnsi="Times New Roman" w:cs="Times New Roman"/>
          <w:sz w:val="26"/>
          <w:szCs w:val="18"/>
        </w:rPr>
        <w:t>. р</w:t>
      </w:r>
      <w:r w:rsidRPr="009E0B56">
        <w:rPr>
          <w:rFonts w:ascii="Times New Roman" w:eastAsia="Times New Roman" w:hAnsi="Times New Roman" w:cs="Times New Roman"/>
          <w:sz w:val="26"/>
          <w:szCs w:val="18"/>
        </w:rPr>
        <w:t xml:space="preserve">уб. </w:t>
      </w:r>
    </w:p>
    <w:p w:rsidR="009E0B56" w:rsidRDefault="009E0B56" w:rsidP="00626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9E0B56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«Противодействия коррупции в городском округе  Спасск-Дальний на 2012-2015 годы»</w:t>
      </w:r>
    </w:p>
    <w:p w:rsidR="009E0B56" w:rsidRPr="009E0B56" w:rsidRDefault="009E0B56" w:rsidP="006265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>
        <w:rPr>
          <w:rFonts w:ascii="Times New Roman" w:eastAsia="Times New Roman" w:hAnsi="Times New Roman" w:cs="Times New Roman"/>
          <w:bCs/>
          <w:sz w:val="26"/>
          <w:szCs w:val="20"/>
        </w:rPr>
        <w:t xml:space="preserve">Реализация программы  осуществляется согласно </w:t>
      </w:r>
      <w:r w:rsidR="005B611B">
        <w:rPr>
          <w:rFonts w:ascii="Times New Roman" w:eastAsia="Times New Roman" w:hAnsi="Times New Roman" w:cs="Times New Roman"/>
          <w:bCs/>
          <w:sz w:val="26"/>
          <w:szCs w:val="20"/>
        </w:rPr>
        <w:t>запланированным мероприятиям. Работает комиссия по урегулированию конфликта интересов, проведена антикоррупционная  экспертиза 67 нормативно – правовых актов, состоялось  9 заседаний  комиссии по соблюдению требований к служебному поведению, Совет по противодействию  коррупции.</w:t>
      </w:r>
    </w:p>
    <w:p w:rsidR="006265E3" w:rsidRPr="00557D86" w:rsidRDefault="00DA322E" w:rsidP="00D8017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557D86">
        <w:rPr>
          <w:rFonts w:eastAsia="Times New Roman"/>
          <w:b/>
          <w:bCs/>
          <w:sz w:val="26"/>
          <w:szCs w:val="20"/>
        </w:rPr>
        <w:t xml:space="preserve">Муниципальная  программа «Антитеррор» </w:t>
      </w:r>
    </w:p>
    <w:p w:rsidR="00DA322E" w:rsidRPr="00557D86" w:rsidRDefault="00D8017D" w:rsidP="00D80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557D86">
        <w:rPr>
          <w:rFonts w:ascii="Times New Roman" w:eastAsia="Times New Roman" w:hAnsi="Times New Roman" w:cs="Times New Roman"/>
          <w:sz w:val="26"/>
          <w:szCs w:val="18"/>
        </w:rPr>
        <w:t>В первом квартале 2015 года п</w:t>
      </w:r>
      <w:r w:rsidR="00DA322E" w:rsidRPr="00557D86">
        <w:rPr>
          <w:rFonts w:ascii="Times New Roman" w:eastAsia="Times New Roman" w:hAnsi="Times New Roman" w:cs="Times New Roman"/>
          <w:sz w:val="26"/>
          <w:szCs w:val="18"/>
        </w:rPr>
        <w:t>роизведена оплата  услуг экстренного вызова</w:t>
      </w:r>
      <w:r w:rsidRPr="00557D86">
        <w:rPr>
          <w:rFonts w:ascii="Times New Roman" w:eastAsia="Times New Roman" w:hAnsi="Times New Roman" w:cs="Times New Roman"/>
          <w:sz w:val="26"/>
          <w:szCs w:val="18"/>
        </w:rPr>
        <w:t xml:space="preserve"> наряда полиции</w:t>
      </w:r>
      <w:r w:rsidR="00DA322E" w:rsidRPr="00557D86">
        <w:rPr>
          <w:rFonts w:ascii="Times New Roman" w:eastAsia="Times New Roman" w:hAnsi="Times New Roman" w:cs="Times New Roman"/>
          <w:sz w:val="26"/>
          <w:szCs w:val="18"/>
        </w:rPr>
        <w:t>,  охраны</w:t>
      </w:r>
      <w:r w:rsidRPr="00557D86">
        <w:rPr>
          <w:rFonts w:ascii="Times New Roman" w:eastAsia="Times New Roman" w:hAnsi="Times New Roman" w:cs="Times New Roman"/>
          <w:sz w:val="26"/>
          <w:szCs w:val="18"/>
        </w:rPr>
        <w:t xml:space="preserve"> объектов ОВО.</w:t>
      </w:r>
      <w:r w:rsidR="00557D86">
        <w:rPr>
          <w:rFonts w:ascii="Times New Roman" w:eastAsia="Times New Roman" w:hAnsi="Times New Roman" w:cs="Times New Roman"/>
          <w:sz w:val="26"/>
          <w:szCs w:val="18"/>
        </w:rPr>
        <w:t xml:space="preserve"> В 1 полугодии 2015 года противоправные действия не зарегистрированы.</w:t>
      </w:r>
    </w:p>
    <w:p w:rsidR="001A0F93" w:rsidRPr="004939B7" w:rsidRDefault="009C00D7" w:rsidP="002C14F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программа «</w:t>
      </w:r>
      <w:r w:rsidR="006408F1" w:rsidRPr="004939B7">
        <w:rPr>
          <w:rFonts w:eastAsia="Times New Roman"/>
          <w:b/>
          <w:bCs/>
          <w:sz w:val="26"/>
          <w:szCs w:val="20"/>
        </w:rPr>
        <w:t>Управление и распоряжение муниципальным имуществом, составляющим муниципальную казну городского округа С</w:t>
      </w:r>
      <w:r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1A0F93" w:rsidRPr="004939B7">
        <w:rPr>
          <w:rFonts w:eastAsia="Times New Roman"/>
          <w:b/>
          <w:bCs/>
          <w:sz w:val="26"/>
          <w:szCs w:val="20"/>
        </w:rPr>
        <w:t xml:space="preserve">. </w:t>
      </w:r>
    </w:p>
    <w:p w:rsidR="00D8017D" w:rsidRPr="004939B7" w:rsidRDefault="004939B7" w:rsidP="00D801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4939B7">
        <w:rPr>
          <w:rFonts w:ascii="Times New Roman" w:eastAsia="Times New Roman" w:hAnsi="Times New Roman" w:cs="Times New Roman"/>
          <w:sz w:val="26"/>
          <w:szCs w:val="20"/>
        </w:rPr>
        <w:t xml:space="preserve"> В 1 полугодии </w:t>
      </w:r>
      <w:r w:rsidR="00D8017D" w:rsidRPr="004939B7">
        <w:rPr>
          <w:rFonts w:ascii="Times New Roman" w:eastAsia="Times New Roman" w:hAnsi="Times New Roman" w:cs="Times New Roman"/>
          <w:sz w:val="26"/>
          <w:szCs w:val="20"/>
        </w:rPr>
        <w:t>2015 г. выполнены работы:  по  определению рыночной стоимости недвижимого имущества,  изготовлению  технических планов и кадастровых паспортов на недвижимое имущество, профинансированы контракты,  выполненные в 2014 году,  выполнены работы  по начислению и обработке  платежей за наем жилых помещений муниципального жилищного фонда</w:t>
      </w:r>
      <w:r w:rsidR="00527EDC" w:rsidRPr="004939B7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1A0F93" w:rsidRPr="004939B7" w:rsidRDefault="004939B7" w:rsidP="00527EDC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6408F1" w:rsidRPr="004939B7">
        <w:rPr>
          <w:rFonts w:eastAsia="Times New Roman"/>
          <w:b/>
          <w:bCs/>
          <w:sz w:val="26"/>
          <w:szCs w:val="20"/>
        </w:rPr>
        <w:t>Формирование земельных участков на территории городского округа Сп</w:t>
      </w:r>
      <w:r>
        <w:rPr>
          <w:rFonts w:eastAsia="Times New Roman"/>
          <w:b/>
          <w:bCs/>
          <w:sz w:val="26"/>
          <w:szCs w:val="20"/>
        </w:rPr>
        <w:t>асск-Дальний на 2014-2016 годы»</w:t>
      </w:r>
      <w:r w:rsidR="00527EDC" w:rsidRPr="004939B7">
        <w:rPr>
          <w:rFonts w:eastAsia="Times New Roman"/>
          <w:b/>
          <w:bCs/>
          <w:sz w:val="26"/>
          <w:szCs w:val="20"/>
        </w:rPr>
        <w:t>.</w:t>
      </w:r>
    </w:p>
    <w:p w:rsidR="00527EDC" w:rsidRDefault="004939B7" w:rsidP="002C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4939B7">
        <w:rPr>
          <w:rFonts w:ascii="Times New Roman" w:eastAsia="Times New Roman" w:hAnsi="Times New Roman" w:cs="Times New Roman"/>
          <w:sz w:val="26"/>
          <w:szCs w:val="20"/>
        </w:rPr>
        <w:t>В текущем  году</w:t>
      </w:r>
      <w:r w:rsidR="00527EDC" w:rsidRPr="004939B7">
        <w:rPr>
          <w:rFonts w:ascii="Times New Roman" w:eastAsia="Times New Roman" w:hAnsi="Times New Roman" w:cs="Times New Roman"/>
          <w:sz w:val="26"/>
          <w:szCs w:val="20"/>
        </w:rPr>
        <w:t xml:space="preserve"> выполнены работы по внесению изменений в Правила землепользования, формируются  22  земельных участка под многоквартирными домами, оформлена документация для проведения электронного аукциона по формированию 15 земельных участков гражданам,   имеющим трех и более детей.</w:t>
      </w:r>
    </w:p>
    <w:p w:rsidR="004939B7" w:rsidRPr="004939B7" w:rsidRDefault="004939B7" w:rsidP="002C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lastRenderedPageBreak/>
        <w:t>Проводятся  работы по разделу  земельного участка бывшей военной части.</w:t>
      </w:r>
    </w:p>
    <w:p w:rsidR="002C14F0" w:rsidRPr="007E236F" w:rsidRDefault="007E236F" w:rsidP="002C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7E236F">
        <w:rPr>
          <w:rFonts w:ascii="Times New Roman" w:eastAsia="Times New Roman" w:hAnsi="Times New Roman" w:cs="Times New Roman"/>
          <w:sz w:val="26"/>
          <w:szCs w:val="20"/>
        </w:rPr>
        <w:t xml:space="preserve">По состоянию  на  1 июля </w:t>
      </w:r>
      <w:r w:rsidR="002C14F0" w:rsidRPr="007E236F">
        <w:rPr>
          <w:rFonts w:ascii="Times New Roman" w:eastAsia="Times New Roman" w:hAnsi="Times New Roman" w:cs="Times New Roman"/>
          <w:sz w:val="26"/>
          <w:szCs w:val="20"/>
        </w:rPr>
        <w:t xml:space="preserve"> кредиторская задолженность за работы,   выполненные в 201</w:t>
      </w:r>
      <w:r w:rsidRPr="007E236F">
        <w:rPr>
          <w:rFonts w:ascii="Times New Roman" w:eastAsia="Times New Roman" w:hAnsi="Times New Roman" w:cs="Times New Roman"/>
          <w:sz w:val="26"/>
          <w:szCs w:val="20"/>
        </w:rPr>
        <w:t xml:space="preserve">4-2015 годах,  составила 1578,1 </w:t>
      </w:r>
      <w:r w:rsidR="002C14F0" w:rsidRPr="007E236F">
        <w:rPr>
          <w:rFonts w:ascii="Times New Roman" w:eastAsia="Times New Roman" w:hAnsi="Times New Roman" w:cs="Times New Roman"/>
          <w:sz w:val="26"/>
          <w:szCs w:val="20"/>
        </w:rPr>
        <w:t xml:space="preserve"> тыс. руб.</w:t>
      </w:r>
    </w:p>
    <w:p w:rsidR="002C14F0" w:rsidRPr="00034A18" w:rsidRDefault="009C00D7" w:rsidP="002C14F0">
      <w:pPr>
        <w:pStyle w:val="a3"/>
        <w:spacing w:before="240" w:line="360" w:lineRule="auto"/>
        <w:ind w:firstLine="708"/>
        <w:jc w:val="both"/>
        <w:rPr>
          <w:rFonts w:eastAsia="Times New Roman"/>
          <w:sz w:val="26"/>
        </w:rPr>
      </w:pPr>
      <w:r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2C14F0" w:rsidRPr="00034A18">
        <w:rPr>
          <w:rFonts w:eastAsia="Times New Roman"/>
          <w:b/>
          <w:bCs/>
          <w:sz w:val="26"/>
          <w:szCs w:val="20"/>
        </w:rPr>
        <w:t>Реконструкция и ремонт автомобильных дорог, внутриквартальных проездов городского округа Спасск-Дальний на 2014-2016 годы</w:t>
      </w:r>
      <w:r>
        <w:rPr>
          <w:rFonts w:eastAsia="Times New Roman"/>
          <w:bCs/>
          <w:sz w:val="26"/>
          <w:szCs w:val="20"/>
        </w:rPr>
        <w:t>».</w:t>
      </w:r>
      <w:r w:rsidR="007E236F" w:rsidRPr="00034A18">
        <w:rPr>
          <w:rFonts w:eastAsia="Times New Roman"/>
          <w:bCs/>
          <w:sz w:val="26"/>
          <w:szCs w:val="20"/>
        </w:rPr>
        <w:t xml:space="preserve"> В январе – июне</w:t>
      </w:r>
      <w:r w:rsidR="002C14F0" w:rsidRPr="00034A18">
        <w:rPr>
          <w:rFonts w:eastAsia="Times New Roman"/>
          <w:bCs/>
          <w:sz w:val="26"/>
          <w:szCs w:val="20"/>
        </w:rPr>
        <w:t xml:space="preserve"> 2015 года </w:t>
      </w:r>
      <w:r w:rsidR="002C14F0" w:rsidRPr="00034A18">
        <w:rPr>
          <w:rFonts w:eastAsia="Times New Roman"/>
          <w:b/>
          <w:bCs/>
          <w:sz w:val="26"/>
          <w:szCs w:val="20"/>
        </w:rPr>
        <w:t xml:space="preserve"> </w:t>
      </w:r>
      <w:r w:rsidR="00034A18" w:rsidRPr="00034A18">
        <w:rPr>
          <w:rFonts w:eastAsia="Times New Roman"/>
          <w:sz w:val="26"/>
          <w:szCs w:val="20"/>
        </w:rPr>
        <w:t>осуществлен строительный контроль (технический надзор) выполненных работ по текущему ремонту асфальтобетонного покрытия дорог внутриквартального проезда.</w:t>
      </w:r>
    </w:p>
    <w:p w:rsidR="009717F3" w:rsidRPr="00034A18" w:rsidRDefault="006408F1" w:rsidP="0056280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034A18">
        <w:rPr>
          <w:rFonts w:eastAsia="Times New Roman"/>
          <w:b/>
          <w:bCs/>
          <w:sz w:val="26"/>
          <w:szCs w:val="20"/>
        </w:rPr>
        <w:t>Муницип</w:t>
      </w:r>
      <w:r w:rsidR="009C00D7">
        <w:rPr>
          <w:rFonts w:eastAsia="Times New Roman"/>
          <w:b/>
          <w:bCs/>
          <w:sz w:val="26"/>
          <w:szCs w:val="20"/>
        </w:rPr>
        <w:t>альная  программа «</w:t>
      </w:r>
      <w:r w:rsidRPr="00034A18">
        <w:rPr>
          <w:rFonts w:eastAsia="Times New Roman"/>
          <w:b/>
          <w:bCs/>
          <w:sz w:val="26"/>
          <w:szCs w:val="20"/>
        </w:rPr>
        <w:t>Реконструкция детского сада по ул. Матросов</w:t>
      </w:r>
      <w:r w:rsidR="002C14F0" w:rsidRPr="00034A18">
        <w:rPr>
          <w:rFonts w:eastAsia="Times New Roman"/>
          <w:b/>
          <w:bCs/>
          <w:sz w:val="26"/>
          <w:szCs w:val="20"/>
        </w:rPr>
        <w:t>а, 8 в г. Спасск-Дальний на 2015</w:t>
      </w:r>
      <w:r w:rsidR="009C00D7">
        <w:rPr>
          <w:rFonts w:eastAsia="Times New Roman"/>
          <w:b/>
          <w:bCs/>
          <w:sz w:val="26"/>
          <w:szCs w:val="20"/>
        </w:rPr>
        <w:t xml:space="preserve"> год»</w:t>
      </w:r>
      <w:r w:rsidR="007465CD" w:rsidRPr="00034A18">
        <w:rPr>
          <w:rFonts w:eastAsia="Times New Roman"/>
          <w:b/>
          <w:bCs/>
          <w:sz w:val="26"/>
          <w:szCs w:val="20"/>
        </w:rPr>
        <w:t xml:space="preserve">. </w:t>
      </w:r>
    </w:p>
    <w:p w:rsidR="009717F3" w:rsidRPr="00034A18" w:rsidRDefault="00034A18" w:rsidP="009717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34A18">
        <w:rPr>
          <w:rFonts w:ascii="Times New Roman" w:eastAsia="Times New Roman" w:hAnsi="Times New Roman" w:cs="Times New Roman"/>
          <w:sz w:val="26"/>
          <w:szCs w:val="20"/>
        </w:rPr>
        <w:t xml:space="preserve">В 1 полугодии </w:t>
      </w:r>
      <w:r w:rsidR="009717F3" w:rsidRPr="00034A18">
        <w:rPr>
          <w:rFonts w:ascii="Times New Roman" w:eastAsia="Times New Roman" w:hAnsi="Times New Roman" w:cs="Times New Roman"/>
          <w:sz w:val="26"/>
          <w:szCs w:val="20"/>
        </w:rPr>
        <w:t xml:space="preserve"> 2015 года произведена  оплата кредиторской  задолженности  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9717F3" w:rsidRPr="00034A18">
        <w:rPr>
          <w:rFonts w:ascii="Times New Roman" w:eastAsia="Times New Roman" w:hAnsi="Times New Roman" w:cs="Times New Roman"/>
          <w:sz w:val="26"/>
          <w:szCs w:val="20"/>
        </w:rPr>
        <w:t xml:space="preserve">ООО НПЦ "Сейсмозащита",  выполнены: общестроительные работы, </w:t>
      </w:r>
      <w:r w:rsidR="00F703BF" w:rsidRPr="00034A18">
        <w:rPr>
          <w:rFonts w:ascii="Times New Roman" w:eastAsia="Times New Roman" w:hAnsi="Times New Roman" w:cs="Times New Roman"/>
          <w:sz w:val="26"/>
          <w:szCs w:val="20"/>
        </w:rPr>
        <w:t xml:space="preserve">произведено </w:t>
      </w:r>
      <w:r w:rsidR="009717F3" w:rsidRPr="00034A18">
        <w:rPr>
          <w:rFonts w:ascii="Times New Roman" w:eastAsia="Times New Roman" w:hAnsi="Times New Roman" w:cs="Times New Roman"/>
          <w:sz w:val="26"/>
          <w:szCs w:val="20"/>
        </w:rPr>
        <w:t>обустройство  внутренних</w:t>
      </w:r>
      <w:r w:rsidR="00F703BF" w:rsidRPr="00034A18">
        <w:rPr>
          <w:rFonts w:ascii="Times New Roman" w:eastAsia="Times New Roman" w:hAnsi="Times New Roman" w:cs="Times New Roman"/>
          <w:sz w:val="26"/>
          <w:szCs w:val="20"/>
        </w:rPr>
        <w:t xml:space="preserve"> сетей</w:t>
      </w:r>
      <w:r w:rsidR="009717F3" w:rsidRPr="00034A18">
        <w:rPr>
          <w:rFonts w:ascii="Times New Roman" w:eastAsia="Times New Roman" w:hAnsi="Times New Roman" w:cs="Times New Roman"/>
          <w:sz w:val="26"/>
          <w:szCs w:val="20"/>
        </w:rPr>
        <w:t xml:space="preserve"> эл</w:t>
      </w:r>
      <w:r w:rsidR="00F703BF" w:rsidRPr="00034A18">
        <w:rPr>
          <w:rFonts w:ascii="Times New Roman" w:eastAsia="Times New Roman" w:hAnsi="Times New Roman" w:cs="Times New Roman"/>
          <w:sz w:val="26"/>
          <w:szCs w:val="20"/>
        </w:rPr>
        <w:t xml:space="preserve">ектроснабжения,  отопления, вентиляции и кондиционирования, а также  </w:t>
      </w:r>
      <w:r w:rsidR="009717F3" w:rsidRPr="00034A18">
        <w:rPr>
          <w:rFonts w:ascii="Times New Roman" w:eastAsia="Times New Roman" w:hAnsi="Times New Roman" w:cs="Times New Roman"/>
          <w:sz w:val="26"/>
          <w:szCs w:val="20"/>
        </w:rPr>
        <w:t xml:space="preserve"> водопровод</w:t>
      </w:r>
      <w:r w:rsidR="00F703BF" w:rsidRPr="00034A18">
        <w:rPr>
          <w:rFonts w:ascii="Times New Roman" w:eastAsia="Times New Roman" w:hAnsi="Times New Roman" w:cs="Times New Roman"/>
          <w:sz w:val="26"/>
          <w:szCs w:val="20"/>
        </w:rPr>
        <w:t>а</w:t>
      </w:r>
      <w:r w:rsidR="009717F3" w:rsidRPr="00034A18">
        <w:rPr>
          <w:rFonts w:ascii="Times New Roman" w:eastAsia="Times New Roman" w:hAnsi="Times New Roman" w:cs="Times New Roman"/>
          <w:sz w:val="26"/>
          <w:szCs w:val="20"/>
        </w:rPr>
        <w:t xml:space="preserve"> и канализаци</w:t>
      </w:r>
      <w:r w:rsidR="00F703BF" w:rsidRPr="00034A18">
        <w:rPr>
          <w:rFonts w:ascii="Times New Roman" w:eastAsia="Times New Roman" w:hAnsi="Times New Roman" w:cs="Times New Roman"/>
          <w:sz w:val="26"/>
          <w:szCs w:val="20"/>
        </w:rPr>
        <w:t>и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>, приобретена мебель.</w:t>
      </w:r>
    </w:p>
    <w:p w:rsidR="00562800" w:rsidRPr="00034A18" w:rsidRDefault="00562800" w:rsidP="00347016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034A18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D42F26">
        <w:rPr>
          <w:rFonts w:ascii="Times New Roman" w:eastAsia="Times New Roman" w:hAnsi="Times New Roman" w:cs="Times New Roman"/>
          <w:b/>
          <w:bCs/>
          <w:sz w:val="26"/>
          <w:szCs w:val="20"/>
        </w:rPr>
        <w:t>«</w:t>
      </w:r>
      <w:r w:rsidRPr="00034A18">
        <w:rPr>
          <w:rFonts w:ascii="Times New Roman" w:eastAsia="Times New Roman" w:hAnsi="Times New Roman" w:cs="Times New Roman"/>
          <w:b/>
          <w:bCs/>
          <w:sz w:val="26"/>
          <w:szCs w:val="20"/>
        </w:rPr>
        <w:t>Профилактика экстремистских проявлений в сферах межнациональных, межконфессиональных и общественно-политических отношений на территории г</w:t>
      </w:r>
      <w:r w:rsidR="00D42F26">
        <w:rPr>
          <w:rFonts w:ascii="Times New Roman" w:eastAsia="Times New Roman" w:hAnsi="Times New Roman" w:cs="Times New Roman"/>
          <w:b/>
          <w:bCs/>
          <w:sz w:val="26"/>
          <w:szCs w:val="20"/>
        </w:rPr>
        <w:t>ородского округа Спасск-Дальний»</w:t>
      </w:r>
    </w:p>
    <w:p w:rsidR="00347016" w:rsidRPr="00034A18" w:rsidRDefault="00347016" w:rsidP="00347016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34A18">
        <w:rPr>
          <w:rFonts w:ascii="Times New Roman" w:eastAsia="Times New Roman" w:hAnsi="Times New Roman" w:cs="Times New Roman"/>
          <w:sz w:val="26"/>
          <w:szCs w:val="20"/>
        </w:rPr>
        <w:t>В соответствии с  Федеральным законом от 02.04.2014 № 44-ФЗ  «Об участии граждан в охране обще</w:t>
      </w:r>
      <w:r w:rsidR="00034A18" w:rsidRPr="00034A18">
        <w:rPr>
          <w:rFonts w:ascii="Times New Roman" w:eastAsia="Times New Roman" w:hAnsi="Times New Roman" w:cs="Times New Roman"/>
          <w:sz w:val="26"/>
          <w:szCs w:val="20"/>
        </w:rPr>
        <w:t>ственного порядка»  Сформированы 2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 xml:space="preserve"> дружина от Администрации городского округа Спасск-Дальний</w:t>
      </w:r>
      <w:r w:rsidR="00034A18" w:rsidRPr="00034A18">
        <w:rPr>
          <w:rFonts w:ascii="Times New Roman" w:eastAsia="Times New Roman" w:hAnsi="Times New Roman" w:cs="Times New Roman"/>
          <w:sz w:val="26"/>
          <w:szCs w:val="20"/>
        </w:rPr>
        <w:t xml:space="preserve"> и КГБУЗ «Спасская городская поликлиника»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 xml:space="preserve"> и 1 казачья дружина. Проведен мониторинг деятельности национальных, религиозных, молодежных и политических объединений. Проведен консультативный совет по вопросам межнациональных и межконфессиональных отношений,  месячник военно-патриотического воспитания. </w:t>
      </w:r>
    </w:p>
    <w:p w:rsidR="00C72AC2" w:rsidRPr="00034A18" w:rsidRDefault="00C72AC2" w:rsidP="00C72A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034A18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D42F26">
        <w:rPr>
          <w:rFonts w:ascii="Times New Roman" w:eastAsia="Times New Roman" w:hAnsi="Times New Roman" w:cs="Times New Roman"/>
          <w:b/>
          <w:bCs/>
          <w:sz w:val="26"/>
          <w:szCs w:val="20"/>
        </w:rPr>
        <w:t>«</w:t>
      </w:r>
      <w:r w:rsidRPr="00034A18">
        <w:rPr>
          <w:rFonts w:ascii="Times New Roman" w:eastAsia="Times New Roman" w:hAnsi="Times New Roman" w:cs="Times New Roman"/>
          <w:b/>
          <w:bCs/>
          <w:sz w:val="26"/>
          <w:szCs w:val="20"/>
        </w:rPr>
        <w:t>О создании условий для оказания медицинской помощи населению на территории г</w:t>
      </w:r>
      <w:r w:rsidR="00D42F26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ородского округа Спасск-Дальний» </w:t>
      </w:r>
      <w:r w:rsidRPr="00034A18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на 2013-2015 годы. </w:t>
      </w:r>
    </w:p>
    <w:p w:rsidR="00C72AC2" w:rsidRPr="00034A18" w:rsidRDefault="00034A18" w:rsidP="00D42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34A18">
        <w:rPr>
          <w:rFonts w:ascii="Times New Roman" w:eastAsia="Times New Roman" w:hAnsi="Times New Roman" w:cs="Times New Roman"/>
          <w:sz w:val="26"/>
          <w:szCs w:val="20"/>
        </w:rPr>
        <w:t xml:space="preserve">В 1 полугодии  2015 года 2 </w:t>
      </w:r>
      <w:r w:rsidR="00C72AC2" w:rsidRPr="00034A18">
        <w:rPr>
          <w:rFonts w:ascii="Times New Roman" w:eastAsia="Times New Roman" w:hAnsi="Times New Roman" w:cs="Times New Roman"/>
          <w:sz w:val="26"/>
          <w:szCs w:val="20"/>
        </w:rPr>
        <w:t xml:space="preserve"> врач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>а</w:t>
      </w:r>
      <w:r w:rsidR="00C72AC2" w:rsidRPr="00034A18">
        <w:rPr>
          <w:rFonts w:ascii="Times New Roman" w:eastAsia="Times New Roman" w:hAnsi="Times New Roman" w:cs="Times New Roman"/>
          <w:sz w:val="26"/>
          <w:szCs w:val="20"/>
        </w:rPr>
        <w:t xml:space="preserve"> обеспечен</w:t>
      </w:r>
      <w:r w:rsidRPr="00034A18">
        <w:rPr>
          <w:rFonts w:ascii="Times New Roman" w:eastAsia="Times New Roman" w:hAnsi="Times New Roman" w:cs="Times New Roman"/>
          <w:sz w:val="26"/>
          <w:szCs w:val="20"/>
        </w:rPr>
        <w:t>ы</w:t>
      </w:r>
      <w:r w:rsidR="00C72AC2" w:rsidRPr="00034A18">
        <w:rPr>
          <w:rFonts w:ascii="Times New Roman" w:eastAsia="Times New Roman" w:hAnsi="Times New Roman" w:cs="Times New Roman"/>
          <w:sz w:val="26"/>
          <w:szCs w:val="20"/>
        </w:rPr>
        <w:t xml:space="preserve"> сл</w:t>
      </w:r>
      <w:r w:rsidR="008A2BC2" w:rsidRPr="00034A18">
        <w:rPr>
          <w:rFonts w:ascii="Times New Roman" w:eastAsia="Times New Roman" w:hAnsi="Times New Roman" w:cs="Times New Roman"/>
          <w:sz w:val="26"/>
          <w:szCs w:val="20"/>
        </w:rPr>
        <w:t>ужебным жильем</w:t>
      </w:r>
      <w:r w:rsidR="00C72AC2" w:rsidRPr="00034A18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347016" w:rsidRPr="00FD5BC8" w:rsidRDefault="00C72AC2" w:rsidP="00347016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FD5BC8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 w:rsidRPr="00FD5BC8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D42F26">
        <w:rPr>
          <w:rFonts w:ascii="Times New Roman" w:eastAsia="Times New Roman" w:hAnsi="Times New Roman" w:cs="Times New Roman"/>
          <w:b/>
          <w:bCs/>
          <w:sz w:val="26"/>
          <w:szCs w:val="20"/>
        </w:rPr>
        <w:t>«</w:t>
      </w:r>
      <w:r w:rsidRPr="00FD5BC8">
        <w:rPr>
          <w:rFonts w:ascii="Times New Roman" w:eastAsia="Times New Roman" w:hAnsi="Times New Roman" w:cs="Times New Roman"/>
          <w:b/>
          <w:bCs/>
          <w:sz w:val="26"/>
          <w:szCs w:val="20"/>
        </w:rPr>
        <w:t>Доступная среда для инвалидов на территории  г</w:t>
      </w:r>
      <w:r w:rsidR="00D42F26">
        <w:rPr>
          <w:rFonts w:ascii="Times New Roman" w:eastAsia="Times New Roman" w:hAnsi="Times New Roman" w:cs="Times New Roman"/>
          <w:b/>
          <w:bCs/>
          <w:sz w:val="26"/>
          <w:szCs w:val="20"/>
        </w:rPr>
        <w:t>ородского округа Спасск-Дальний».</w:t>
      </w:r>
    </w:p>
    <w:p w:rsidR="00C72AC2" w:rsidRDefault="00C72AC2" w:rsidP="00D42F2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FD5BC8">
        <w:rPr>
          <w:rFonts w:ascii="Times New Roman" w:eastAsia="Times New Roman" w:hAnsi="Times New Roman" w:cs="Times New Roman"/>
          <w:sz w:val="26"/>
          <w:szCs w:val="20"/>
        </w:rPr>
        <w:lastRenderedPageBreak/>
        <w:t xml:space="preserve">Согласно утвержденному графику паспортизации муниципальных объектов социальной инфраструктуры  проводится  паспортизация 2-х объектов: МУП МРЭУ-2 и здание управления образования (ЦФХ). </w:t>
      </w:r>
    </w:p>
    <w:p w:rsidR="00FD5BC8" w:rsidRDefault="00FD5BC8" w:rsidP="00C72AC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На территории городского округа  действует Государственная  программа «Содействия занятости населения Приморского края на 2013- 2017 годы»</w:t>
      </w:r>
      <w:r w:rsidR="008B57D3">
        <w:rPr>
          <w:rFonts w:ascii="Times New Roman" w:eastAsia="Times New Roman" w:hAnsi="Times New Roman" w:cs="Times New Roman"/>
          <w:sz w:val="26"/>
          <w:szCs w:val="20"/>
        </w:rPr>
        <w:t>. На реализацию данной программы предусмотрено 4120,57 тыс</w:t>
      </w:r>
      <w:r w:rsidR="00F27087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8B57D3">
        <w:rPr>
          <w:rFonts w:ascii="Times New Roman" w:eastAsia="Times New Roman" w:hAnsi="Times New Roman" w:cs="Times New Roman"/>
          <w:sz w:val="26"/>
          <w:szCs w:val="20"/>
        </w:rPr>
        <w:t>уб. В первом полугодии 2015 года  кассовые расходы составили: средства  федерального бюджета – 180,0 тыс</w:t>
      </w:r>
      <w:r w:rsidR="00F27087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8B57D3">
        <w:rPr>
          <w:rFonts w:ascii="Times New Roman" w:eastAsia="Times New Roman" w:hAnsi="Times New Roman" w:cs="Times New Roman"/>
          <w:sz w:val="26"/>
          <w:szCs w:val="20"/>
        </w:rPr>
        <w:t>уб., краевого бюджета – 1407,6 тыс</w:t>
      </w:r>
      <w:r w:rsidR="00F27087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8B57D3">
        <w:rPr>
          <w:rFonts w:ascii="Times New Roman" w:eastAsia="Times New Roman" w:hAnsi="Times New Roman" w:cs="Times New Roman"/>
          <w:sz w:val="26"/>
          <w:szCs w:val="20"/>
        </w:rPr>
        <w:t>уб.</w:t>
      </w:r>
    </w:p>
    <w:p w:rsidR="0059375D" w:rsidRPr="00BB6643" w:rsidRDefault="0059375D" w:rsidP="0034701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pacing w:val="-1"/>
          <w:w w:val="108"/>
          <w:sz w:val="28"/>
          <w:szCs w:val="26"/>
        </w:rPr>
      </w:pPr>
      <w:r w:rsidRPr="00BB6643">
        <w:rPr>
          <w:rFonts w:ascii="Times New Roman" w:hAnsi="Times New Roman"/>
          <w:b/>
          <w:i/>
          <w:spacing w:val="-1"/>
          <w:w w:val="108"/>
          <w:sz w:val="28"/>
          <w:szCs w:val="26"/>
          <w:lang w:val="en-US"/>
        </w:rPr>
        <w:t>Муниципальный сектор экономики</w:t>
      </w:r>
    </w:p>
    <w:p w:rsidR="0059375D" w:rsidRPr="00BB6643" w:rsidRDefault="0059375D" w:rsidP="00D42F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B6643">
        <w:rPr>
          <w:szCs w:val="24"/>
        </w:rPr>
        <w:tab/>
      </w:r>
      <w:r w:rsidR="00BB6643" w:rsidRPr="00BB6643">
        <w:rPr>
          <w:rFonts w:ascii="Times New Roman" w:hAnsi="Times New Roman"/>
          <w:sz w:val="26"/>
          <w:szCs w:val="24"/>
        </w:rPr>
        <w:t>На 1.07</w:t>
      </w:r>
      <w:r w:rsidR="00E32014" w:rsidRPr="00BB6643">
        <w:rPr>
          <w:rFonts w:ascii="Times New Roman" w:hAnsi="Times New Roman"/>
          <w:sz w:val="26"/>
          <w:szCs w:val="24"/>
        </w:rPr>
        <w:t>.2015</w:t>
      </w:r>
      <w:r w:rsidRPr="00BB6643">
        <w:rPr>
          <w:rFonts w:ascii="Times New Roman" w:hAnsi="Times New Roman"/>
          <w:sz w:val="26"/>
          <w:szCs w:val="24"/>
        </w:rPr>
        <w:t xml:space="preserve"> года     муниципальный сектор экономики городского округа  состоял из </w:t>
      </w:r>
      <w:r w:rsidRPr="00BB6643">
        <w:rPr>
          <w:szCs w:val="24"/>
        </w:rPr>
        <w:t xml:space="preserve"> </w:t>
      </w:r>
      <w:r w:rsidRPr="00BB6643">
        <w:rPr>
          <w:rFonts w:ascii="Times New Roman" w:hAnsi="Times New Roman"/>
          <w:sz w:val="26"/>
          <w:szCs w:val="24"/>
        </w:rPr>
        <w:t xml:space="preserve">3 предприятий и </w:t>
      </w:r>
      <w:r w:rsidRPr="00BB6643">
        <w:rPr>
          <w:szCs w:val="24"/>
        </w:rPr>
        <w:t xml:space="preserve"> </w:t>
      </w:r>
      <w:r w:rsidR="00E32014" w:rsidRPr="00BB6643">
        <w:rPr>
          <w:rFonts w:ascii="Times New Roman" w:hAnsi="Times New Roman"/>
          <w:sz w:val="26"/>
          <w:szCs w:val="26"/>
        </w:rPr>
        <w:t>42</w:t>
      </w:r>
      <w:r w:rsidRPr="00BB6643">
        <w:rPr>
          <w:rFonts w:ascii="Times New Roman" w:hAnsi="Times New Roman"/>
          <w:sz w:val="26"/>
          <w:szCs w:val="26"/>
        </w:rPr>
        <w:t xml:space="preserve"> </w:t>
      </w:r>
      <w:r w:rsidRPr="00BB6643">
        <w:rPr>
          <w:rFonts w:ascii="Times New Roman" w:hAnsi="Times New Roman"/>
          <w:sz w:val="26"/>
        </w:rPr>
        <w:t xml:space="preserve">муниципальных  учреждений, </w:t>
      </w:r>
      <w:r w:rsidR="00E32014" w:rsidRPr="00BB6643">
        <w:rPr>
          <w:rFonts w:ascii="Times New Roman" w:hAnsi="Times New Roman"/>
          <w:sz w:val="26"/>
          <w:szCs w:val="26"/>
        </w:rPr>
        <w:t xml:space="preserve"> в том числе:  3 автономных учреждения,  4 казенных учреждения,  35 </w:t>
      </w:r>
      <w:r w:rsidRPr="00BB6643">
        <w:rPr>
          <w:rFonts w:ascii="Times New Roman" w:hAnsi="Times New Roman"/>
          <w:sz w:val="26"/>
          <w:szCs w:val="26"/>
        </w:rPr>
        <w:t xml:space="preserve"> бюджетных учреждений.</w:t>
      </w:r>
    </w:p>
    <w:p w:rsidR="0059375D" w:rsidRPr="00BB6643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BB6643">
        <w:rPr>
          <w:rFonts w:ascii="Times New Roman" w:hAnsi="Times New Roman"/>
          <w:spacing w:val="-1"/>
          <w:w w:val="108"/>
          <w:sz w:val="26"/>
          <w:szCs w:val="26"/>
        </w:rPr>
        <w:t xml:space="preserve">Муниципальные унитарные предприятия - МУП «Центральная районная аптека №29», МУП «Городской рынок» </w:t>
      </w:r>
      <w:r w:rsidR="00E32014" w:rsidRPr="00BB6643">
        <w:rPr>
          <w:rFonts w:ascii="Times New Roman" w:hAnsi="Times New Roman"/>
          <w:spacing w:val="-1"/>
          <w:w w:val="108"/>
          <w:sz w:val="26"/>
          <w:szCs w:val="26"/>
        </w:rPr>
        <w:t xml:space="preserve"> </w:t>
      </w:r>
      <w:r w:rsidRPr="00BB6643">
        <w:rPr>
          <w:rFonts w:ascii="Times New Roman" w:hAnsi="Times New Roman"/>
          <w:spacing w:val="-1"/>
          <w:w w:val="108"/>
          <w:sz w:val="26"/>
          <w:szCs w:val="26"/>
        </w:rPr>
        <w:t>г. Спасск-Дальний, МУП «МРЭУ            № 2 микрорайона им. С.Лазо».</w:t>
      </w:r>
    </w:p>
    <w:p w:rsidR="0059375D" w:rsidRPr="00BB6643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BB6643">
        <w:rPr>
          <w:rFonts w:ascii="Times New Roman" w:hAnsi="Times New Roman"/>
          <w:spacing w:val="-1"/>
          <w:w w:val="108"/>
          <w:sz w:val="26"/>
          <w:szCs w:val="26"/>
        </w:rPr>
        <w:t>МУП «Центральная районная аптека №29»  основной  вид деятельности -  розничная торговля фармацевтическими товарами  населению и организациям, в том числе жизненно важными,  изготовление фармацевтических товаров, реализация  фармацевтических  товаров,  реализация  ветеринарных товаров,  розничная  торговля, ремонт и изготовление очковой оптики по рецептам врачей.</w:t>
      </w:r>
    </w:p>
    <w:p w:rsidR="0059375D" w:rsidRPr="00BB6643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BB6643">
        <w:rPr>
          <w:rFonts w:ascii="Times New Roman" w:hAnsi="Times New Roman"/>
          <w:spacing w:val="-1"/>
          <w:w w:val="108"/>
          <w:sz w:val="26"/>
          <w:szCs w:val="26"/>
        </w:rPr>
        <w:t>МУП «Городской рынок» г</w:t>
      </w:r>
      <w:r w:rsidR="00A93215" w:rsidRPr="00BB6643">
        <w:rPr>
          <w:rFonts w:ascii="Times New Roman" w:hAnsi="Times New Roman"/>
          <w:spacing w:val="-1"/>
          <w:w w:val="108"/>
          <w:sz w:val="26"/>
          <w:szCs w:val="26"/>
        </w:rPr>
        <w:t>. С</w:t>
      </w:r>
      <w:r w:rsidRPr="00BB6643">
        <w:rPr>
          <w:rFonts w:ascii="Times New Roman" w:hAnsi="Times New Roman"/>
          <w:spacing w:val="-1"/>
          <w:w w:val="108"/>
          <w:sz w:val="26"/>
          <w:szCs w:val="26"/>
        </w:rPr>
        <w:t>пасск-Дальний  включает три  подразделения – городской рынок, участок озеленения, городской парк. Основными видами деятельности  являются -  предоставление в аренду торговых мест, благоустройство и озеленение территории  городского округа  Спасск-Дальний.</w:t>
      </w:r>
    </w:p>
    <w:p w:rsidR="0059375D" w:rsidRPr="003E7EB3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3E7EB3">
        <w:rPr>
          <w:rFonts w:ascii="Times New Roman" w:hAnsi="Times New Roman"/>
          <w:spacing w:val="-1"/>
          <w:w w:val="108"/>
          <w:sz w:val="26"/>
          <w:szCs w:val="26"/>
        </w:rPr>
        <w:t>МУП «МРЭУ  № 2 микрорайона им. С.Лазо» произв</w:t>
      </w:r>
      <w:r w:rsidR="003E516E" w:rsidRPr="003E7EB3">
        <w:rPr>
          <w:rFonts w:ascii="Times New Roman" w:hAnsi="Times New Roman"/>
          <w:spacing w:val="-1"/>
          <w:w w:val="108"/>
          <w:sz w:val="26"/>
          <w:szCs w:val="26"/>
        </w:rPr>
        <w:t xml:space="preserve">одит реализацию услуг  </w:t>
      </w:r>
      <w:r w:rsidR="003E7EB3" w:rsidRPr="003E7EB3">
        <w:rPr>
          <w:rFonts w:ascii="Times New Roman" w:hAnsi="Times New Roman"/>
          <w:spacing w:val="-1"/>
          <w:w w:val="108"/>
          <w:sz w:val="26"/>
          <w:szCs w:val="26"/>
        </w:rPr>
        <w:t xml:space="preserve">по  обслуживанию   и ремонту жилищного фонда, </w:t>
      </w:r>
      <w:r w:rsidRPr="003E7EB3">
        <w:rPr>
          <w:rFonts w:ascii="Times New Roman" w:hAnsi="Times New Roman"/>
          <w:spacing w:val="-1"/>
          <w:w w:val="108"/>
          <w:sz w:val="26"/>
          <w:szCs w:val="26"/>
        </w:rPr>
        <w:t xml:space="preserve">вывозу </w:t>
      </w:r>
      <w:r w:rsidR="003E516E" w:rsidRPr="003E7EB3">
        <w:rPr>
          <w:rFonts w:ascii="Times New Roman" w:hAnsi="Times New Roman"/>
          <w:spacing w:val="-1"/>
          <w:w w:val="108"/>
          <w:sz w:val="26"/>
          <w:szCs w:val="26"/>
        </w:rPr>
        <w:t xml:space="preserve">мусора и </w:t>
      </w:r>
      <w:r w:rsidRPr="003E7EB3">
        <w:rPr>
          <w:rFonts w:ascii="Times New Roman" w:hAnsi="Times New Roman"/>
          <w:spacing w:val="-1"/>
          <w:w w:val="108"/>
          <w:sz w:val="26"/>
          <w:szCs w:val="26"/>
        </w:rPr>
        <w:t>т</w:t>
      </w:r>
      <w:r w:rsidR="003E516E" w:rsidRPr="003E7EB3">
        <w:rPr>
          <w:rFonts w:ascii="Times New Roman" w:hAnsi="Times New Roman"/>
          <w:spacing w:val="-1"/>
          <w:w w:val="108"/>
          <w:sz w:val="26"/>
          <w:szCs w:val="26"/>
        </w:rPr>
        <w:t xml:space="preserve">вердых бытовых отходов,  </w:t>
      </w:r>
      <w:r w:rsidRPr="003E7EB3">
        <w:rPr>
          <w:rFonts w:ascii="Times New Roman" w:hAnsi="Times New Roman"/>
          <w:spacing w:val="-1"/>
          <w:w w:val="108"/>
          <w:sz w:val="26"/>
          <w:szCs w:val="26"/>
        </w:rPr>
        <w:t xml:space="preserve"> оказывает услуги муниципальной  бани и гостиницы. </w:t>
      </w:r>
    </w:p>
    <w:p w:rsidR="0059375D" w:rsidRPr="00BB6643" w:rsidRDefault="0059375D" w:rsidP="0059375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6643">
        <w:rPr>
          <w:rFonts w:ascii="Times New Roman" w:hAnsi="Times New Roman"/>
          <w:spacing w:val="-1"/>
          <w:w w:val="108"/>
          <w:sz w:val="26"/>
          <w:szCs w:val="26"/>
        </w:rPr>
        <w:t xml:space="preserve">Для эффективной работы  муниципальных </w:t>
      </w:r>
      <w:r w:rsidRPr="00BB6643">
        <w:rPr>
          <w:rFonts w:ascii="Times New Roman" w:hAnsi="Times New Roman"/>
          <w:sz w:val="26"/>
          <w:szCs w:val="26"/>
        </w:rPr>
        <w:t xml:space="preserve"> унитарных   предприятий в Администрации городского округа Спасск-Дальний создана комиссия по рассмотрению показателей экономической эффективности деятельности </w:t>
      </w:r>
      <w:r w:rsidRPr="00BB6643">
        <w:rPr>
          <w:rFonts w:ascii="Times New Roman" w:hAnsi="Times New Roman"/>
          <w:sz w:val="26"/>
          <w:szCs w:val="26"/>
        </w:rPr>
        <w:lastRenderedPageBreak/>
        <w:t>муниципальных унитарных предприятий, утвержден Реестр показателей экономической эффективности.</w:t>
      </w:r>
    </w:p>
    <w:p w:rsidR="00A9642F" w:rsidRPr="00BB6643" w:rsidRDefault="00A9642F" w:rsidP="00A964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BB6643">
        <w:rPr>
          <w:rFonts w:ascii="Times New Roman" w:hAnsi="Times New Roman"/>
          <w:b/>
          <w:sz w:val="28"/>
          <w:szCs w:val="26"/>
        </w:rPr>
        <w:t xml:space="preserve">Показатели </w:t>
      </w:r>
    </w:p>
    <w:p w:rsidR="00A9642F" w:rsidRPr="00BB6643" w:rsidRDefault="00A9642F" w:rsidP="00A964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BB6643">
        <w:rPr>
          <w:rFonts w:ascii="Times New Roman" w:hAnsi="Times New Roman"/>
          <w:b/>
          <w:sz w:val="28"/>
          <w:szCs w:val="26"/>
        </w:rPr>
        <w:t xml:space="preserve">экономической  деятельности </w:t>
      </w:r>
    </w:p>
    <w:p w:rsidR="00E32014" w:rsidRPr="000F5582" w:rsidRDefault="00A9642F" w:rsidP="00A9642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0F5582">
        <w:rPr>
          <w:rFonts w:ascii="Times New Roman" w:hAnsi="Times New Roman"/>
          <w:b/>
          <w:sz w:val="28"/>
          <w:szCs w:val="26"/>
        </w:rPr>
        <w:t>муниципальных унитарных предприятий</w:t>
      </w:r>
    </w:p>
    <w:p w:rsidR="00595F14" w:rsidRPr="000F5582" w:rsidRDefault="00595F14" w:rsidP="00595F14">
      <w:pPr>
        <w:spacing w:line="240" w:lineRule="auto"/>
        <w:ind w:firstLine="708"/>
        <w:jc w:val="right"/>
        <w:rPr>
          <w:rFonts w:ascii="Times New Roman" w:hAnsi="Times New Roman"/>
          <w:sz w:val="24"/>
          <w:szCs w:val="26"/>
        </w:rPr>
      </w:pPr>
      <w:r w:rsidRPr="000F5582">
        <w:rPr>
          <w:rFonts w:ascii="Times New Roman" w:hAnsi="Times New Roman"/>
          <w:sz w:val="24"/>
          <w:szCs w:val="26"/>
        </w:rPr>
        <w:t>тыс</w:t>
      </w:r>
      <w:r w:rsidR="0046609F" w:rsidRPr="000F5582">
        <w:rPr>
          <w:rFonts w:ascii="Times New Roman" w:hAnsi="Times New Roman"/>
          <w:sz w:val="24"/>
          <w:szCs w:val="26"/>
        </w:rPr>
        <w:t>. р</w:t>
      </w:r>
      <w:r w:rsidRPr="000F5582">
        <w:rPr>
          <w:rFonts w:ascii="Times New Roman" w:hAnsi="Times New Roman"/>
          <w:sz w:val="24"/>
          <w:szCs w:val="26"/>
        </w:rPr>
        <w:t>уб.</w:t>
      </w:r>
    </w:p>
    <w:tbl>
      <w:tblPr>
        <w:tblStyle w:val="a8"/>
        <w:tblW w:w="0" w:type="auto"/>
        <w:tblLook w:val="04A0"/>
      </w:tblPr>
      <w:tblGrid>
        <w:gridCol w:w="5211"/>
        <w:gridCol w:w="2268"/>
        <w:gridCol w:w="2268"/>
      </w:tblGrid>
      <w:tr w:rsidR="00595F14" w:rsidRPr="000F5582" w:rsidTr="00595F14">
        <w:tc>
          <w:tcPr>
            <w:tcW w:w="5211" w:type="dxa"/>
          </w:tcPr>
          <w:p w:rsidR="00595F14" w:rsidRPr="000F5582" w:rsidRDefault="00595F14" w:rsidP="00A96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58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2"/>
          </w:tcPr>
          <w:p w:rsidR="00595F14" w:rsidRPr="000F5582" w:rsidRDefault="00595F14" w:rsidP="00595F14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5582">
              <w:rPr>
                <w:rFonts w:ascii="Times New Roman" w:hAnsi="Times New Roman"/>
                <w:b/>
                <w:sz w:val="24"/>
                <w:szCs w:val="26"/>
              </w:rPr>
              <w:t>Отчетный период</w:t>
            </w:r>
          </w:p>
        </w:tc>
      </w:tr>
      <w:tr w:rsidR="00595F14" w:rsidRPr="000F5582" w:rsidTr="00595F14">
        <w:tc>
          <w:tcPr>
            <w:tcW w:w="5211" w:type="dxa"/>
          </w:tcPr>
          <w:p w:rsidR="00595F14" w:rsidRPr="000F5582" w:rsidRDefault="00595F14" w:rsidP="00A9642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268" w:type="dxa"/>
          </w:tcPr>
          <w:p w:rsidR="00595F14" w:rsidRPr="000F5582" w:rsidRDefault="00BB6643" w:rsidP="00A964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F5582">
              <w:rPr>
                <w:rFonts w:ascii="Times New Roman" w:hAnsi="Times New Roman"/>
                <w:b/>
                <w:szCs w:val="26"/>
              </w:rPr>
              <w:t xml:space="preserve">1 полуг. </w:t>
            </w:r>
            <w:r w:rsidR="00595F14" w:rsidRPr="000F5582">
              <w:rPr>
                <w:rFonts w:ascii="Times New Roman" w:hAnsi="Times New Roman"/>
                <w:b/>
                <w:szCs w:val="26"/>
              </w:rPr>
              <w:t>2014г.</w:t>
            </w:r>
          </w:p>
        </w:tc>
        <w:tc>
          <w:tcPr>
            <w:tcW w:w="2268" w:type="dxa"/>
          </w:tcPr>
          <w:p w:rsidR="00595F14" w:rsidRPr="000F5582" w:rsidRDefault="00BB6643" w:rsidP="00A964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F5582">
              <w:rPr>
                <w:rFonts w:ascii="Times New Roman" w:hAnsi="Times New Roman"/>
                <w:b/>
                <w:szCs w:val="26"/>
              </w:rPr>
              <w:t>1</w:t>
            </w:r>
            <w:r w:rsidR="000044A8" w:rsidRPr="000F5582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0F5582">
              <w:rPr>
                <w:rFonts w:ascii="Times New Roman" w:hAnsi="Times New Roman"/>
                <w:b/>
                <w:szCs w:val="26"/>
              </w:rPr>
              <w:t xml:space="preserve">полуг. </w:t>
            </w:r>
            <w:r w:rsidR="00595F14" w:rsidRPr="000F5582">
              <w:rPr>
                <w:rFonts w:ascii="Times New Roman" w:hAnsi="Times New Roman"/>
                <w:b/>
                <w:szCs w:val="26"/>
              </w:rPr>
              <w:t>2015г.</w:t>
            </w:r>
          </w:p>
        </w:tc>
      </w:tr>
      <w:tr w:rsidR="00595F14" w:rsidRPr="000F5582" w:rsidTr="00595F14">
        <w:tc>
          <w:tcPr>
            <w:tcW w:w="5211" w:type="dxa"/>
          </w:tcPr>
          <w:p w:rsidR="00595F14" w:rsidRPr="000F5582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0F5582">
              <w:rPr>
                <w:rFonts w:ascii="Times New Roman" w:hAnsi="Times New Roman"/>
                <w:sz w:val="24"/>
                <w:szCs w:val="24"/>
              </w:rPr>
              <w:t>Выручка от продажи товаров,  работ, услуг</w:t>
            </w:r>
          </w:p>
        </w:tc>
        <w:tc>
          <w:tcPr>
            <w:tcW w:w="2268" w:type="dxa"/>
          </w:tcPr>
          <w:p w:rsidR="00595F14" w:rsidRPr="000F5582" w:rsidRDefault="00774BD5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130852,3</w:t>
            </w:r>
          </w:p>
        </w:tc>
        <w:tc>
          <w:tcPr>
            <w:tcW w:w="2268" w:type="dxa"/>
          </w:tcPr>
          <w:p w:rsidR="00595F14" w:rsidRPr="000F5582" w:rsidRDefault="00774BD5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117043,6</w:t>
            </w:r>
          </w:p>
        </w:tc>
      </w:tr>
      <w:tr w:rsidR="00595F14" w:rsidRPr="000F5582" w:rsidTr="00595F14">
        <w:tc>
          <w:tcPr>
            <w:tcW w:w="5211" w:type="dxa"/>
          </w:tcPr>
          <w:p w:rsidR="00595F14" w:rsidRPr="000F5582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0F558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68" w:type="dxa"/>
          </w:tcPr>
          <w:p w:rsidR="00595F14" w:rsidRPr="000F5582" w:rsidRDefault="00774BD5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1308</w:t>
            </w:r>
            <w:r w:rsidR="000044A8" w:rsidRPr="000F5582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2268" w:type="dxa"/>
          </w:tcPr>
          <w:p w:rsidR="00595F14" w:rsidRPr="000F5582" w:rsidRDefault="000044A8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120661,78</w:t>
            </w:r>
          </w:p>
        </w:tc>
      </w:tr>
      <w:tr w:rsidR="00595F14" w:rsidRPr="000F5582" w:rsidTr="00595F14">
        <w:tc>
          <w:tcPr>
            <w:tcW w:w="5211" w:type="dxa"/>
          </w:tcPr>
          <w:p w:rsidR="00595F14" w:rsidRPr="000F5582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0F5582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2268" w:type="dxa"/>
          </w:tcPr>
          <w:p w:rsidR="00595F14" w:rsidRPr="000F5582" w:rsidRDefault="000044A8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-12,3</w:t>
            </w:r>
          </w:p>
        </w:tc>
        <w:tc>
          <w:tcPr>
            <w:tcW w:w="2268" w:type="dxa"/>
          </w:tcPr>
          <w:p w:rsidR="00595F14" w:rsidRPr="000F5582" w:rsidRDefault="00774BD5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-</w:t>
            </w:r>
            <w:r w:rsidR="000F5582" w:rsidRPr="000F5582">
              <w:rPr>
                <w:rFonts w:ascii="Times New Roman" w:hAnsi="Times New Roman"/>
                <w:szCs w:val="24"/>
              </w:rPr>
              <w:t>3618,18</w:t>
            </w:r>
          </w:p>
        </w:tc>
      </w:tr>
      <w:tr w:rsidR="00595F14" w:rsidRPr="000F5582" w:rsidTr="00595F14">
        <w:tc>
          <w:tcPr>
            <w:tcW w:w="5211" w:type="dxa"/>
          </w:tcPr>
          <w:p w:rsidR="00595F14" w:rsidRPr="000F5582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0F5582">
              <w:rPr>
                <w:rFonts w:ascii="Times New Roman" w:hAnsi="Times New Roman"/>
                <w:sz w:val="24"/>
                <w:szCs w:val="24"/>
              </w:rPr>
              <w:t>Дебиторская  задолженность</w:t>
            </w:r>
          </w:p>
        </w:tc>
        <w:tc>
          <w:tcPr>
            <w:tcW w:w="2268" w:type="dxa"/>
          </w:tcPr>
          <w:p w:rsidR="00595F14" w:rsidRPr="000F5582" w:rsidRDefault="00774BD5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17147,6</w:t>
            </w:r>
          </w:p>
        </w:tc>
        <w:tc>
          <w:tcPr>
            <w:tcW w:w="2268" w:type="dxa"/>
          </w:tcPr>
          <w:p w:rsidR="00595F14" w:rsidRPr="000F5582" w:rsidRDefault="00774BD5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21690,8</w:t>
            </w:r>
          </w:p>
        </w:tc>
      </w:tr>
      <w:tr w:rsidR="00595F14" w:rsidRPr="000F5582" w:rsidTr="00595F14">
        <w:tc>
          <w:tcPr>
            <w:tcW w:w="5211" w:type="dxa"/>
          </w:tcPr>
          <w:p w:rsidR="00595F14" w:rsidRPr="000F5582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0F5582">
              <w:rPr>
                <w:rFonts w:ascii="Times New Roman" w:hAnsi="Times New Roman"/>
                <w:sz w:val="24"/>
                <w:szCs w:val="24"/>
              </w:rPr>
              <w:t>Кредиторская  задолженность</w:t>
            </w:r>
          </w:p>
        </w:tc>
        <w:tc>
          <w:tcPr>
            <w:tcW w:w="2268" w:type="dxa"/>
          </w:tcPr>
          <w:p w:rsidR="00595F14" w:rsidRPr="000F5582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33</w:t>
            </w:r>
            <w:r w:rsidR="00774BD5" w:rsidRPr="000F5582">
              <w:rPr>
                <w:rFonts w:ascii="Times New Roman" w:hAnsi="Times New Roman"/>
                <w:szCs w:val="24"/>
              </w:rPr>
              <w:t>271</w:t>
            </w:r>
          </w:p>
        </w:tc>
        <w:tc>
          <w:tcPr>
            <w:tcW w:w="2268" w:type="dxa"/>
          </w:tcPr>
          <w:p w:rsidR="00595F14" w:rsidRPr="000F5582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0F5582">
              <w:rPr>
                <w:rFonts w:ascii="Times New Roman" w:hAnsi="Times New Roman"/>
                <w:szCs w:val="24"/>
              </w:rPr>
              <w:t>39</w:t>
            </w:r>
            <w:r w:rsidR="00774BD5" w:rsidRPr="000F5582">
              <w:rPr>
                <w:rFonts w:ascii="Times New Roman" w:hAnsi="Times New Roman"/>
                <w:szCs w:val="24"/>
              </w:rPr>
              <w:t>024,8</w:t>
            </w:r>
          </w:p>
        </w:tc>
      </w:tr>
    </w:tbl>
    <w:p w:rsidR="00A9642F" w:rsidRPr="00A97814" w:rsidRDefault="00A9642F" w:rsidP="00A9642F">
      <w:pPr>
        <w:spacing w:line="240" w:lineRule="auto"/>
        <w:ind w:firstLine="708"/>
        <w:jc w:val="center"/>
        <w:rPr>
          <w:rFonts w:ascii="Times New Roman" w:hAnsi="Times New Roman"/>
          <w:b/>
          <w:color w:val="C0504D" w:themeColor="accent2"/>
          <w:sz w:val="28"/>
          <w:szCs w:val="26"/>
        </w:rPr>
      </w:pPr>
    </w:p>
    <w:p w:rsidR="00AE53DB" w:rsidRPr="009C4852" w:rsidRDefault="00AE53D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852">
        <w:rPr>
          <w:rFonts w:ascii="Times New Roman" w:hAnsi="Times New Roman" w:cs="Times New Roman"/>
          <w:sz w:val="26"/>
          <w:szCs w:val="26"/>
        </w:rPr>
        <w:t>Муниципальными предприят</w:t>
      </w:r>
      <w:r w:rsidR="003E516E" w:rsidRPr="009C4852">
        <w:rPr>
          <w:rFonts w:ascii="Times New Roman" w:hAnsi="Times New Roman" w:cs="Times New Roman"/>
          <w:sz w:val="26"/>
          <w:szCs w:val="26"/>
        </w:rPr>
        <w:t xml:space="preserve">иями  городского округа за 1 полугодие </w:t>
      </w:r>
      <w:r w:rsidR="0090398D" w:rsidRPr="009C4852">
        <w:rPr>
          <w:rFonts w:ascii="Times New Roman" w:hAnsi="Times New Roman" w:cs="Times New Roman"/>
          <w:sz w:val="26"/>
          <w:szCs w:val="26"/>
        </w:rPr>
        <w:t>2015 года</w:t>
      </w:r>
      <w:r w:rsidRPr="009C4852">
        <w:rPr>
          <w:rFonts w:ascii="Times New Roman" w:hAnsi="Times New Roman" w:cs="Times New Roman"/>
          <w:sz w:val="26"/>
          <w:szCs w:val="26"/>
        </w:rPr>
        <w:t xml:space="preserve"> реализовано товаров и </w:t>
      </w:r>
      <w:r w:rsidR="0090398D" w:rsidRPr="009C4852">
        <w:rPr>
          <w:rFonts w:ascii="Times New Roman" w:hAnsi="Times New Roman" w:cs="Times New Roman"/>
          <w:sz w:val="26"/>
          <w:szCs w:val="26"/>
        </w:rPr>
        <w:t xml:space="preserve">оказано услуг на  сумму </w:t>
      </w:r>
      <w:r w:rsidR="003E7EB3" w:rsidRPr="009C4852">
        <w:rPr>
          <w:rFonts w:ascii="Times New Roman" w:hAnsi="Times New Roman" w:cs="Times New Roman"/>
          <w:sz w:val="26"/>
          <w:szCs w:val="26"/>
        </w:rPr>
        <w:t>117043,6</w:t>
      </w:r>
      <w:r w:rsidR="00523113" w:rsidRPr="009C4852">
        <w:rPr>
          <w:rFonts w:ascii="Times New Roman" w:hAnsi="Times New Roman" w:cs="Times New Roman"/>
          <w:sz w:val="26"/>
          <w:szCs w:val="26"/>
        </w:rPr>
        <w:t xml:space="preserve"> тыс. руб., к соответств</w:t>
      </w:r>
      <w:r w:rsidR="003E7EB3" w:rsidRPr="009C4852">
        <w:rPr>
          <w:rFonts w:ascii="Times New Roman" w:hAnsi="Times New Roman" w:cs="Times New Roman"/>
          <w:sz w:val="26"/>
          <w:szCs w:val="26"/>
        </w:rPr>
        <w:t>ующему периоду  2014 года – 89,4</w:t>
      </w:r>
      <w:r w:rsidR="00523113" w:rsidRPr="009C4852">
        <w:rPr>
          <w:rFonts w:ascii="Times New Roman" w:hAnsi="Times New Roman" w:cs="Times New Roman"/>
          <w:sz w:val="26"/>
          <w:szCs w:val="26"/>
        </w:rPr>
        <w:t xml:space="preserve"> </w:t>
      </w:r>
      <w:r w:rsidRPr="009C4852">
        <w:rPr>
          <w:rFonts w:ascii="Times New Roman" w:hAnsi="Times New Roman" w:cs="Times New Roman"/>
          <w:sz w:val="26"/>
          <w:szCs w:val="26"/>
        </w:rPr>
        <w:t xml:space="preserve">%. </w:t>
      </w:r>
      <w:r w:rsidR="00410A42" w:rsidRPr="009C4852">
        <w:rPr>
          <w:rFonts w:ascii="Times New Roman" w:hAnsi="Times New Roman" w:cs="Times New Roman"/>
          <w:sz w:val="26"/>
          <w:szCs w:val="26"/>
        </w:rPr>
        <w:t xml:space="preserve">По </w:t>
      </w:r>
      <w:r w:rsidR="0073457E" w:rsidRPr="009C4852">
        <w:rPr>
          <w:rFonts w:ascii="Times New Roman" w:hAnsi="Times New Roman" w:cs="Times New Roman"/>
          <w:sz w:val="26"/>
          <w:szCs w:val="26"/>
        </w:rPr>
        <w:t xml:space="preserve">результатам деятельности сумма доходов </w:t>
      </w:r>
      <w:r w:rsidR="003D54FF" w:rsidRPr="009C4852">
        <w:rPr>
          <w:rFonts w:ascii="Times New Roman" w:hAnsi="Times New Roman" w:cs="Times New Roman"/>
          <w:sz w:val="26"/>
          <w:szCs w:val="26"/>
        </w:rPr>
        <w:t xml:space="preserve"> по муниципальн</w:t>
      </w:r>
      <w:r w:rsidR="00FA559C" w:rsidRPr="009C4852">
        <w:rPr>
          <w:rFonts w:ascii="Times New Roman" w:hAnsi="Times New Roman" w:cs="Times New Roman"/>
          <w:sz w:val="26"/>
          <w:szCs w:val="26"/>
        </w:rPr>
        <w:t>ы</w:t>
      </w:r>
      <w:r w:rsidR="003E7EB3" w:rsidRPr="009C4852">
        <w:rPr>
          <w:rFonts w:ascii="Times New Roman" w:hAnsi="Times New Roman" w:cs="Times New Roman"/>
          <w:sz w:val="26"/>
          <w:szCs w:val="26"/>
        </w:rPr>
        <w:t xml:space="preserve">м предприятиям уменьшилась на 10,6 </w:t>
      </w:r>
      <w:r w:rsidR="003D54FF" w:rsidRPr="009C4852">
        <w:rPr>
          <w:rFonts w:ascii="Times New Roman" w:hAnsi="Times New Roman" w:cs="Times New Roman"/>
          <w:sz w:val="26"/>
          <w:szCs w:val="26"/>
        </w:rPr>
        <w:t xml:space="preserve">%. Основными причинами снижения доходов являются: передача котельной № 6  МУП </w:t>
      </w:r>
      <w:r w:rsidR="004216FD">
        <w:rPr>
          <w:rFonts w:ascii="Times New Roman" w:hAnsi="Times New Roman" w:cs="Times New Roman"/>
          <w:sz w:val="26"/>
          <w:szCs w:val="26"/>
        </w:rPr>
        <w:t>«М</w:t>
      </w:r>
      <w:r w:rsidR="003D54FF" w:rsidRPr="009C4852">
        <w:rPr>
          <w:rFonts w:ascii="Times New Roman" w:hAnsi="Times New Roman" w:cs="Times New Roman"/>
          <w:sz w:val="26"/>
          <w:szCs w:val="26"/>
        </w:rPr>
        <w:t xml:space="preserve">РЭУ-2 </w:t>
      </w:r>
      <w:r w:rsidR="004216FD" w:rsidRPr="00BB6643">
        <w:rPr>
          <w:rFonts w:ascii="Times New Roman" w:hAnsi="Times New Roman"/>
          <w:spacing w:val="-1"/>
          <w:w w:val="108"/>
          <w:sz w:val="26"/>
          <w:szCs w:val="26"/>
        </w:rPr>
        <w:t>микрорайона им. С.Лазо</w:t>
      </w:r>
      <w:r w:rsidR="004216FD">
        <w:rPr>
          <w:rFonts w:ascii="Times New Roman" w:hAnsi="Times New Roman"/>
          <w:spacing w:val="-1"/>
          <w:w w:val="108"/>
          <w:sz w:val="26"/>
          <w:szCs w:val="26"/>
        </w:rPr>
        <w:t xml:space="preserve">» </w:t>
      </w:r>
      <w:r w:rsidR="004216FD" w:rsidRPr="009C4852">
        <w:rPr>
          <w:rFonts w:ascii="Times New Roman" w:hAnsi="Times New Roman" w:cs="Times New Roman"/>
          <w:sz w:val="26"/>
          <w:szCs w:val="26"/>
        </w:rPr>
        <w:t xml:space="preserve"> </w:t>
      </w:r>
      <w:r w:rsidR="003D54FF" w:rsidRPr="009C4852">
        <w:rPr>
          <w:rFonts w:ascii="Times New Roman" w:hAnsi="Times New Roman" w:cs="Times New Roman"/>
          <w:sz w:val="26"/>
          <w:szCs w:val="26"/>
        </w:rPr>
        <w:t>в аренду ООО «Спасскэнергия», услуги бани оказывались с середины февраля</w:t>
      </w:r>
      <w:r w:rsidR="000A489E" w:rsidRPr="009C4852">
        <w:rPr>
          <w:rFonts w:ascii="Times New Roman" w:hAnsi="Times New Roman" w:cs="Times New Roman"/>
          <w:sz w:val="26"/>
          <w:szCs w:val="26"/>
        </w:rPr>
        <w:t xml:space="preserve">, снижение конкурентоспособности </w:t>
      </w:r>
      <w:r w:rsidR="00535A54" w:rsidRPr="009C4852">
        <w:rPr>
          <w:rFonts w:ascii="Times New Roman" w:hAnsi="Times New Roman" w:cs="Times New Roman"/>
          <w:sz w:val="26"/>
          <w:szCs w:val="26"/>
        </w:rPr>
        <w:t xml:space="preserve"> (открытие новых аптечных пунктов с более низкими ценами), закрытие  производства экстемпоральных  лекарственных  препаратов.</w:t>
      </w:r>
    </w:p>
    <w:p w:rsidR="00AE53DB" w:rsidRPr="002A313E" w:rsidRDefault="00AA2A6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13E">
        <w:rPr>
          <w:rFonts w:ascii="Times New Roman" w:hAnsi="Times New Roman" w:cs="Times New Roman"/>
          <w:sz w:val="26"/>
          <w:szCs w:val="26"/>
        </w:rPr>
        <w:t xml:space="preserve">За анализируемый период </w:t>
      </w:r>
      <w:r w:rsidR="00AE53DB" w:rsidRPr="002A313E">
        <w:rPr>
          <w:rFonts w:ascii="Times New Roman" w:hAnsi="Times New Roman" w:cs="Times New Roman"/>
          <w:sz w:val="26"/>
          <w:szCs w:val="26"/>
        </w:rPr>
        <w:t xml:space="preserve"> </w:t>
      </w:r>
      <w:r w:rsidRPr="002A313E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="00AE53DB" w:rsidRPr="002A313E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2A313E">
        <w:rPr>
          <w:rFonts w:ascii="Times New Roman" w:hAnsi="Times New Roman" w:cs="Times New Roman"/>
          <w:sz w:val="26"/>
          <w:szCs w:val="26"/>
        </w:rPr>
        <w:t xml:space="preserve">ьные предприятия получили </w:t>
      </w:r>
      <w:r w:rsidR="00AE53DB" w:rsidRPr="002A313E">
        <w:rPr>
          <w:rFonts w:ascii="Times New Roman" w:hAnsi="Times New Roman" w:cs="Times New Roman"/>
          <w:sz w:val="26"/>
          <w:szCs w:val="26"/>
        </w:rPr>
        <w:t xml:space="preserve"> </w:t>
      </w:r>
      <w:r w:rsidR="009C4852" w:rsidRPr="002A313E">
        <w:rPr>
          <w:rFonts w:ascii="Times New Roman" w:hAnsi="Times New Roman" w:cs="Times New Roman"/>
          <w:sz w:val="26"/>
          <w:szCs w:val="26"/>
        </w:rPr>
        <w:t xml:space="preserve"> 3618,18</w:t>
      </w:r>
      <w:r w:rsidRPr="002A313E">
        <w:rPr>
          <w:rFonts w:ascii="Times New Roman" w:hAnsi="Times New Roman" w:cs="Times New Roman"/>
          <w:sz w:val="26"/>
          <w:szCs w:val="26"/>
        </w:rPr>
        <w:t xml:space="preserve"> тыс. руб. убытка, за соответс</w:t>
      </w:r>
      <w:r w:rsidR="009C4852" w:rsidRPr="002A313E">
        <w:rPr>
          <w:rFonts w:ascii="Times New Roman" w:hAnsi="Times New Roman" w:cs="Times New Roman"/>
          <w:sz w:val="26"/>
          <w:szCs w:val="26"/>
        </w:rPr>
        <w:t xml:space="preserve">твующий  период 2014 года 12,3 </w:t>
      </w:r>
      <w:r w:rsidRPr="002A313E">
        <w:rPr>
          <w:rFonts w:ascii="Times New Roman" w:hAnsi="Times New Roman" w:cs="Times New Roman"/>
          <w:sz w:val="26"/>
          <w:szCs w:val="26"/>
        </w:rPr>
        <w:t>тыс. руб.</w:t>
      </w:r>
      <w:r w:rsidR="009C4852" w:rsidRPr="002A313E">
        <w:rPr>
          <w:rFonts w:ascii="Times New Roman" w:hAnsi="Times New Roman" w:cs="Times New Roman"/>
          <w:sz w:val="26"/>
          <w:szCs w:val="26"/>
        </w:rPr>
        <w:t xml:space="preserve"> убытка</w:t>
      </w:r>
      <w:r w:rsidR="00AE53DB" w:rsidRPr="002A313E">
        <w:rPr>
          <w:rFonts w:ascii="Times New Roman" w:hAnsi="Times New Roman" w:cs="Times New Roman"/>
          <w:sz w:val="26"/>
          <w:szCs w:val="26"/>
        </w:rPr>
        <w:t>.</w:t>
      </w:r>
    </w:p>
    <w:p w:rsidR="00AE53DB" w:rsidRPr="00617555" w:rsidRDefault="00AE53DB" w:rsidP="006136E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>На муниципальных пре</w:t>
      </w:r>
      <w:r w:rsidR="00617555" w:rsidRPr="00617555">
        <w:rPr>
          <w:rFonts w:ascii="Times New Roman" w:hAnsi="Times New Roman" w:cs="Times New Roman"/>
          <w:sz w:val="26"/>
          <w:szCs w:val="26"/>
        </w:rPr>
        <w:t>дприятиях  по состоянию на 01.07</w:t>
      </w:r>
      <w:r w:rsidRPr="00617555">
        <w:rPr>
          <w:rFonts w:ascii="Times New Roman" w:hAnsi="Times New Roman" w:cs="Times New Roman"/>
          <w:sz w:val="26"/>
          <w:szCs w:val="26"/>
        </w:rPr>
        <w:t>.2015г.  числ</w:t>
      </w:r>
      <w:r w:rsidR="00617555" w:rsidRPr="00617555">
        <w:rPr>
          <w:rFonts w:ascii="Times New Roman" w:hAnsi="Times New Roman" w:cs="Times New Roman"/>
          <w:sz w:val="26"/>
          <w:szCs w:val="26"/>
        </w:rPr>
        <w:t>енность работающих составила 218</w:t>
      </w:r>
      <w:r w:rsidR="00855531" w:rsidRPr="00617555">
        <w:rPr>
          <w:rFonts w:ascii="Times New Roman" w:hAnsi="Times New Roman" w:cs="Times New Roman"/>
          <w:sz w:val="26"/>
          <w:szCs w:val="26"/>
        </w:rPr>
        <w:t xml:space="preserve"> </w:t>
      </w:r>
      <w:r w:rsidRPr="00617555">
        <w:rPr>
          <w:rFonts w:ascii="Times New Roman" w:hAnsi="Times New Roman" w:cs="Times New Roman"/>
          <w:sz w:val="26"/>
          <w:szCs w:val="26"/>
        </w:rPr>
        <w:t xml:space="preserve"> чел.</w:t>
      </w:r>
      <w:r w:rsidR="00855531" w:rsidRPr="00617555">
        <w:rPr>
          <w:rFonts w:ascii="Times New Roman" w:hAnsi="Times New Roman" w:cs="Times New Roman"/>
          <w:sz w:val="26"/>
          <w:szCs w:val="26"/>
        </w:rPr>
        <w:t xml:space="preserve">, сократилась </w:t>
      </w:r>
      <w:r w:rsidR="00617555" w:rsidRPr="00617555">
        <w:rPr>
          <w:rFonts w:ascii="Times New Roman" w:hAnsi="Times New Roman" w:cs="Times New Roman"/>
          <w:sz w:val="26"/>
          <w:szCs w:val="26"/>
        </w:rPr>
        <w:t>к соответствующему периоду 2</w:t>
      </w:r>
      <w:r w:rsidR="004216FD">
        <w:rPr>
          <w:rFonts w:ascii="Times New Roman" w:hAnsi="Times New Roman" w:cs="Times New Roman"/>
          <w:sz w:val="26"/>
          <w:szCs w:val="26"/>
        </w:rPr>
        <w:t>0</w:t>
      </w:r>
      <w:r w:rsidR="00617555" w:rsidRPr="00617555">
        <w:rPr>
          <w:rFonts w:ascii="Times New Roman" w:hAnsi="Times New Roman" w:cs="Times New Roman"/>
          <w:sz w:val="26"/>
          <w:szCs w:val="26"/>
        </w:rPr>
        <w:t>14 года на 9,9</w:t>
      </w:r>
      <w:r w:rsidR="00855531" w:rsidRPr="00617555">
        <w:rPr>
          <w:rFonts w:ascii="Times New Roman" w:hAnsi="Times New Roman" w:cs="Times New Roman"/>
          <w:sz w:val="26"/>
          <w:szCs w:val="26"/>
        </w:rPr>
        <w:t>%.</w:t>
      </w:r>
    </w:p>
    <w:p w:rsidR="00AE53DB" w:rsidRPr="00617555" w:rsidRDefault="00AE53DB" w:rsidP="000C1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 xml:space="preserve">Автономные учреждения: муниципальное автономное учреждение Городской центр народной культуры «Приморье» (МАУ ГЦНК «Приморье»), муниципальное автономное учреждение «Многофункциональный центр предоставления государственных и муниципальных услуг в  городском округе Спасск-Дальний» (МАУ Спасский «МФЦ»), </w:t>
      </w:r>
      <w:r w:rsidRPr="00617555">
        <w:rPr>
          <w:rFonts w:ascii="Times New Roman" w:hAnsi="Times New Roman" w:cs="Times New Roman"/>
          <w:sz w:val="26"/>
        </w:rPr>
        <w:t xml:space="preserve">Муниципальное автономное спортивное учреждение </w:t>
      </w:r>
      <w:r w:rsidRPr="00617555">
        <w:rPr>
          <w:rFonts w:ascii="Times New Roman" w:hAnsi="Times New Roman" w:cs="Times New Roman"/>
          <w:sz w:val="26"/>
        </w:rPr>
        <w:lastRenderedPageBreak/>
        <w:t>«Физкультурно-спортивный центр» городского округа Спасск-Дальний  (МАСУ ФЦС ГО Спасск-Дальний).</w:t>
      </w:r>
    </w:p>
    <w:p w:rsidR="00AE53DB" w:rsidRPr="00617555" w:rsidRDefault="00AE53DB" w:rsidP="000C17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>МАУ ГЦНК «Приморье»:  основной вид деятельности – оказание услуг с целью создания условий для организации досуга и обеспечение жителей городского округа  услугами организаций  культуры.</w:t>
      </w:r>
    </w:p>
    <w:p w:rsidR="00AE53DB" w:rsidRPr="00617555" w:rsidRDefault="00AE53DB" w:rsidP="000C17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>МАУ Спасский «МФЦ»: основной вид  деятельности – предоставление государственных и муниципальных услуг.</w:t>
      </w:r>
    </w:p>
    <w:p w:rsidR="00AE53DB" w:rsidRPr="00617555" w:rsidRDefault="00AE53DB" w:rsidP="000C17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</w:rPr>
        <w:t>МАСУ ФЦС ГО Спасск-Дальний – предоставление услуг физкультурно-спортивной направленности гражданам и организациям, оказание услуг по проведению спортивно-массовых мероприятий и мероприятий  культуры.</w:t>
      </w:r>
    </w:p>
    <w:p w:rsidR="00AE53DB" w:rsidRPr="00617555" w:rsidRDefault="00AE53DB" w:rsidP="000C1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>Казенные учреждения: 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 (МКУ «ЦФХ и МО МОУ ГО Спасск-Дальний»), Муниципальное  казенное учреждение «Хозяйственное управление Администрации городского округа Спасск-Дальний» (МКУ «ХОЗУ АГО Спасск-Дальний»), Муниципальное казенное учреждение «Управление по делам гражданской обороны, чрезвычайным ситуациям и ликвидации последствий стихийных бедствий городского округа Спасск-Дальний» (МКУ «Управление по делам ГОЧС городского округа Спасск-Дальний»),  Муниципальное казенное учреждение «Централизованная бухгалтерия учреждений культуры»</w:t>
      </w:r>
      <w:r w:rsidR="008D242C" w:rsidRPr="00617555">
        <w:rPr>
          <w:rFonts w:ascii="Times New Roman" w:hAnsi="Times New Roman" w:cs="Times New Roman"/>
          <w:sz w:val="26"/>
          <w:szCs w:val="26"/>
        </w:rPr>
        <w:t xml:space="preserve"> </w:t>
      </w:r>
      <w:r w:rsidRPr="00617555">
        <w:rPr>
          <w:rFonts w:ascii="Times New Roman" w:hAnsi="Times New Roman" w:cs="Times New Roman"/>
          <w:sz w:val="26"/>
          <w:szCs w:val="26"/>
        </w:rPr>
        <w:t xml:space="preserve"> (МКУ «ЦБ учреждений культуры»).</w:t>
      </w:r>
    </w:p>
    <w:p w:rsidR="00AE53DB" w:rsidRPr="00617555" w:rsidRDefault="00AE53DB" w:rsidP="000C1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>Бюджетные учреждения – учреждения образования и культуры.</w:t>
      </w:r>
    </w:p>
    <w:p w:rsidR="00AE53DB" w:rsidRPr="00617555" w:rsidRDefault="00AE53D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 xml:space="preserve">За </w:t>
      </w:r>
      <w:r w:rsidR="00C842B0" w:rsidRPr="00617555">
        <w:rPr>
          <w:rFonts w:ascii="Times New Roman" w:hAnsi="Times New Roman" w:cs="Times New Roman"/>
          <w:sz w:val="26"/>
          <w:szCs w:val="26"/>
        </w:rPr>
        <w:t xml:space="preserve"> 1кв. 2015 </w:t>
      </w:r>
      <w:r w:rsidRPr="00617555">
        <w:rPr>
          <w:rFonts w:ascii="Times New Roman" w:hAnsi="Times New Roman" w:cs="Times New Roman"/>
          <w:sz w:val="26"/>
          <w:szCs w:val="26"/>
        </w:rPr>
        <w:t xml:space="preserve"> год</w:t>
      </w:r>
      <w:r w:rsidR="00C842B0" w:rsidRPr="00617555">
        <w:rPr>
          <w:rFonts w:ascii="Times New Roman" w:hAnsi="Times New Roman" w:cs="Times New Roman"/>
          <w:sz w:val="26"/>
          <w:szCs w:val="26"/>
        </w:rPr>
        <w:t>а</w:t>
      </w:r>
      <w:r w:rsidRPr="00617555">
        <w:rPr>
          <w:rFonts w:ascii="Times New Roman" w:hAnsi="Times New Roman" w:cs="Times New Roman"/>
          <w:sz w:val="26"/>
          <w:szCs w:val="26"/>
        </w:rPr>
        <w:t xml:space="preserve">  бюджетными  учреждениями городского</w:t>
      </w:r>
      <w:r w:rsidR="00C842B0" w:rsidRPr="00617555">
        <w:rPr>
          <w:rFonts w:ascii="Times New Roman" w:hAnsi="Times New Roman" w:cs="Times New Roman"/>
          <w:sz w:val="26"/>
          <w:szCs w:val="26"/>
        </w:rPr>
        <w:t xml:space="preserve"> </w:t>
      </w:r>
      <w:r w:rsidR="00617555" w:rsidRPr="00617555">
        <w:rPr>
          <w:rFonts w:ascii="Times New Roman" w:hAnsi="Times New Roman" w:cs="Times New Roman"/>
          <w:sz w:val="26"/>
          <w:szCs w:val="26"/>
        </w:rPr>
        <w:t>округа получено доходов  35702,8 тыс. руб., что составляет 49,8</w:t>
      </w:r>
      <w:r w:rsidR="003B20EC" w:rsidRPr="00617555">
        <w:rPr>
          <w:rFonts w:ascii="Times New Roman" w:hAnsi="Times New Roman" w:cs="Times New Roman"/>
          <w:sz w:val="26"/>
          <w:szCs w:val="26"/>
        </w:rPr>
        <w:t xml:space="preserve"> </w:t>
      </w:r>
      <w:r w:rsidRPr="00617555">
        <w:rPr>
          <w:rFonts w:ascii="Times New Roman" w:hAnsi="Times New Roman" w:cs="Times New Roman"/>
          <w:sz w:val="26"/>
          <w:szCs w:val="26"/>
        </w:rPr>
        <w:t xml:space="preserve">% от  плановой </w:t>
      </w:r>
      <w:r w:rsidR="003B20EC" w:rsidRPr="00617555">
        <w:rPr>
          <w:rFonts w:ascii="Times New Roman" w:hAnsi="Times New Roman" w:cs="Times New Roman"/>
          <w:sz w:val="26"/>
          <w:szCs w:val="26"/>
        </w:rPr>
        <w:t xml:space="preserve"> годовой </w:t>
      </w:r>
      <w:r w:rsidR="00354D26" w:rsidRPr="00617555">
        <w:rPr>
          <w:rFonts w:ascii="Times New Roman" w:hAnsi="Times New Roman" w:cs="Times New Roman"/>
          <w:sz w:val="26"/>
          <w:szCs w:val="26"/>
        </w:rPr>
        <w:t>суммы, в т.ч.:</w:t>
      </w:r>
    </w:p>
    <w:p w:rsidR="00354D26" w:rsidRPr="00617555" w:rsidRDefault="00354D26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sz w:val="26"/>
          <w:szCs w:val="26"/>
        </w:rPr>
        <w:t xml:space="preserve">   - по учреждениям  образо</w:t>
      </w:r>
      <w:r w:rsidR="00617555" w:rsidRPr="00617555">
        <w:rPr>
          <w:rFonts w:ascii="Times New Roman" w:hAnsi="Times New Roman" w:cs="Times New Roman"/>
          <w:sz w:val="26"/>
          <w:szCs w:val="26"/>
        </w:rPr>
        <w:t>вания – 31082,5</w:t>
      </w:r>
      <w:r w:rsidRPr="00617555">
        <w:rPr>
          <w:rFonts w:ascii="Times New Roman" w:hAnsi="Times New Roman" w:cs="Times New Roman"/>
          <w:sz w:val="26"/>
          <w:szCs w:val="26"/>
        </w:rPr>
        <w:t xml:space="preserve"> тыс</w:t>
      </w:r>
      <w:r w:rsidR="00F27087" w:rsidRPr="00617555">
        <w:rPr>
          <w:rFonts w:ascii="Times New Roman" w:hAnsi="Times New Roman" w:cs="Times New Roman"/>
          <w:sz w:val="26"/>
          <w:szCs w:val="26"/>
        </w:rPr>
        <w:t>. р</w:t>
      </w:r>
      <w:r w:rsidRPr="00617555">
        <w:rPr>
          <w:rFonts w:ascii="Times New Roman" w:hAnsi="Times New Roman" w:cs="Times New Roman"/>
          <w:sz w:val="26"/>
          <w:szCs w:val="26"/>
        </w:rPr>
        <w:t>уб.;</w:t>
      </w:r>
    </w:p>
    <w:p w:rsidR="00354D26" w:rsidRPr="00617555" w:rsidRDefault="00354D26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17555">
        <w:rPr>
          <w:rFonts w:ascii="Times New Roman" w:hAnsi="Times New Roman" w:cs="Times New Roman"/>
          <w:bCs/>
          <w:iCs/>
          <w:sz w:val="26"/>
          <w:szCs w:val="26"/>
        </w:rPr>
        <w:t xml:space="preserve"> - п</w:t>
      </w:r>
      <w:r w:rsidR="00617555" w:rsidRPr="00617555">
        <w:rPr>
          <w:rFonts w:ascii="Times New Roman" w:hAnsi="Times New Roman" w:cs="Times New Roman"/>
          <w:bCs/>
          <w:iCs/>
          <w:sz w:val="26"/>
          <w:szCs w:val="26"/>
        </w:rPr>
        <w:t>о учреждениям культуры – 3471,9</w:t>
      </w:r>
      <w:r w:rsidRPr="00617555">
        <w:rPr>
          <w:rFonts w:ascii="Times New Roman" w:hAnsi="Times New Roman" w:cs="Times New Roman"/>
          <w:bCs/>
          <w:iCs/>
          <w:sz w:val="26"/>
          <w:szCs w:val="26"/>
        </w:rPr>
        <w:t xml:space="preserve">  тыс</w:t>
      </w:r>
      <w:r w:rsidR="00F27087" w:rsidRPr="00617555">
        <w:rPr>
          <w:rFonts w:ascii="Times New Roman" w:hAnsi="Times New Roman" w:cs="Times New Roman"/>
          <w:bCs/>
          <w:iCs/>
          <w:sz w:val="26"/>
          <w:szCs w:val="26"/>
        </w:rPr>
        <w:t>. р</w:t>
      </w:r>
      <w:r w:rsidRPr="00617555">
        <w:rPr>
          <w:rFonts w:ascii="Times New Roman" w:hAnsi="Times New Roman" w:cs="Times New Roman"/>
          <w:bCs/>
          <w:iCs/>
          <w:sz w:val="26"/>
          <w:szCs w:val="26"/>
        </w:rPr>
        <w:t>уб.;</w:t>
      </w:r>
    </w:p>
    <w:p w:rsidR="00354D26" w:rsidRPr="00617555" w:rsidRDefault="00354D26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17555">
        <w:rPr>
          <w:rFonts w:ascii="Times New Roman" w:hAnsi="Times New Roman" w:cs="Times New Roman"/>
          <w:bCs/>
          <w:iCs/>
          <w:sz w:val="26"/>
          <w:szCs w:val="26"/>
        </w:rPr>
        <w:t>- МАСУ «ФСЦ»</w:t>
      </w:r>
      <w:r w:rsidR="000934F1" w:rsidRPr="00617555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</w:t>
      </w:r>
      <w:r w:rsidR="00617555" w:rsidRPr="00617555">
        <w:rPr>
          <w:rFonts w:ascii="Times New Roman" w:hAnsi="Times New Roman" w:cs="Times New Roman"/>
          <w:bCs/>
          <w:iCs/>
          <w:sz w:val="26"/>
          <w:szCs w:val="26"/>
        </w:rPr>
        <w:t>о округа Спасск-Дальний – 1067,4</w:t>
      </w:r>
      <w:r w:rsidR="000934F1" w:rsidRPr="00617555">
        <w:rPr>
          <w:rFonts w:ascii="Times New Roman" w:hAnsi="Times New Roman" w:cs="Times New Roman"/>
          <w:bCs/>
          <w:iCs/>
          <w:sz w:val="26"/>
          <w:szCs w:val="26"/>
        </w:rPr>
        <w:t xml:space="preserve"> тыс. руб.</w:t>
      </w:r>
      <w:r w:rsidRPr="0061755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617555" w:rsidRPr="00617555" w:rsidRDefault="00617555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555">
        <w:rPr>
          <w:rFonts w:ascii="Times New Roman" w:hAnsi="Times New Roman" w:cs="Times New Roman"/>
          <w:bCs/>
          <w:iCs/>
          <w:sz w:val="26"/>
          <w:szCs w:val="26"/>
        </w:rPr>
        <w:t>-МАУ «Спасский МФЦ» -81,0 тыс</w:t>
      </w:r>
      <w:r w:rsidR="00F27087" w:rsidRPr="00617555">
        <w:rPr>
          <w:rFonts w:ascii="Times New Roman" w:hAnsi="Times New Roman" w:cs="Times New Roman"/>
          <w:bCs/>
          <w:iCs/>
          <w:sz w:val="26"/>
          <w:szCs w:val="26"/>
        </w:rPr>
        <w:t>. р</w:t>
      </w:r>
      <w:r w:rsidRPr="00617555">
        <w:rPr>
          <w:rFonts w:ascii="Times New Roman" w:hAnsi="Times New Roman" w:cs="Times New Roman"/>
          <w:bCs/>
          <w:iCs/>
          <w:sz w:val="26"/>
          <w:szCs w:val="26"/>
        </w:rPr>
        <w:t>уб.</w:t>
      </w:r>
    </w:p>
    <w:p w:rsidR="00065F12" w:rsidRPr="00A97814" w:rsidRDefault="00065F12" w:rsidP="006136E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0E4466" w:rsidRPr="00650B87" w:rsidRDefault="00065F12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87">
        <w:rPr>
          <w:rFonts w:ascii="Times New Roman" w:hAnsi="Times New Roman" w:cs="Times New Roman"/>
          <w:sz w:val="26"/>
          <w:szCs w:val="26"/>
        </w:rPr>
        <w:t xml:space="preserve"> </w:t>
      </w:r>
      <w:r w:rsidR="006136EE" w:rsidRPr="00650B87">
        <w:rPr>
          <w:rFonts w:ascii="Times New Roman" w:hAnsi="Times New Roman" w:cs="Times New Roman"/>
          <w:sz w:val="26"/>
          <w:szCs w:val="26"/>
        </w:rPr>
        <w:t xml:space="preserve"> Глава  </w:t>
      </w:r>
      <w:r w:rsidR="000E4466" w:rsidRPr="00650B8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0E4466" w:rsidRPr="006136EE" w:rsidRDefault="00C30278" w:rsidP="00065F1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50B87">
        <w:rPr>
          <w:rFonts w:ascii="Times New Roman" w:hAnsi="Times New Roman" w:cs="Times New Roman"/>
          <w:sz w:val="26"/>
          <w:szCs w:val="26"/>
        </w:rPr>
        <w:t xml:space="preserve">  </w:t>
      </w:r>
      <w:r w:rsidR="000E4466" w:rsidRPr="00650B87">
        <w:rPr>
          <w:rFonts w:ascii="Times New Roman" w:hAnsi="Times New Roman" w:cs="Times New Roman"/>
          <w:sz w:val="26"/>
          <w:szCs w:val="26"/>
        </w:rPr>
        <w:t>Спасск-Дальний</w:t>
      </w:r>
      <w:r w:rsidR="000E4466" w:rsidRPr="00650B87">
        <w:rPr>
          <w:rFonts w:ascii="Times New Roman" w:hAnsi="Times New Roman" w:cs="Times New Roman"/>
          <w:sz w:val="26"/>
          <w:szCs w:val="26"/>
        </w:rPr>
        <w:tab/>
      </w:r>
      <w:r w:rsidR="000E4466" w:rsidRPr="00650B87">
        <w:rPr>
          <w:rFonts w:ascii="Times New Roman" w:hAnsi="Times New Roman" w:cs="Times New Roman"/>
          <w:sz w:val="26"/>
          <w:szCs w:val="26"/>
        </w:rPr>
        <w:tab/>
      </w:r>
      <w:r w:rsidR="000E4466" w:rsidRPr="00650B87">
        <w:rPr>
          <w:rFonts w:ascii="Times New Roman" w:hAnsi="Times New Roman" w:cs="Times New Roman"/>
          <w:sz w:val="26"/>
          <w:szCs w:val="26"/>
        </w:rPr>
        <w:tab/>
      </w:r>
      <w:r w:rsidR="000E4466" w:rsidRPr="00650B8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="00065F12" w:rsidRPr="00650B87">
        <w:rPr>
          <w:rFonts w:ascii="Times New Roman" w:hAnsi="Times New Roman" w:cs="Times New Roman"/>
          <w:sz w:val="26"/>
          <w:szCs w:val="26"/>
        </w:rPr>
        <w:t xml:space="preserve">    </w:t>
      </w:r>
      <w:r w:rsidR="006136EE" w:rsidRPr="00650B87">
        <w:rPr>
          <w:rFonts w:ascii="Times New Roman" w:hAnsi="Times New Roman" w:cs="Times New Roman"/>
          <w:sz w:val="26"/>
          <w:szCs w:val="26"/>
        </w:rPr>
        <w:t xml:space="preserve">          В.К.Мироненко</w:t>
      </w:r>
      <w:r w:rsidR="000E4466" w:rsidRPr="00650B87">
        <w:rPr>
          <w:rFonts w:ascii="Times New Roman" w:hAnsi="Times New Roman" w:cs="Times New Roman"/>
          <w:sz w:val="26"/>
          <w:szCs w:val="26"/>
        </w:rPr>
        <w:tab/>
      </w:r>
      <w:r w:rsidR="000E4466" w:rsidRPr="00650B87">
        <w:rPr>
          <w:rFonts w:ascii="Times New Roman" w:hAnsi="Times New Roman" w:cs="Times New Roman"/>
          <w:sz w:val="26"/>
          <w:szCs w:val="26"/>
        </w:rPr>
        <w:tab/>
      </w:r>
      <w:r w:rsidR="000E4466" w:rsidRPr="00650B87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</w:p>
    <w:sectPr w:rsidR="000E4466" w:rsidRPr="006136EE" w:rsidSect="00106CF6"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E7" w:rsidRDefault="00652AE7" w:rsidP="00113A86">
      <w:pPr>
        <w:spacing w:after="0" w:line="240" w:lineRule="auto"/>
      </w:pPr>
      <w:r>
        <w:separator/>
      </w:r>
    </w:p>
  </w:endnote>
  <w:endnote w:type="continuationSeparator" w:id="1">
    <w:p w:rsidR="00652AE7" w:rsidRDefault="00652AE7" w:rsidP="001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141"/>
      <w:docPartObj>
        <w:docPartGallery w:val="Page Numbers (Bottom of Page)"/>
        <w:docPartUnique/>
      </w:docPartObj>
    </w:sdtPr>
    <w:sdtContent>
      <w:p w:rsidR="00A46FAA" w:rsidRDefault="00A46FAA">
        <w:pPr>
          <w:pStyle w:val="ad"/>
          <w:jc w:val="right"/>
        </w:pPr>
        <w:fldSimple w:instr=" PAGE   \* MERGEFORMAT ">
          <w:r w:rsidR="00953985">
            <w:rPr>
              <w:noProof/>
            </w:rPr>
            <w:t>35</w:t>
          </w:r>
        </w:fldSimple>
      </w:p>
    </w:sdtContent>
  </w:sdt>
  <w:p w:rsidR="00A46FAA" w:rsidRDefault="00A46F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E7" w:rsidRDefault="00652AE7" w:rsidP="00113A86">
      <w:pPr>
        <w:spacing w:after="0" w:line="240" w:lineRule="auto"/>
      </w:pPr>
      <w:r>
        <w:separator/>
      </w:r>
    </w:p>
  </w:footnote>
  <w:footnote w:type="continuationSeparator" w:id="1">
    <w:p w:rsidR="00652AE7" w:rsidRDefault="00652AE7" w:rsidP="001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40F46"/>
    <w:multiLevelType w:val="multilevel"/>
    <w:tmpl w:val="E16A28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466"/>
    <w:rsid w:val="000044A8"/>
    <w:rsid w:val="00026C41"/>
    <w:rsid w:val="00027A20"/>
    <w:rsid w:val="00030650"/>
    <w:rsid w:val="00031C6F"/>
    <w:rsid w:val="00033AA0"/>
    <w:rsid w:val="00034A18"/>
    <w:rsid w:val="00044A48"/>
    <w:rsid w:val="00045BE9"/>
    <w:rsid w:val="00052707"/>
    <w:rsid w:val="000656C6"/>
    <w:rsid w:val="00065F12"/>
    <w:rsid w:val="00081167"/>
    <w:rsid w:val="00083D94"/>
    <w:rsid w:val="000934F1"/>
    <w:rsid w:val="00094028"/>
    <w:rsid w:val="000A1EE1"/>
    <w:rsid w:val="000A34F6"/>
    <w:rsid w:val="000A489E"/>
    <w:rsid w:val="000B1075"/>
    <w:rsid w:val="000B6233"/>
    <w:rsid w:val="000C178F"/>
    <w:rsid w:val="000C427B"/>
    <w:rsid w:val="000D15EF"/>
    <w:rsid w:val="000E4466"/>
    <w:rsid w:val="000F5582"/>
    <w:rsid w:val="000F7563"/>
    <w:rsid w:val="001025BC"/>
    <w:rsid w:val="00106CF6"/>
    <w:rsid w:val="00113A86"/>
    <w:rsid w:val="00116179"/>
    <w:rsid w:val="00117CF1"/>
    <w:rsid w:val="00126BA8"/>
    <w:rsid w:val="00127C55"/>
    <w:rsid w:val="00140CB3"/>
    <w:rsid w:val="001425E3"/>
    <w:rsid w:val="001428B8"/>
    <w:rsid w:val="00143A2C"/>
    <w:rsid w:val="001472C4"/>
    <w:rsid w:val="00147459"/>
    <w:rsid w:val="00155568"/>
    <w:rsid w:val="001652D8"/>
    <w:rsid w:val="00167306"/>
    <w:rsid w:val="00174E95"/>
    <w:rsid w:val="00177F82"/>
    <w:rsid w:val="001A0F93"/>
    <w:rsid w:val="001A6105"/>
    <w:rsid w:val="001B066A"/>
    <w:rsid w:val="001B108E"/>
    <w:rsid w:val="001C1AB7"/>
    <w:rsid w:val="001C370B"/>
    <w:rsid w:val="001D19B3"/>
    <w:rsid w:val="001E65A9"/>
    <w:rsid w:val="001F0D58"/>
    <w:rsid w:val="001F1F68"/>
    <w:rsid w:val="002005EA"/>
    <w:rsid w:val="0020180A"/>
    <w:rsid w:val="002050FE"/>
    <w:rsid w:val="002077F4"/>
    <w:rsid w:val="0021312C"/>
    <w:rsid w:val="002131EF"/>
    <w:rsid w:val="00217664"/>
    <w:rsid w:val="00222ED3"/>
    <w:rsid w:val="00225753"/>
    <w:rsid w:val="00227017"/>
    <w:rsid w:val="00230CB0"/>
    <w:rsid w:val="00231FC4"/>
    <w:rsid w:val="00237FB9"/>
    <w:rsid w:val="00251679"/>
    <w:rsid w:val="0025452A"/>
    <w:rsid w:val="00270982"/>
    <w:rsid w:val="002765A2"/>
    <w:rsid w:val="002770ED"/>
    <w:rsid w:val="002802FA"/>
    <w:rsid w:val="0028106C"/>
    <w:rsid w:val="0028495F"/>
    <w:rsid w:val="00297203"/>
    <w:rsid w:val="002A313E"/>
    <w:rsid w:val="002B5233"/>
    <w:rsid w:val="002B7B58"/>
    <w:rsid w:val="002C14F0"/>
    <w:rsid w:val="002C4576"/>
    <w:rsid w:val="002E6850"/>
    <w:rsid w:val="002F47E6"/>
    <w:rsid w:val="00302D98"/>
    <w:rsid w:val="00303279"/>
    <w:rsid w:val="003102E1"/>
    <w:rsid w:val="00310C7F"/>
    <w:rsid w:val="003134C2"/>
    <w:rsid w:val="00313D60"/>
    <w:rsid w:val="003203D6"/>
    <w:rsid w:val="003239BD"/>
    <w:rsid w:val="00327337"/>
    <w:rsid w:val="00346673"/>
    <w:rsid w:val="00347016"/>
    <w:rsid w:val="003479AF"/>
    <w:rsid w:val="0035476C"/>
    <w:rsid w:val="00354D26"/>
    <w:rsid w:val="00364E31"/>
    <w:rsid w:val="00365A63"/>
    <w:rsid w:val="00370996"/>
    <w:rsid w:val="003829A9"/>
    <w:rsid w:val="00393BCA"/>
    <w:rsid w:val="0039563B"/>
    <w:rsid w:val="003A00DE"/>
    <w:rsid w:val="003A1214"/>
    <w:rsid w:val="003A38E2"/>
    <w:rsid w:val="003B20EC"/>
    <w:rsid w:val="003B528B"/>
    <w:rsid w:val="003D0545"/>
    <w:rsid w:val="003D3537"/>
    <w:rsid w:val="003D54FF"/>
    <w:rsid w:val="003D689E"/>
    <w:rsid w:val="003E516E"/>
    <w:rsid w:val="003E591B"/>
    <w:rsid w:val="003E7EB3"/>
    <w:rsid w:val="003F141A"/>
    <w:rsid w:val="00410A42"/>
    <w:rsid w:val="004216FD"/>
    <w:rsid w:val="00421C74"/>
    <w:rsid w:val="00424377"/>
    <w:rsid w:val="00432317"/>
    <w:rsid w:val="004400D3"/>
    <w:rsid w:val="004469A1"/>
    <w:rsid w:val="00446D5E"/>
    <w:rsid w:val="0045447B"/>
    <w:rsid w:val="00456E93"/>
    <w:rsid w:val="004602C1"/>
    <w:rsid w:val="0046609F"/>
    <w:rsid w:val="00475390"/>
    <w:rsid w:val="004855DD"/>
    <w:rsid w:val="00492876"/>
    <w:rsid w:val="004939B7"/>
    <w:rsid w:val="0049580F"/>
    <w:rsid w:val="004A2CA4"/>
    <w:rsid w:val="004A5F29"/>
    <w:rsid w:val="004B1DC9"/>
    <w:rsid w:val="004C3A7F"/>
    <w:rsid w:val="004C3B2F"/>
    <w:rsid w:val="004C760A"/>
    <w:rsid w:val="004D4B18"/>
    <w:rsid w:val="004E0466"/>
    <w:rsid w:val="004E46A0"/>
    <w:rsid w:val="004F0119"/>
    <w:rsid w:val="004F0B24"/>
    <w:rsid w:val="004F2EB3"/>
    <w:rsid w:val="00505E5E"/>
    <w:rsid w:val="00506375"/>
    <w:rsid w:val="00516953"/>
    <w:rsid w:val="00520CC1"/>
    <w:rsid w:val="00523113"/>
    <w:rsid w:val="00523C0B"/>
    <w:rsid w:val="00524879"/>
    <w:rsid w:val="00527EDC"/>
    <w:rsid w:val="00533339"/>
    <w:rsid w:val="00534AA4"/>
    <w:rsid w:val="00534DB3"/>
    <w:rsid w:val="00535A54"/>
    <w:rsid w:val="005411C7"/>
    <w:rsid w:val="00541C0A"/>
    <w:rsid w:val="00551363"/>
    <w:rsid w:val="00556174"/>
    <w:rsid w:val="00556298"/>
    <w:rsid w:val="00556708"/>
    <w:rsid w:val="00557D86"/>
    <w:rsid w:val="00562800"/>
    <w:rsid w:val="00571E96"/>
    <w:rsid w:val="00572467"/>
    <w:rsid w:val="0058367D"/>
    <w:rsid w:val="00590C7C"/>
    <w:rsid w:val="0059375D"/>
    <w:rsid w:val="00595F14"/>
    <w:rsid w:val="005A0899"/>
    <w:rsid w:val="005A3E92"/>
    <w:rsid w:val="005B611B"/>
    <w:rsid w:val="005D1733"/>
    <w:rsid w:val="005D3D0E"/>
    <w:rsid w:val="005D7B1F"/>
    <w:rsid w:val="005E5895"/>
    <w:rsid w:val="005F26B5"/>
    <w:rsid w:val="00600928"/>
    <w:rsid w:val="00601C59"/>
    <w:rsid w:val="00611BD8"/>
    <w:rsid w:val="006136EE"/>
    <w:rsid w:val="00613F4E"/>
    <w:rsid w:val="00614406"/>
    <w:rsid w:val="00615EF7"/>
    <w:rsid w:val="00617555"/>
    <w:rsid w:val="006227EE"/>
    <w:rsid w:val="0062286B"/>
    <w:rsid w:val="006265E3"/>
    <w:rsid w:val="006339E1"/>
    <w:rsid w:val="00636043"/>
    <w:rsid w:val="00640065"/>
    <w:rsid w:val="006408F1"/>
    <w:rsid w:val="00641260"/>
    <w:rsid w:val="00644A13"/>
    <w:rsid w:val="00646F68"/>
    <w:rsid w:val="00647274"/>
    <w:rsid w:val="00650B87"/>
    <w:rsid w:val="00652237"/>
    <w:rsid w:val="00652AE7"/>
    <w:rsid w:val="00652C69"/>
    <w:rsid w:val="00660A2A"/>
    <w:rsid w:val="00664BC7"/>
    <w:rsid w:val="006672CC"/>
    <w:rsid w:val="006707D4"/>
    <w:rsid w:val="00672854"/>
    <w:rsid w:val="0067466B"/>
    <w:rsid w:val="00682194"/>
    <w:rsid w:val="00691339"/>
    <w:rsid w:val="00696962"/>
    <w:rsid w:val="006B03B3"/>
    <w:rsid w:val="006B7555"/>
    <w:rsid w:val="006C2930"/>
    <w:rsid w:val="006D2AB8"/>
    <w:rsid w:val="006D368F"/>
    <w:rsid w:val="006D6D9B"/>
    <w:rsid w:val="006E2FBB"/>
    <w:rsid w:val="006E3DD1"/>
    <w:rsid w:val="006E7582"/>
    <w:rsid w:val="00700A39"/>
    <w:rsid w:val="00702A67"/>
    <w:rsid w:val="0071064C"/>
    <w:rsid w:val="00712953"/>
    <w:rsid w:val="00713357"/>
    <w:rsid w:val="007223B8"/>
    <w:rsid w:val="007231D2"/>
    <w:rsid w:val="007256D3"/>
    <w:rsid w:val="00733F62"/>
    <w:rsid w:val="0073457E"/>
    <w:rsid w:val="007465CD"/>
    <w:rsid w:val="007628D1"/>
    <w:rsid w:val="0076358E"/>
    <w:rsid w:val="00763D07"/>
    <w:rsid w:val="007654FD"/>
    <w:rsid w:val="0077392D"/>
    <w:rsid w:val="00774BD5"/>
    <w:rsid w:val="0078097B"/>
    <w:rsid w:val="007926C7"/>
    <w:rsid w:val="007A5B95"/>
    <w:rsid w:val="007C40B4"/>
    <w:rsid w:val="007E0F01"/>
    <w:rsid w:val="007E236F"/>
    <w:rsid w:val="007E3559"/>
    <w:rsid w:val="007E544C"/>
    <w:rsid w:val="007E5DEA"/>
    <w:rsid w:val="007F0D08"/>
    <w:rsid w:val="00814941"/>
    <w:rsid w:val="00815F37"/>
    <w:rsid w:val="0081790C"/>
    <w:rsid w:val="00821EB5"/>
    <w:rsid w:val="00822E63"/>
    <w:rsid w:val="00827062"/>
    <w:rsid w:val="00832028"/>
    <w:rsid w:val="0083673E"/>
    <w:rsid w:val="008369F8"/>
    <w:rsid w:val="00854A65"/>
    <w:rsid w:val="00855531"/>
    <w:rsid w:val="00862E12"/>
    <w:rsid w:val="008639EE"/>
    <w:rsid w:val="00870DFD"/>
    <w:rsid w:val="00872A8C"/>
    <w:rsid w:val="008750DB"/>
    <w:rsid w:val="0087580A"/>
    <w:rsid w:val="008758D3"/>
    <w:rsid w:val="008775B3"/>
    <w:rsid w:val="00877A3E"/>
    <w:rsid w:val="0088465C"/>
    <w:rsid w:val="0089005C"/>
    <w:rsid w:val="008A10A0"/>
    <w:rsid w:val="008A2BC2"/>
    <w:rsid w:val="008B3B69"/>
    <w:rsid w:val="008B57D3"/>
    <w:rsid w:val="008B57E5"/>
    <w:rsid w:val="008B6F67"/>
    <w:rsid w:val="008B7B03"/>
    <w:rsid w:val="008D242C"/>
    <w:rsid w:val="008D2D70"/>
    <w:rsid w:val="008E1D2C"/>
    <w:rsid w:val="008F050D"/>
    <w:rsid w:val="0090398D"/>
    <w:rsid w:val="009062F2"/>
    <w:rsid w:val="00911099"/>
    <w:rsid w:val="00920A08"/>
    <w:rsid w:val="00920E5B"/>
    <w:rsid w:val="00922C5D"/>
    <w:rsid w:val="00924434"/>
    <w:rsid w:val="00936FBE"/>
    <w:rsid w:val="009441CA"/>
    <w:rsid w:val="00952562"/>
    <w:rsid w:val="00953985"/>
    <w:rsid w:val="00957E12"/>
    <w:rsid w:val="00960B8D"/>
    <w:rsid w:val="00961AE4"/>
    <w:rsid w:val="00966689"/>
    <w:rsid w:val="009717F3"/>
    <w:rsid w:val="00976FD0"/>
    <w:rsid w:val="009A37CE"/>
    <w:rsid w:val="009C00D7"/>
    <w:rsid w:val="009C0256"/>
    <w:rsid w:val="009C4852"/>
    <w:rsid w:val="009D67E2"/>
    <w:rsid w:val="009D7BF9"/>
    <w:rsid w:val="009E0B56"/>
    <w:rsid w:val="009E6681"/>
    <w:rsid w:val="009E72B9"/>
    <w:rsid w:val="009F05E5"/>
    <w:rsid w:val="009F0D15"/>
    <w:rsid w:val="009F1F20"/>
    <w:rsid w:val="009F25C5"/>
    <w:rsid w:val="009F513F"/>
    <w:rsid w:val="00A06ECB"/>
    <w:rsid w:val="00A12804"/>
    <w:rsid w:val="00A13890"/>
    <w:rsid w:val="00A17514"/>
    <w:rsid w:val="00A25DA0"/>
    <w:rsid w:val="00A269E2"/>
    <w:rsid w:val="00A366E7"/>
    <w:rsid w:val="00A37B04"/>
    <w:rsid w:val="00A406E8"/>
    <w:rsid w:val="00A46417"/>
    <w:rsid w:val="00A46FAA"/>
    <w:rsid w:val="00A56E5E"/>
    <w:rsid w:val="00A60EDA"/>
    <w:rsid w:val="00A615E1"/>
    <w:rsid w:val="00A64C12"/>
    <w:rsid w:val="00A7421B"/>
    <w:rsid w:val="00A7459C"/>
    <w:rsid w:val="00A75DA5"/>
    <w:rsid w:val="00A873F7"/>
    <w:rsid w:val="00A90401"/>
    <w:rsid w:val="00A93215"/>
    <w:rsid w:val="00A93D3E"/>
    <w:rsid w:val="00A9535A"/>
    <w:rsid w:val="00A9642F"/>
    <w:rsid w:val="00A97814"/>
    <w:rsid w:val="00AA2A6B"/>
    <w:rsid w:val="00AA4BAA"/>
    <w:rsid w:val="00AA5A66"/>
    <w:rsid w:val="00AA6C06"/>
    <w:rsid w:val="00AA7017"/>
    <w:rsid w:val="00AB0DF5"/>
    <w:rsid w:val="00AB26E6"/>
    <w:rsid w:val="00AC2997"/>
    <w:rsid w:val="00AC2F42"/>
    <w:rsid w:val="00AC6F1D"/>
    <w:rsid w:val="00AC79DE"/>
    <w:rsid w:val="00AC7DBD"/>
    <w:rsid w:val="00AD3852"/>
    <w:rsid w:val="00AD7DF6"/>
    <w:rsid w:val="00AE53DB"/>
    <w:rsid w:val="00AE6CD4"/>
    <w:rsid w:val="00AF1D80"/>
    <w:rsid w:val="00B07405"/>
    <w:rsid w:val="00B153AD"/>
    <w:rsid w:val="00B240D2"/>
    <w:rsid w:val="00B27F5A"/>
    <w:rsid w:val="00B36B2C"/>
    <w:rsid w:val="00B44DEF"/>
    <w:rsid w:val="00B454FE"/>
    <w:rsid w:val="00B46012"/>
    <w:rsid w:val="00B46307"/>
    <w:rsid w:val="00B5425E"/>
    <w:rsid w:val="00B55384"/>
    <w:rsid w:val="00B63F25"/>
    <w:rsid w:val="00B77068"/>
    <w:rsid w:val="00B81391"/>
    <w:rsid w:val="00B9131F"/>
    <w:rsid w:val="00B96E6E"/>
    <w:rsid w:val="00BB2288"/>
    <w:rsid w:val="00BB532E"/>
    <w:rsid w:val="00BB6643"/>
    <w:rsid w:val="00BB76A4"/>
    <w:rsid w:val="00BD260B"/>
    <w:rsid w:val="00BE2C84"/>
    <w:rsid w:val="00BE3DDC"/>
    <w:rsid w:val="00BE7A5C"/>
    <w:rsid w:val="00BF301A"/>
    <w:rsid w:val="00BF32A5"/>
    <w:rsid w:val="00BF6CC9"/>
    <w:rsid w:val="00C0736A"/>
    <w:rsid w:val="00C10640"/>
    <w:rsid w:val="00C125B5"/>
    <w:rsid w:val="00C1580F"/>
    <w:rsid w:val="00C23E13"/>
    <w:rsid w:val="00C27A9C"/>
    <w:rsid w:val="00C30278"/>
    <w:rsid w:val="00C32C82"/>
    <w:rsid w:val="00C34B70"/>
    <w:rsid w:val="00C41714"/>
    <w:rsid w:val="00C4319D"/>
    <w:rsid w:val="00C43520"/>
    <w:rsid w:val="00C46BCA"/>
    <w:rsid w:val="00C645D1"/>
    <w:rsid w:val="00C719BB"/>
    <w:rsid w:val="00C71FA5"/>
    <w:rsid w:val="00C72AC2"/>
    <w:rsid w:val="00C837C6"/>
    <w:rsid w:val="00C842B0"/>
    <w:rsid w:val="00C85846"/>
    <w:rsid w:val="00C86D92"/>
    <w:rsid w:val="00C904BB"/>
    <w:rsid w:val="00C90A5F"/>
    <w:rsid w:val="00C926F1"/>
    <w:rsid w:val="00CC1F13"/>
    <w:rsid w:val="00CC2CAF"/>
    <w:rsid w:val="00CD231B"/>
    <w:rsid w:val="00CE0D30"/>
    <w:rsid w:val="00CE1933"/>
    <w:rsid w:val="00CE44DE"/>
    <w:rsid w:val="00CF3E94"/>
    <w:rsid w:val="00D10E54"/>
    <w:rsid w:val="00D115E9"/>
    <w:rsid w:val="00D16427"/>
    <w:rsid w:val="00D17914"/>
    <w:rsid w:val="00D325E9"/>
    <w:rsid w:val="00D32995"/>
    <w:rsid w:val="00D33031"/>
    <w:rsid w:val="00D36CD4"/>
    <w:rsid w:val="00D42F26"/>
    <w:rsid w:val="00D47CCA"/>
    <w:rsid w:val="00D504A5"/>
    <w:rsid w:val="00D727D2"/>
    <w:rsid w:val="00D8017D"/>
    <w:rsid w:val="00D806D5"/>
    <w:rsid w:val="00D83A97"/>
    <w:rsid w:val="00D94255"/>
    <w:rsid w:val="00DA322E"/>
    <w:rsid w:val="00DB26B1"/>
    <w:rsid w:val="00DB5DB1"/>
    <w:rsid w:val="00DC3604"/>
    <w:rsid w:val="00DC3E19"/>
    <w:rsid w:val="00DD35AE"/>
    <w:rsid w:val="00DD53F2"/>
    <w:rsid w:val="00DE0D05"/>
    <w:rsid w:val="00DE739D"/>
    <w:rsid w:val="00DE782F"/>
    <w:rsid w:val="00DF5C3B"/>
    <w:rsid w:val="00E0003B"/>
    <w:rsid w:val="00E01670"/>
    <w:rsid w:val="00E04CE6"/>
    <w:rsid w:val="00E06EC7"/>
    <w:rsid w:val="00E10888"/>
    <w:rsid w:val="00E14654"/>
    <w:rsid w:val="00E200ED"/>
    <w:rsid w:val="00E205E5"/>
    <w:rsid w:val="00E267E9"/>
    <w:rsid w:val="00E30D4A"/>
    <w:rsid w:val="00E32014"/>
    <w:rsid w:val="00E33C98"/>
    <w:rsid w:val="00E42BDC"/>
    <w:rsid w:val="00E50D7E"/>
    <w:rsid w:val="00E555F4"/>
    <w:rsid w:val="00E655D5"/>
    <w:rsid w:val="00E90E55"/>
    <w:rsid w:val="00E95B98"/>
    <w:rsid w:val="00EA1CB0"/>
    <w:rsid w:val="00EA38DB"/>
    <w:rsid w:val="00EA495A"/>
    <w:rsid w:val="00EA65FE"/>
    <w:rsid w:val="00EB74EE"/>
    <w:rsid w:val="00EB7EFF"/>
    <w:rsid w:val="00ED0B46"/>
    <w:rsid w:val="00ED5B56"/>
    <w:rsid w:val="00EE2D38"/>
    <w:rsid w:val="00EF2FF8"/>
    <w:rsid w:val="00EF386B"/>
    <w:rsid w:val="00EF423B"/>
    <w:rsid w:val="00F0336E"/>
    <w:rsid w:val="00F12844"/>
    <w:rsid w:val="00F2149A"/>
    <w:rsid w:val="00F27087"/>
    <w:rsid w:val="00F30326"/>
    <w:rsid w:val="00F36028"/>
    <w:rsid w:val="00F438CF"/>
    <w:rsid w:val="00F61BBE"/>
    <w:rsid w:val="00F703BF"/>
    <w:rsid w:val="00F737D5"/>
    <w:rsid w:val="00F75F1E"/>
    <w:rsid w:val="00F857D0"/>
    <w:rsid w:val="00F85C14"/>
    <w:rsid w:val="00F86E5A"/>
    <w:rsid w:val="00F91C4B"/>
    <w:rsid w:val="00F92BAC"/>
    <w:rsid w:val="00F97473"/>
    <w:rsid w:val="00FA2CB1"/>
    <w:rsid w:val="00FA4AE9"/>
    <w:rsid w:val="00FA4D58"/>
    <w:rsid w:val="00FA559C"/>
    <w:rsid w:val="00FA5655"/>
    <w:rsid w:val="00FB1207"/>
    <w:rsid w:val="00FB2B2B"/>
    <w:rsid w:val="00FC31A9"/>
    <w:rsid w:val="00FD255F"/>
    <w:rsid w:val="00FD5BC8"/>
    <w:rsid w:val="00FE2434"/>
    <w:rsid w:val="00FE2E33"/>
    <w:rsid w:val="00FE545F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F"/>
  </w:style>
  <w:style w:type="paragraph" w:styleId="7">
    <w:name w:val="heading 7"/>
    <w:basedOn w:val="a"/>
    <w:next w:val="a"/>
    <w:link w:val="70"/>
    <w:semiHidden/>
    <w:unhideWhenUsed/>
    <w:qFormat/>
    <w:rsid w:val="000E4466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Arial Unicode MS" w:hAnsi="Times New Roman" w:cs="Times New Roman"/>
      <w:b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466"/>
    <w:rPr>
      <w:rFonts w:ascii="Times New Roman" w:eastAsia="Arial Unicode MS" w:hAnsi="Times New Roman" w:cs="Times New Roman"/>
      <w:b/>
      <w:kern w:val="2"/>
      <w:sz w:val="26"/>
      <w:szCs w:val="24"/>
    </w:rPr>
  </w:style>
  <w:style w:type="paragraph" w:styleId="a3">
    <w:name w:val="Body Text"/>
    <w:basedOn w:val="a"/>
    <w:link w:val="a4"/>
    <w:unhideWhenUsed/>
    <w:rsid w:val="000E446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4466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0E44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0E446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31">
    <w:name w:val="Основной текст с отступом 31"/>
    <w:basedOn w:val="a"/>
    <w:rsid w:val="000E446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2"/>
      <w:sz w:val="24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0E446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E4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B0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тиль1"/>
    <w:basedOn w:val="a9"/>
    <w:uiPriority w:val="99"/>
    <w:qFormat/>
    <w:rsid w:val="00AB0DF5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semiHidden/>
    <w:unhideWhenUsed/>
    <w:rsid w:val="00AB0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semiHidden/>
    <w:unhideWhenUsed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1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AA4BA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A86"/>
  </w:style>
  <w:style w:type="paragraph" w:styleId="ad">
    <w:name w:val="footer"/>
    <w:basedOn w:val="a"/>
    <w:link w:val="ae"/>
    <w:uiPriority w:val="99"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A86"/>
  </w:style>
  <w:style w:type="paragraph" w:styleId="af">
    <w:name w:val="Normal (Web)"/>
    <w:basedOn w:val="a"/>
    <w:rsid w:val="00C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nhideWhenUsed/>
    <w:rsid w:val="008179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8179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&#1075;&#1088;&#1072;&#1092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44;&#1083;&#1103;%20&#1053;&#1072;&#1090;&#1072;&#1083;&#1100;&#1080;%20&#1042;&#1080;&#1082;&#1090;&#1086;&#1088;&#1086;&#1074;&#1085;&#1099;\&#1044;&#1080;&#1072;&#1075;&#1088;&#1072;&#1084;&#1084;&#1099;%20-%202%20&#1082;&#1074;&#1072;&#1088;&#1090;&#1072;&#1083;%20%202014%20&#1075;.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44;&#1083;&#1103;%20&#1053;&#1072;&#1090;&#1072;&#1083;&#1100;&#1080;%20&#1042;&#1080;&#1082;&#1090;&#1086;&#1088;&#1086;&#1074;&#1085;&#1099;\&#1044;&#1080;&#1072;&#1075;&#1088;&#1072;&#1084;&#1084;&#1099;%20-%202%20&#1082;&#1074;&#1072;&#1088;&#1090;&#1072;&#1083;%20%202014%20&#1075;.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1%20&#1082;&#1074;&#1072;&#1088;&#1090;&#1072;&#1083;%202015\&#1043;&#1088;&#1072;&#1092;&#1080;&#1082;&#1080;%201%20&#1082;&#1074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1%20&#1082;&#1074;&#1072;&#1088;&#1090;&#1072;&#1083;%202015\&#1043;&#1088;&#1072;&#1092;&#1080;&#1082;&#1080;%201%20&#1082;&#1074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2%20&#1082;&#1074;&#1072;&#1088;&#1090;&#1072;&#1083;%202015\&#1043;&#1088;&#1072;&#1092;&#1080;&#1082;&#1080;%201%20&#1082;&#1074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2%20&#1082;&#1074;&#1072;&#1088;&#1090;&#1072;&#1083;%202015\&#1043;&#1088;&#1072;&#1092;&#1080;&#1082;&#1080;%201%20&#1082;&#1074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9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Лист1!$A$26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cat>
            <c:strRef>
              <c:f>Лист1!$B$25:$C$25</c:f>
              <c:strCache>
                <c:ptCount val="2"/>
                <c:pt idx="0">
                  <c:v>2015г.       1 полуг.</c:v>
                </c:pt>
                <c:pt idx="1">
                  <c:v>2014г.    1 полуг.</c:v>
                </c:pt>
              </c:strCache>
            </c:strRef>
          </c:cat>
          <c:val>
            <c:numRef>
              <c:f>Лист1!$B$26:$C$26</c:f>
              <c:numCache>
                <c:formatCode>General</c:formatCode>
                <c:ptCount val="2"/>
                <c:pt idx="0">
                  <c:v>174.4</c:v>
                </c:pt>
                <c:pt idx="1">
                  <c:v>390</c:v>
                </c:pt>
              </c:numCache>
            </c:numRef>
          </c:val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 производство и распределение электоэнергии газа и воды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Лист1!$B$25:$C$25</c:f>
              <c:strCache>
                <c:ptCount val="2"/>
                <c:pt idx="0">
                  <c:v>2015г.       1 полуг.</c:v>
                </c:pt>
                <c:pt idx="1">
                  <c:v>2014г.    1 полуг.</c:v>
                </c:pt>
              </c:strCache>
            </c:strRef>
          </c:cat>
          <c:val>
            <c:numRef>
              <c:f>Лист1!$B$27:$C$27</c:f>
              <c:numCache>
                <c:formatCode>General</c:formatCode>
                <c:ptCount val="2"/>
                <c:pt idx="0">
                  <c:v>602.43999999999949</c:v>
                </c:pt>
                <c:pt idx="1">
                  <c:v>641.37</c:v>
                </c:pt>
              </c:numCache>
            </c:numRef>
          </c:val>
        </c:ser>
        <c:shape val="box"/>
        <c:axId val="70194688"/>
        <c:axId val="70301952"/>
        <c:axId val="0"/>
      </c:bar3DChart>
      <c:catAx>
        <c:axId val="70194688"/>
        <c:scaling>
          <c:orientation val="minMax"/>
        </c:scaling>
        <c:axPos val="b"/>
        <c:tickLblPos val="nextTo"/>
        <c:crossAx val="70301952"/>
        <c:crosses val="autoZero"/>
        <c:auto val="1"/>
        <c:lblAlgn val="ctr"/>
        <c:lblOffset val="100"/>
      </c:catAx>
      <c:valAx>
        <c:axId val="70301952"/>
        <c:scaling>
          <c:orientation val="minMax"/>
        </c:scaling>
        <c:axPos val="l"/>
        <c:majorGridlines/>
        <c:numFmt formatCode="General" sourceLinked="1"/>
        <c:tickLblPos val="nextTo"/>
        <c:crossAx val="70194688"/>
        <c:crosses val="autoZero"/>
        <c:crossBetween val="between"/>
      </c:valAx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 предприятий и организаций по формам собственности</a:t>
            </a:r>
          </a:p>
        </c:rich>
      </c:tx>
      <c:overlay val="1"/>
    </c:title>
    <c:view3D>
      <c:perspective val="30"/>
    </c:view3D>
    <c:plotArea>
      <c:layout/>
      <c:pie3DChart>
        <c:varyColors val="1"/>
        <c:ser>
          <c:idx val="0"/>
          <c:order val="0"/>
          <c:dPt>
            <c:idx val="2"/>
            <c:bubble3D val="1"/>
            <c:explosion val="15"/>
          </c:dPt>
          <c:cat>
            <c:strRef>
              <c:f>Лист1!$A$61:$A$64</c:f>
              <c:strCache>
                <c:ptCount val="4"/>
                <c:pt idx="0">
                  <c:v>государственная 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прочие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368</c:v>
                </c:pt>
                <c:pt idx="3">
                  <c:v>46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оборота предприятий розничной торговли за 1 полугодие 2015 года, %</a:t>
            </a:r>
          </a:p>
        </c:rich>
      </c:tx>
      <c:layout>
        <c:manualLayout>
          <c:xMode val="edge"/>
          <c:yMode val="edge"/>
          <c:x val="9.9434167573449653E-2"/>
          <c:y val="2.476780185758514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2398893011061324"/>
          <c:y val="0.18761317374027944"/>
          <c:w val="0.50410248424986426"/>
          <c:h val="0.39066757722661194"/>
        </c:manualLayout>
      </c:layout>
      <c:bar3DChart>
        <c:barDir val="col"/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1 полугодие 2015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40.410000000000004</c:v>
                </c:pt>
                <c:pt idx="1">
                  <c:v>26.459999999999987</c:v>
                </c:pt>
                <c:pt idx="2">
                  <c:v>12.56</c:v>
                </c:pt>
                <c:pt idx="3">
                  <c:v>20.56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1  полугодие 2014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4492753623188449E-2"/>
                  <c:y val="-2.636534057999619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37</c:v>
                </c:pt>
                <c:pt idx="1">
                  <c:v>27</c:v>
                </c:pt>
                <c:pt idx="2">
                  <c:v>15</c:v>
                </c:pt>
                <c:pt idx="3">
                  <c:v>21</c:v>
                </c:pt>
              </c:numCache>
            </c:numRef>
          </c:val>
        </c:ser>
        <c:dLbls>
          <c:showVal val="1"/>
        </c:dLbls>
        <c:shape val="box"/>
        <c:axId val="62881792"/>
        <c:axId val="62883328"/>
        <c:axId val="55738816"/>
      </c:bar3DChart>
      <c:catAx>
        <c:axId val="628817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62883328"/>
        <c:crosses val="autoZero"/>
        <c:auto val="1"/>
        <c:lblAlgn val="ctr"/>
        <c:lblOffset val="100"/>
      </c:catAx>
      <c:valAx>
        <c:axId val="6288332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62881792"/>
        <c:crosses val="autoZero"/>
        <c:crossBetween val="between"/>
      </c:valAx>
      <c:serAx>
        <c:axId val="55738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 i="0" baseline="0"/>
            </a:pPr>
            <a:endParaRPr lang="ru-RU"/>
          </a:p>
        </c:txPr>
        <c:crossAx val="62883328"/>
        <c:crosses val="autoZero"/>
      </c:serAx>
      <c:dTable>
        <c:showHorzBorder val="1"/>
        <c:showVertBorder val="1"/>
        <c:showOutline val="1"/>
        <c:showKeys val="1"/>
      </c:dTable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оборота общественного</a:t>
            </a:r>
            <a:r>
              <a:rPr lang="ru-RU" sz="1200" baseline="0"/>
              <a:t> питания за 1 полугодие 2015г.</a:t>
            </a:r>
            <a:r>
              <a:rPr lang="ru-RU" sz="1200"/>
              <a:t>, %</a:t>
            </a:r>
          </a:p>
        </c:rich>
      </c:tx>
      <c:layout>
        <c:manualLayout>
          <c:xMode val="edge"/>
          <c:yMode val="edge"/>
          <c:x val="0.16987489063867017"/>
          <c:y val="1.8518518518518583E-2"/>
        </c:manualLayout>
      </c:layout>
      <c:spPr>
        <a:solidFill>
          <a:srgbClr val="9BBB59">
            <a:lumMod val="40000"/>
            <a:lumOff val="60000"/>
          </a:srgbClr>
        </a:solidFill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470720698867205E-2"/>
          <c:y val="0.20332701588480101"/>
          <c:w val="0.64529901504248199"/>
          <c:h val="0.7617210925557466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27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explosion val="19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4.5714276572573112E-2"/>
                  <c:y val="-0.10810810810810811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baseline="0"/>
                      <a:t> </a:t>
                    </a:r>
                    <a:r>
                      <a:rPr lang="ru-RU" sz="1000" b="1" i="0" baseline="0"/>
                      <a:t>39,30</a:t>
                    </a:r>
                    <a:endParaRPr lang="en-US" sz="10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1"/>
              <c:layout>
                <c:manualLayout>
                  <c:x val="-3.8095230477144498E-2"/>
                  <c:y val="-2.0020020020020041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baseline="0"/>
                      <a:t> </a:t>
                    </a:r>
                    <a:r>
                      <a:rPr lang="ru-RU" sz="1000" b="1" i="0" baseline="0"/>
                      <a:t>25,20</a:t>
                    </a:r>
                    <a:endParaRPr lang="en-US" sz="10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2"/>
              <c:layout>
                <c:manualLayout>
                  <c:x val="-1.015872812723847E-2"/>
                  <c:y val="-8.408408408408406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0" baseline="0"/>
                      <a:t>35,50</a:t>
                    </a:r>
                  </a:p>
                </c:rich>
              </c:tx>
              <c:dLblPos val="outEnd"/>
              <c:showVal val="1"/>
              <c:showPercent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крупные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Лист1!$B$1:$B$3</c:f>
              <c:numCache>
                <c:formatCode>0.00</c:formatCode>
                <c:ptCount val="3"/>
                <c:pt idx="0">
                  <c:v>39.300000000000004</c:v>
                </c:pt>
                <c:pt idx="1">
                  <c:v>25.2</c:v>
                </c:pt>
                <c:pt idx="2">
                  <c:v>35.5</c:v>
                </c:pt>
              </c:numCache>
            </c:numRef>
          </c:val>
        </c:ser>
        <c:dLbls>
          <c:showVal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  <a:ln cap="rnd"/>
      </c:spPr>
    </c:plotArea>
    <c:legend>
      <c:legendPos val="r"/>
      <c:layout>
        <c:manualLayout>
          <c:xMode val="edge"/>
          <c:yMode val="edge"/>
          <c:x val="0.66502769440713561"/>
          <c:y val="0.36423282077333374"/>
          <c:w val="0.31954299321725443"/>
          <c:h val="0.42050554491499381"/>
        </c:manualLayout>
      </c:layout>
      <c:txPr>
        <a:bodyPr/>
        <a:lstStyle/>
        <a:p>
          <a:pPr rtl="0">
            <a:defRPr sz="1000" b="1" i="0" baseline="0"/>
          </a:pPr>
          <a:endParaRPr lang="ru-RU"/>
        </a:p>
      </c:txPr>
    </c:legend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400" baseline="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зарегистрированных безработных, чел.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01.07.2015г.</c:v>
                </c:pt>
                <c:pt idx="1">
                  <c:v>01.07.2014г.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466</c:v>
                </c:pt>
                <c:pt idx="1">
                  <c:v>430</c:v>
                </c:pt>
              </c:numCache>
            </c:numRef>
          </c:val>
        </c:ser>
        <c:axId val="62905344"/>
        <c:axId val="62923520"/>
      </c:barChart>
      <c:catAx>
        <c:axId val="62905344"/>
        <c:scaling>
          <c:orientation val="minMax"/>
        </c:scaling>
        <c:axPos val="b"/>
        <c:numFmt formatCode="General" sourceLinked="1"/>
        <c:tickLblPos val="nextTo"/>
        <c:crossAx val="62923520"/>
        <c:crosses val="autoZero"/>
        <c:auto val="1"/>
        <c:lblAlgn val="ctr"/>
        <c:lblOffset val="100"/>
      </c:catAx>
      <c:valAx>
        <c:axId val="62923520"/>
        <c:scaling>
          <c:orientation val="minMax"/>
        </c:scaling>
        <c:axPos val="l"/>
        <c:majorGridlines/>
        <c:numFmt formatCode="General" sourceLinked="1"/>
        <c:tickLblPos val="nextTo"/>
        <c:crossAx val="62905344"/>
        <c:crosses val="autoZero"/>
        <c:crossBetween val="between"/>
      </c:valAx>
      <c:spPr>
        <a:gradFill>
          <a:gsLst>
            <a:gs pos="0">
              <a:srgbClr val="A0E1E8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scene3d>
          <a:camera prst="orthographicFront"/>
          <a:lightRig rig="threePt" dir="t"/>
        </a:scene3d>
        <a:sp3d/>
      </c:spPr>
    </c:plotArea>
    <c:legend>
      <c:legendPos val="r"/>
    </c:legend>
    <c:plotVisOnly val="1"/>
    <c:dispBlanksAs val="gap"/>
  </c:chart>
  <c:spPr>
    <a:gradFill>
      <a:gsLst>
        <a:gs pos="0">
          <a:srgbClr val="A0E1E8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193390598902421"/>
          <c:y val="0"/>
          <c:w val="0.74371629682653362"/>
          <c:h val="0.8909489438820145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Миграционный отток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январь-май 2014</c:v>
                </c:pt>
                <c:pt idx="1">
                  <c:v>январь-май 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193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 ственная убыль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январь-май 2014</c:v>
                </c:pt>
                <c:pt idx="1">
                  <c:v>январь-май 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112</c:v>
                </c:pt>
                <c:pt idx="1">
                  <c:v>128</c:v>
                </c:pt>
              </c:numCache>
            </c:numRef>
          </c:val>
        </c:ser>
        <c:shape val="cylinder"/>
        <c:axId val="62943616"/>
        <c:axId val="62945152"/>
        <c:axId val="0"/>
      </c:bar3DChart>
      <c:catAx>
        <c:axId val="62943616"/>
        <c:scaling>
          <c:orientation val="minMax"/>
        </c:scaling>
        <c:axPos val="l"/>
        <c:numFmt formatCode="General" sourceLinked="1"/>
        <c:tickLblPos val="nextTo"/>
        <c:crossAx val="62945152"/>
        <c:crosses val="autoZero"/>
        <c:auto val="1"/>
        <c:lblAlgn val="ctr"/>
        <c:lblOffset val="100"/>
      </c:catAx>
      <c:valAx>
        <c:axId val="62945152"/>
        <c:scaling>
          <c:orientation val="minMax"/>
        </c:scaling>
        <c:axPos val="b"/>
        <c:majorGridlines/>
        <c:numFmt formatCode="General" sourceLinked="1"/>
        <c:tickLblPos val="nextTo"/>
        <c:crossAx val="62943616"/>
        <c:crosses val="autoZero"/>
        <c:crossBetween val="between"/>
      </c:valAx>
      <c:spPr>
        <a:gradFill>
          <a:gsLst>
            <a:gs pos="0">
              <a:srgbClr val="98F0C9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ln>
      <a:solidFill>
        <a:schemeClr val="tx2">
          <a:lumMod val="40000"/>
          <a:lumOff val="60000"/>
        </a:schemeClr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plotArea>
      <c:layout>
        <c:manualLayout>
          <c:layoutTarget val="inner"/>
          <c:xMode val="edge"/>
          <c:yMode val="edge"/>
          <c:x val="0.20230475040257648"/>
          <c:y val="0.13218449931412896"/>
          <c:w val="0.49313607085346373"/>
          <c:h val="0.84015775034293549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0"/>
              </a:lightRig>
            </a:scene3d>
            <a:sp3d>
              <a:bevelT w="0" h="0"/>
              <a:bevelB w="31750" h="95250"/>
            </a:sp3d>
          </c:spPr>
          <c:explosion val="25"/>
          <c:dPt>
            <c:idx val="3"/>
            <c:explosion val="10"/>
            <c:spPr>
              <a:effectLst>
                <a:outerShdw blurRad="25400" dist="508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12000000"/>
                </a:lightRig>
              </a:scene3d>
              <a:sp3d>
                <a:bevelT w="0" h="0"/>
                <a:bevelB w="31750" h="95250"/>
              </a:sp3d>
            </c:spPr>
          </c:dPt>
          <c:dPt>
            <c:idx val="4"/>
            <c:explosion val="11"/>
          </c:dPt>
          <c:dLbls>
            <c:dLbl>
              <c:idx val="0"/>
              <c:layout>
                <c:manualLayout>
                  <c:x val="-0.12037976190476191"/>
                  <c:y val="1.0890083632019189E-3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1"/>
              <c:layout>
                <c:manualLayout>
                  <c:x val="5.8818452380952367E-2"/>
                  <c:y val="-1.3642473118279645E-2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2"/>
              <c:layout>
                <c:manualLayout>
                  <c:x val="0.18768739935587794"/>
                  <c:y val="0.1807441700960235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3"/>
              <c:layout>
                <c:manualLayout>
                  <c:x val="-7.5644323671497635E-2"/>
                  <c:y val="-0.17961728395061741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4"/>
              <c:layout>
                <c:manualLayout>
                  <c:x val="-0.10584722222222222"/>
                  <c:y val="0.18541547192353644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Pos val="bestFit"/>
            <c:showVal val="1"/>
            <c:showCatName val="1"/>
            <c:showPercent val="1"/>
            <c:separator>; </c:separator>
            <c:showLeaderLines val="1"/>
          </c:dLbls>
          <c:cat>
            <c:strRef>
              <c:f>Лист2!$A$5:$A$9</c:f>
              <c:strCache>
                <c:ptCount val="5"/>
                <c:pt idx="0">
                  <c:v>Открытые конкурсы</c:v>
                </c:pt>
                <c:pt idx="1">
                  <c:v>Электронные аукционы</c:v>
                </c:pt>
                <c:pt idx="2">
                  <c:v>Запрос котировок цен</c:v>
                </c:pt>
                <c:pt idx="3">
                  <c:v>Единственный поставщик</c:v>
                </c:pt>
                <c:pt idx="4">
                  <c:v>Закупки на сумму до 100 тыс.руб.</c:v>
                </c:pt>
              </c:strCache>
            </c:strRef>
          </c:cat>
          <c:val>
            <c:numRef>
              <c:f>Лист2!$B$5:$B$9</c:f>
              <c:numCache>
                <c:formatCode>General</c:formatCode>
                <c:ptCount val="5"/>
                <c:pt idx="0" formatCode="0.00">
                  <c:v>600</c:v>
                </c:pt>
                <c:pt idx="1">
                  <c:v>28047.72</c:v>
                </c:pt>
                <c:pt idx="2">
                  <c:v>422.26</c:v>
                </c:pt>
                <c:pt idx="3">
                  <c:v>86873.55</c:v>
                </c:pt>
                <c:pt idx="4">
                  <c:v>21965.8</c:v>
                </c:pt>
              </c:numCache>
            </c:numRef>
          </c:val>
        </c:ser>
        <c:dLbls>
          <c:showVal val="1"/>
        </c:dLbls>
        <c:firstSliceAng val="0"/>
      </c:pieChart>
      <c:spPr>
        <a:scene3d>
          <a:camera prst="orthographicFront"/>
          <a:lightRig rig="threePt" dir="t"/>
        </a:scene3d>
        <a:sp3d>
          <a:bevelB w="6350"/>
        </a:sp3d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95"/>
      <c:depthPercent val="180"/>
      <c:perspective val="50"/>
    </c:view3D>
    <c:plotArea>
      <c:layout>
        <c:manualLayout>
          <c:layoutTarget val="inner"/>
          <c:xMode val="edge"/>
          <c:yMode val="edge"/>
          <c:x val="2.7777777777778091E-3"/>
          <c:y val="0"/>
          <c:w val="0.65464020122485256"/>
          <c:h val="1"/>
        </c:manualLayout>
      </c:layout>
      <c:pie3DChart>
        <c:varyColors val="1"/>
        <c:ser>
          <c:idx val="0"/>
          <c:order val="0"/>
          <c:dLbls>
            <c:dLblPos val="bestFit"/>
            <c:showVal val="1"/>
            <c:showLeaderLines val="1"/>
          </c:dLbls>
          <c:cat>
            <c:strRef>
              <c:f>Лист3!$B$14:$B$19</c:f>
              <c:strCache>
                <c:ptCount val="6"/>
                <c:pt idx="0">
                  <c:v>Коммунальные услуги</c:v>
                </c:pt>
                <c:pt idx="1">
                  <c:v>Услуги связи</c:v>
                </c:pt>
                <c:pt idx="2">
                  <c:v>Горюче-смазочные материалы</c:v>
                </c:pt>
                <c:pt idx="3">
                  <c:v>Подрядные работы</c:v>
                </c:pt>
                <c:pt idx="4">
                  <c:v>Сельхозпродукция и продовольствие</c:v>
                </c:pt>
                <c:pt idx="5">
                  <c:v>Прочие товары, работы, услуги</c:v>
                </c:pt>
              </c:strCache>
            </c:strRef>
          </c:cat>
          <c:val>
            <c:numRef>
              <c:f>Лист3!$C$14:$C$19</c:f>
              <c:numCache>
                <c:formatCode>General</c:formatCode>
                <c:ptCount val="6"/>
                <c:pt idx="0">
                  <c:v>85422.27</c:v>
                </c:pt>
                <c:pt idx="1">
                  <c:v>1727.35</c:v>
                </c:pt>
                <c:pt idx="2">
                  <c:v>3940.77</c:v>
                </c:pt>
                <c:pt idx="3">
                  <c:v>1867.07</c:v>
                </c:pt>
                <c:pt idx="4">
                  <c:v>3825.4300000000012</c:v>
                </c:pt>
                <c:pt idx="5">
                  <c:v>41126.400000000001</c:v>
                </c:pt>
              </c:numCache>
            </c:numRef>
          </c:val>
        </c:ser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tr"/>
      <c:layout>
        <c:manualLayout>
          <c:xMode val="edge"/>
          <c:yMode val="edge"/>
          <c:x val="0.66297353455818786"/>
          <c:y val="3.1013431013431014E-2"/>
          <c:w val="0.32035979877515497"/>
          <c:h val="0.9689865689865661"/>
        </c:manualLayout>
      </c:layout>
      <c:txPr>
        <a:bodyPr/>
        <a:lstStyle/>
        <a:p>
          <a:pPr>
            <a:defRPr kern="10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6240793060268881"/>
          <c:y val="5.2629060810487516E-2"/>
          <c:w val="0.48683731635042082"/>
          <c:h val="0.63368365376030533"/>
        </c:manualLayout>
      </c:layout>
      <c:bar3DChart>
        <c:barDir val="bar"/>
        <c:grouping val="clustered"/>
        <c:ser>
          <c:idx val="0"/>
          <c:order val="0"/>
          <c:tx>
            <c:strRef>
              <c:f>Лист4!$B$6</c:f>
              <c:strCache>
                <c:ptCount val="1"/>
                <c:pt idx="0">
                  <c:v>1 полугодие 2015 года</c:v>
                </c:pt>
              </c:strCache>
            </c:strRef>
          </c:tx>
          <c:dLbls>
            <c:showVal val="1"/>
          </c:dLbls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210</c:v>
                </c:pt>
                <c:pt idx="1">
                  <c:v>1106</c:v>
                </c:pt>
                <c:pt idx="2">
                  <c:v>513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1 полугодие2014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Лист4!$C$7:$C$9</c:f>
              <c:numCache>
                <c:formatCode>General</c:formatCode>
                <c:ptCount val="3"/>
                <c:pt idx="0">
                  <c:v>185</c:v>
                </c:pt>
                <c:pt idx="1">
                  <c:v>1088</c:v>
                </c:pt>
                <c:pt idx="2">
                  <c:v>521</c:v>
                </c:pt>
              </c:numCache>
            </c:numRef>
          </c:val>
        </c:ser>
        <c:gapWidth val="75"/>
        <c:shape val="box"/>
        <c:axId val="71933952"/>
        <c:axId val="71935488"/>
        <c:axId val="0"/>
      </c:bar3DChart>
      <c:catAx>
        <c:axId val="71933952"/>
        <c:scaling>
          <c:orientation val="minMax"/>
        </c:scaling>
        <c:axPos val="l"/>
        <c:majorTickMark val="none"/>
        <c:tickLblPos val="nextTo"/>
        <c:crossAx val="71935488"/>
        <c:crosses val="autoZero"/>
        <c:auto val="1"/>
        <c:lblAlgn val="ctr"/>
        <c:lblOffset val="100"/>
      </c:catAx>
      <c:valAx>
        <c:axId val="719354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1933952"/>
        <c:crosses val="autoZero"/>
        <c:crossBetween val="between"/>
      </c:valAx>
    </c:plotArea>
    <c:legend>
      <c:legendPos val="b"/>
    </c:legend>
    <c:plotVisOnly val="1"/>
  </c:chart>
  <c:spPr>
    <a:solidFill>
      <a:schemeClr val="bg2"/>
    </a:solidFill>
    <a:effectLst>
      <a:glow rad="101600">
        <a:schemeClr val="accent6">
          <a:satMod val="175000"/>
          <a:alpha val="40000"/>
        </a:schemeClr>
      </a:glow>
    </a:effectLst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Лист5!$B$6</c:f>
              <c:strCache>
                <c:ptCount val="1"/>
                <c:pt idx="0">
                  <c:v>Численность занятых в малом бизнесе, чел.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1 полугодие 2015 года</c:v>
                </c:pt>
                <c:pt idx="1">
                  <c:v>1 полугодие 2014 года</c:v>
                </c:pt>
              </c:strCache>
            </c:strRef>
          </c:cat>
          <c:val>
            <c:numRef>
              <c:f>Лист5!$C$6:$D$6</c:f>
              <c:numCache>
                <c:formatCode>General</c:formatCode>
                <c:ptCount val="2"/>
                <c:pt idx="0">
                  <c:v>5444</c:v>
                </c:pt>
                <c:pt idx="1">
                  <c:v>5224</c:v>
                </c:pt>
              </c:numCache>
            </c:numRef>
          </c:val>
        </c:ser>
        <c:ser>
          <c:idx val="1"/>
          <c:order val="1"/>
          <c:tx>
            <c:strRef>
              <c:f>Лист5!$B$7</c:f>
              <c:strCache>
                <c:ptCount val="1"/>
                <c:pt idx="0">
                  <c:v>Общее число занятых на предприятиях и организациях, чел.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1 полугодие 2015 года</c:v>
                </c:pt>
                <c:pt idx="1">
                  <c:v>1 полугодие 2014 года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10048</c:v>
                </c:pt>
                <c:pt idx="1">
                  <c:v>10570</c:v>
                </c:pt>
              </c:numCache>
            </c:numRef>
          </c:val>
        </c:ser>
        <c:shape val="box"/>
        <c:axId val="71948160"/>
        <c:axId val="71949696"/>
        <c:axId val="0"/>
      </c:bar3DChart>
      <c:catAx>
        <c:axId val="71948160"/>
        <c:scaling>
          <c:orientation val="minMax"/>
        </c:scaling>
        <c:axPos val="b"/>
        <c:tickLblPos val="nextTo"/>
        <c:crossAx val="71949696"/>
        <c:crosses val="autoZero"/>
        <c:auto val="1"/>
        <c:lblAlgn val="ctr"/>
        <c:lblOffset val="100"/>
      </c:catAx>
      <c:valAx>
        <c:axId val="71949696"/>
        <c:scaling>
          <c:orientation val="minMax"/>
        </c:scaling>
        <c:axPos val="l"/>
        <c:majorGridlines/>
        <c:numFmt formatCode="General" sourceLinked="1"/>
        <c:tickLblPos val="nextTo"/>
        <c:crossAx val="71948160"/>
        <c:crosses val="autoZero"/>
        <c:crossBetween val="between"/>
      </c:valAx>
    </c:plotArea>
    <c:legend>
      <c:legendPos val="r"/>
    </c:legend>
    <c:plotVisOnly val="1"/>
  </c:chart>
  <c:spPr>
    <a:solidFill>
      <a:schemeClr val="accent6">
        <a:lumMod val="20000"/>
        <a:lumOff val="80000"/>
      </a:schemeClr>
    </a:solidFill>
    <a:effectLst>
      <a:glow rad="101600">
        <a:schemeClr val="accent6">
          <a:satMod val="175000"/>
          <a:alpha val="40000"/>
        </a:schemeClr>
      </a:glo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8681-4C67-41CD-94ED-C7B044BE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5037</TotalTime>
  <Pages>36</Pages>
  <Words>9560</Words>
  <Characters>54498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2015-08-24T00:52:00Z</cp:lastPrinted>
  <dcterms:created xsi:type="dcterms:W3CDTF">2014-04-25T04:04:00Z</dcterms:created>
  <dcterms:modified xsi:type="dcterms:W3CDTF">2015-08-25T00:12:00Z</dcterms:modified>
</cp:coreProperties>
</file>