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98"/>
        <w:gridCol w:w="4900"/>
      </w:tblGrid>
      <w:tr w:rsidR="00E44A7F" w:rsidTr="00E44A7F">
        <w:trPr>
          <w:trHeight w:val="1229"/>
        </w:trPr>
        <w:tc>
          <w:tcPr>
            <w:tcW w:w="4898" w:type="dxa"/>
          </w:tcPr>
          <w:p w:rsidR="00E44A7F" w:rsidRDefault="00E44A7F">
            <w:pPr>
              <w:rPr>
                <w:rFonts w:eastAsia="Calibri"/>
              </w:rPr>
            </w:pPr>
          </w:p>
        </w:tc>
        <w:tc>
          <w:tcPr>
            <w:tcW w:w="4898" w:type="dxa"/>
          </w:tcPr>
          <w:p w:rsidR="00E44A7F" w:rsidRDefault="00E44A7F">
            <w:pPr>
              <w:rPr>
                <w:rFonts w:eastAsia="Calibri"/>
              </w:rPr>
            </w:pPr>
          </w:p>
        </w:tc>
        <w:tc>
          <w:tcPr>
            <w:tcW w:w="4900" w:type="dxa"/>
            <w:hideMark/>
          </w:tcPr>
          <w:p w:rsidR="00E44A7F" w:rsidRPr="00E44A7F" w:rsidRDefault="00E44A7F" w:rsidP="00E44A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Приложение 24</w:t>
            </w:r>
          </w:p>
          <w:p w:rsidR="00E44A7F" w:rsidRPr="00E44A7F" w:rsidRDefault="00E44A7F" w:rsidP="00E44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E44A7F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</w:p>
          <w:p w:rsidR="00E44A7F" w:rsidRPr="00E44A7F" w:rsidRDefault="00E44A7F" w:rsidP="00E44A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от 03.07.2014 г. № 135/69</w:t>
            </w:r>
          </w:p>
        </w:tc>
      </w:tr>
    </w:tbl>
    <w:p w:rsidR="00E44A7F" w:rsidRPr="000A72C5" w:rsidRDefault="00E44A7F" w:rsidP="000A7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2C5">
        <w:rPr>
          <w:rFonts w:ascii="Times New Roman" w:hAnsi="Times New Roman" w:cs="Times New Roman"/>
          <w:b/>
        </w:rPr>
        <w:t>СВЕДЕНИЯ</w:t>
      </w:r>
    </w:p>
    <w:p w:rsidR="00E44A7F" w:rsidRDefault="00E44A7F" w:rsidP="000A72C5">
      <w:pPr>
        <w:pStyle w:val="a7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о выявленных фактах недостоверности сведений о неснятых и непогашенных судимостях кандидатов в депутаты Думы городского округа  Спасск-Дальний*</w:t>
      </w:r>
    </w:p>
    <w:p w:rsidR="00E44A7F" w:rsidRDefault="00E44A7F" w:rsidP="000A72C5">
      <w:pPr>
        <w:pStyle w:val="a5"/>
        <w:rPr>
          <w:sz w:val="22"/>
          <w:szCs w:val="22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552"/>
        <w:gridCol w:w="2693"/>
        <w:gridCol w:w="6151"/>
      </w:tblGrid>
      <w:tr w:rsidR="00E44A7F" w:rsidRPr="00E44A7F" w:rsidTr="00136BE8">
        <w:trPr>
          <w:cantSplit/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A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A7F">
              <w:rPr>
                <w:rFonts w:ascii="Times New Roman" w:hAnsi="Times New Roman" w:cs="Times New Roman"/>
              </w:rPr>
              <w:t>/</w:t>
            </w:r>
            <w:proofErr w:type="spellStart"/>
            <w:r w:rsidRPr="00E44A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Фамилия, имя,</w:t>
            </w:r>
          </w:p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Сведения о неснятой судимости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Сведения о непогашенной судимости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E44A7F" w:rsidRPr="00E44A7F" w:rsidTr="000A72C5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7F" w:rsidRPr="00E44A7F" w:rsidRDefault="00E44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4A7F">
              <w:rPr>
                <w:rFonts w:ascii="Times New Roman" w:hAnsi="Times New Roman" w:cs="Times New Roman"/>
              </w:rPr>
              <w:t>5</w:t>
            </w:r>
          </w:p>
        </w:tc>
      </w:tr>
      <w:tr w:rsidR="00B32870" w:rsidRPr="00E44A7F" w:rsidTr="00B3287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0" w:rsidRDefault="00DC02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0" w:rsidRDefault="00B32870" w:rsidP="00E44A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Заяц Дмитрий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0" w:rsidRPr="00E44A7F" w:rsidRDefault="00B328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0" w:rsidRPr="00E44A7F" w:rsidRDefault="00B328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0" w:rsidRDefault="00B32870" w:rsidP="00B328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Судимость 29.10.1998г по ч.3 ст.234 УК РФ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>незаконный оборот  сильнодействующих или ядовитых веществ в целях сбыта</w:t>
            </w:r>
            <w:r w:rsidR="000A72C5">
              <w:rPr>
                <w:rFonts w:ascii="Times New Roman" w:eastAsia="Calibri" w:hAnsi="Times New Roman" w:cs="Times New Roman"/>
              </w:rPr>
              <w:t>, тяжкое преступление</w:t>
            </w:r>
            <w:r>
              <w:rPr>
                <w:rFonts w:ascii="Times New Roman" w:eastAsia="Calibri" w:hAnsi="Times New Roman" w:cs="Times New Roman"/>
              </w:rPr>
              <w:t>). Судимость погашена 26.05.2000г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а основании ст. 86 УК РФ (амнистия).</w:t>
            </w:r>
          </w:p>
        </w:tc>
      </w:tr>
    </w:tbl>
    <w:p w:rsidR="00020E73" w:rsidRDefault="00E44A7F" w:rsidP="00136BE8">
      <w:pPr>
        <w:pStyle w:val="a3"/>
        <w:ind w:firstLine="0"/>
      </w:pPr>
      <w:r w:rsidRPr="00E44A7F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sectPr w:rsidR="00020E73" w:rsidSect="000A72C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A7F"/>
    <w:rsid w:val="00020E73"/>
    <w:rsid w:val="000A72C5"/>
    <w:rsid w:val="00136BE8"/>
    <w:rsid w:val="009D54F3"/>
    <w:rsid w:val="00A70430"/>
    <w:rsid w:val="00A86AE9"/>
    <w:rsid w:val="00B32870"/>
    <w:rsid w:val="00C11740"/>
    <w:rsid w:val="00CD2139"/>
    <w:rsid w:val="00DC0266"/>
    <w:rsid w:val="00E4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44A7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E44A7F"/>
    <w:rPr>
      <w:rFonts w:ascii="Times New Roman" w:eastAsia="Batang" w:hAnsi="Times New Roman" w:cs="Times New Roman"/>
      <w:szCs w:val="20"/>
    </w:rPr>
  </w:style>
  <w:style w:type="paragraph" w:styleId="a5">
    <w:name w:val="footer"/>
    <w:basedOn w:val="a"/>
    <w:link w:val="a6"/>
    <w:semiHidden/>
    <w:unhideWhenUsed/>
    <w:rsid w:val="00E44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E44A7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E44A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E44A7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44A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cp:lastPrinted>2014-08-14T02:29:00Z</cp:lastPrinted>
  <dcterms:created xsi:type="dcterms:W3CDTF">2014-08-10T07:08:00Z</dcterms:created>
  <dcterms:modified xsi:type="dcterms:W3CDTF">2014-08-14T02:29:00Z</dcterms:modified>
</cp:coreProperties>
</file>