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AB" w:rsidRDefault="0016745B" w:rsidP="00CB31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CB31AB" w:rsidRPr="004C0764" w:rsidRDefault="00CB31AB" w:rsidP="00CB31AB">
      <w:pPr>
        <w:jc w:val="center"/>
        <w:rPr>
          <w:sz w:val="28"/>
          <w:szCs w:val="28"/>
        </w:rPr>
      </w:pPr>
    </w:p>
    <w:p w:rsidR="0016745B" w:rsidRDefault="0016745B" w:rsidP="001674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приглашении Торгпредством России в Венгрии российских предпринимателей принять участие в </w:t>
      </w:r>
      <w:r>
        <w:rPr>
          <w:sz w:val="28"/>
          <w:szCs w:val="28"/>
          <w:lang w:val="en-US"/>
        </w:rPr>
        <w:t>VII</w:t>
      </w:r>
      <w:r w:rsidRPr="00861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Венгерско-Российском экономическом форуме, который пройдет в Будапеште с 16 по 17 октября </w:t>
      </w:r>
      <w:r>
        <w:rPr>
          <w:sz w:val="28"/>
          <w:szCs w:val="28"/>
        </w:rPr>
        <w:br/>
        <w:t>2014 года.</w:t>
      </w:r>
    </w:p>
    <w:p w:rsidR="00CB31AB" w:rsidRDefault="0016745B" w:rsidP="001674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при участии венгерских фирм реализуется целый ряд совместных проектов в жилищном строительстве, здравоохранении, агропромышленном комплексе и т.д. Венгерские компании продолжают искать деловых партнеров в российских регионах. Торгпредство подготовило перечень предложений и запросов венгерских предприятий, заинтересованных в сотрудничестве с российскими компаниями</w:t>
      </w:r>
      <w:r w:rsidR="009D4B0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  <w:r w:rsidR="00490A7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5pt;margin-top:209.7pt;width:30.9pt;height:18pt;z-index:251660288;mso-position-horizontal-relative:page;mso-position-vertical-relative:page" filled="f" stroked="f">
            <v:textbox style="mso-next-textbox:#_x0000_s1026" inset=",0,,0">
              <w:txbxContent>
                <w:p w:rsidR="00CB31AB" w:rsidRPr="00706F04" w:rsidRDefault="00CB31AB" w:rsidP="00CB31AB"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CB31AB" w:rsidRPr="00921A2B" w:rsidRDefault="00CB31AB" w:rsidP="00CB31AB">
      <w:pPr>
        <w:spacing w:line="360" w:lineRule="auto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В</w:t>
      </w:r>
      <w:r w:rsidRPr="00921A2B">
        <w:rPr>
          <w:sz w:val="28"/>
          <w:szCs w:val="28"/>
          <w:lang w:eastAsia="ja-JP"/>
        </w:rPr>
        <w:t xml:space="preserve"> случае </w:t>
      </w:r>
      <w:r>
        <w:rPr>
          <w:sz w:val="28"/>
          <w:szCs w:val="28"/>
          <w:lang w:eastAsia="ja-JP"/>
        </w:rPr>
        <w:t>Вашей</w:t>
      </w:r>
      <w:r w:rsidRPr="00921A2B">
        <w:rPr>
          <w:sz w:val="28"/>
          <w:szCs w:val="28"/>
          <w:lang w:eastAsia="ja-JP"/>
        </w:rPr>
        <w:t xml:space="preserve"> заинтересованности</w:t>
      </w:r>
      <w:r>
        <w:rPr>
          <w:sz w:val="28"/>
          <w:szCs w:val="28"/>
          <w:lang w:eastAsia="ja-JP"/>
        </w:rPr>
        <w:t xml:space="preserve"> в участии в </w:t>
      </w:r>
      <w:r w:rsidR="0016745B">
        <w:rPr>
          <w:sz w:val="28"/>
          <w:szCs w:val="28"/>
          <w:lang w:eastAsia="ja-JP"/>
        </w:rPr>
        <w:t>форуме,</w:t>
      </w:r>
      <w:r w:rsidRPr="00921A2B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 необходимо в срок до 10</w:t>
      </w:r>
      <w:r w:rsidRPr="00921A2B">
        <w:rPr>
          <w:sz w:val="28"/>
          <w:szCs w:val="28"/>
          <w:lang w:eastAsia="ja-JP"/>
        </w:rPr>
        <w:t xml:space="preserve"> августа с.г. направить на электронный адрес: </w:t>
      </w:r>
      <w:hyperlink r:id="rId5" w:history="1">
        <w:r w:rsidRPr="008B04F1">
          <w:rPr>
            <w:rStyle w:val="a3"/>
            <w:sz w:val="28"/>
            <w:szCs w:val="28"/>
            <w:lang w:eastAsia="ja-JP"/>
          </w:rPr>
          <w:t>econom@spasskd.ru</w:t>
        </w:r>
      </w:hyperlink>
      <w:r>
        <w:rPr>
          <w:sz w:val="28"/>
          <w:szCs w:val="28"/>
          <w:lang w:eastAsia="ja-JP"/>
        </w:rPr>
        <w:t xml:space="preserve"> </w:t>
      </w:r>
      <w:r w:rsidRPr="00921A2B">
        <w:rPr>
          <w:sz w:val="28"/>
          <w:szCs w:val="28"/>
          <w:lang w:eastAsia="ja-JP"/>
        </w:rPr>
        <w:t xml:space="preserve"> контактные координаты </w:t>
      </w:r>
      <w:r>
        <w:rPr>
          <w:sz w:val="28"/>
          <w:szCs w:val="28"/>
          <w:lang w:eastAsia="ja-JP"/>
        </w:rPr>
        <w:t>предприятия</w:t>
      </w:r>
      <w:r w:rsidRPr="00921A2B">
        <w:rPr>
          <w:sz w:val="28"/>
          <w:szCs w:val="28"/>
          <w:lang w:eastAsia="ja-JP"/>
        </w:rPr>
        <w:t xml:space="preserve"> по форме: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1494"/>
        <w:gridCol w:w="1935"/>
        <w:gridCol w:w="2182"/>
        <w:gridCol w:w="2049"/>
      </w:tblGrid>
      <w:tr w:rsidR="00CB31AB" w:rsidRPr="00921A2B" w:rsidTr="002D3B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2D3B2F">
            <w:pPr>
              <w:spacing w:after="120"/>
              <w:rPr>
                <w:rFonts w:ascii="Calibri" w:eastAsia="SimSun" w:hAnsi="Calibri"/>
                <w:sz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>Наименование предприятия,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2D3B2F">
            <w:pPr>
              <w:spacing w:after="120"/>
              <w:rPr>
                <w:rFonts w:ascii="Calibri" w:eastAsia="SimSun" w:hAnsi="Calibri"/>
                <w:sz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>Сфера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2D3B2F">
            <w:pPr>
              <w:spacing w:after="120"/>
              <w:rPr>
                <w:rFonts w:ascii="Calibri" w:eastAsia="SimSun" w:hAnsi="Calibri"/>
                <w:sz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>Руководитель (должность, фамилия, имя и отчество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2D3B2F">
            <w:pPr>
              <w:spacing w:after="120"/>
              <w:rPr>
                <w:rFonts w:ascii="Calibri" w:eastAsia="SimSun" w:hAnsi="Calibri"/>
                <w:sz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Контактные данные (телефон, сайт в интернете, </w:t>
            </w:r>
            <w:r w:rsidRPr="00921A2B">
              <w:rPr>
                <w:rFonts w:ascii="Calibri" w:eastAsia="SimSun" w:hAnsi="Calibri"/>
                <w:sz w:val="22"/>
                <w:szCs w:val="22"/>
                <w:u w:val="single"/>
                <w:lang w:eastAsia="zh-CN"/>
              </w:rPr>
              <w:t>электронный адрес обязателен</w:t>
            </w: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16745B">
            <w:pPr>
              <w:spacing w:after="120"/>
              <w:rPr>
                <w:rFonts w:ascii="Calibri" w:eastAsia="SimSun" w:hAnsi="Calibri"/>
                <w:sz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Предложения по сотрудничеству </w:t>
            </w:r>
            <w:r w:rsidR="0016745B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B31AB" w:rsidRPr="00921A2B" w:rsidTr="002D3B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</w:tr>
    </w:tbl>
    <w:p w:rsidR="00AB3007" w:rsidRDefault="00AB3007" w:rsidP="00CB31AB"/>
    <w:p w:rsidR="00CB31AB" w:rsidRDefault="00CB31AB" w:rsidP="00CB31AB"/>
    <w:p w:rsidR="009D4B0A" w:rsidRDefault="009D4B0A" w:rsidP="00CB31AB"/>
    <w:p w:rsidR="009D4B0A" w:rsidRDefault="009D4B0A" w:rsidP="00CB31AB"/>
    <w:p w:rsidR="009D4B0A" w:rsidRDefault="009D4B0A" w:rsidP="00CB31AB"/>
    <w:p w:rsidR="00312F0C" w:rsidRDefault="00CB31AB" w:rsidP="00CB31AB">
      <w:pPr>
        <w:ind w:left="5529" w:hanging="5529"/>
        <w:rPr>
          <w:sz w:val="28"/>
          <w:szCs w:val="28"/>
        </w:rPr>
        <w:sectPr w:rsidR="00312F0C" w:rsidSect="00312F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</w:t>
      </w:r>
      <w:r w:rsidRPr="00CB31AB">
        <w:rPr>
          <w:sz w:val="28"/>
          <w:szCs w:val="28"/>
        </w:rPr>
        <w:t>Управление экономики Администрации городского округа Спасск</w:t>
      </w:r>
      <w:r w:rsidR="00312F0C">
        <w:rPr>
          <w:sz w:val="28"/>
          <w:szCs w:val="28"/>
        </w:rPr>
        <w:t>-Дальний</w:t>
      </w:r>
    </w:p>
    <w:p w:rsidR="00312F0C" w:rsidRPr="00515632" w:rsidRDefault="00312F0C" w:rsidP="00312F0C">
      <w:pPr>
        <w:ind w:left="5529" w:hanging="5529"/>
        <w:rPr>
          <w:rFonts w:ascii="Tahoma" w:hAnsi="Tahoma" w:cs="Tahoma"/>
          <w:color w:val="333333"/>
          <w:sz w:val="21"/>
          <w:szCs w:val="21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4385387" cy="8542421"/>
            <wp:effectExtent l="2095500" t="0" r="2072563" b="0"/>
            <wp:docPr id="1" name="Рисунок 1" descr="https://doc.primorsky.ru/file/53cdd7317f2421.61506931.jpg?DNSID=7660123fce1fc0d9487938db363d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2" descr="https://doc.primorsky.ru/file/53cdd7317f2421.61506931.jpg?DNSID=7660123fce1fc0d9487938db363d2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5084" cy="854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0C" w:rsidRPr="00515632" w:rsidRDefault="00312F0C" w:rsidP="00312F0C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013627" cy="8827149"/>
            <wp:effectExtent l="2419350" t="0" r="2406223" b="0"/>
            <wp:docPr id="2" name="Рисунок 2" descr="https://doc.primorsky.ru/file/53cdd7318003b7.87434051.jpg?DNSID=7660123fce1fc0d9487938db363d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3" descr="https://doc.primorsky.ru/file/53cdd7318003b7.87434051.jpg?DNSID=7660123fce1fc0d9487938db363d2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2228" cy="893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0C" w:rsidRPr="00515632" w:rsidRDefault="00312F0C" w:rsidP="00312F0C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055379" cy="8277726"/>
            <wp:effectExtent l="1638300" t="0" r="1612121" b="0"/>
            <wp:docPr id="3" name="Рисунок 3" descr="https://doc.primorsky.ru/file/53cdd731805676.20310452.jpg?DNSID=7660123fce1fc0d9487938db363d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4" descr="https://doc.primorsky.ru/file/53cdd731805676.20310452.jpg?DNSID=7660123fce1fc0d9487938db363d2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0799" cy="83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0C" w:rsidRPr="00515632" w:rsidRDefault="00312F0C" w:rsidP="00312F0C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740677" cy="10102254"/>
            <wp:effectExtent l="704850" t="0" r="689073" b="0"/>
            <wp:docPr id="4" name="Рисунок 4" descr="https://doc.primorsky.ru/file/53cdd731809a66.64738733.jpg?DNSID=7660123fce1fc0d9487938db363d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5" descr="https://doc.primorsky.ru/file/53cdd731809a66.64738733.jpg?DNSID=7660123fce1fc0d9487938db363d2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45588" cy="1010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F0C" w:rsidRPr="00515632" w:rsidSect="00312F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B31AB"/>
    <w:rsid w:val="000248EB"/>
    <w:rsid w:val="0016745B"/>
    <w:rsid w:val="00312F0C"/>
    <w:rsid w:val="00490A73"/>
    <w:rsid w:val="00667EE3"/>
    <w:rsid w:val="007111F6"/>
    <w:rsid w:val="00760251"/>
    <w:rsid w:val="007F2A99"/>
    <w:rsid w:val="009D4B0A"/>
    <w:rsid w:val="00AB3007"/>
    <w:rsid w:val="00C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A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1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conom@spassk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6288-18A4-4B40-BD47-27137565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4</cp:revision>
  <dcterms:created xsi:type="dcterms:W3CDTF">2014-07-28T04:16:00Z</dcterms:created>
  <dcterms:modified xsi:type="dcterms:W3CDTF">2014-07-29T03:35:00Z</dcterms:modified>
</cp:coreProperties>
</file>