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43" w:rsidRDefault="00667843" w:rsidP="00667843">
      <w:pPr>
        <w:jc w:val="center"/>
        <w:rPr>
          <w:sz w:val="24"/>
        </w:rPr>
      </w:pPr>
    </w:p>
    <w:p w:rsidR="00667843" w:rsidRDefault="00667843" w:rsidP="00667843">
      <w:pPr>
        <w:jc w:val="center"/>
        <w:rPr>
          <w:sz w:val="24"/>
        </w:rPr>
      </w:pPr>
    </w:p>
    <w:p w:rsidR="00667843" w:rsidRDefault="00667843" w:rsidP="00667843">
      <w:pPr>
        <w:jc w:val="center"/>
        <w:rPr>
          <w:sz w:val="24"/>
        </w:rPr>
      </w:pPr>
    </w:p>
    <w:p w:rsidR="00667843" w:rsidRPr="007C695A" w:rsidRDefault="00667843" w:rsidP="0066784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EE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47.1pt;width:94pt;height:129.95pt;z-index:251660288">
            <v:imagedata r:id="rId4" o:title=""/>
            <w10:anchorlock/>
          </v:shape>
          <o:OLEObject Type="Embed" ProgID="Word.Picture.8" ShapeID="_x0000_s1026" DrawAspect="Content" ObjectID="_1734766167" r:id="rId5"/>
        </w:pic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5A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667843" w:rsidRPr="007C695A" w:rsidRDefault="00667843" w:rsidP="00667843">
      <w:pPr>
        <w:pStyle w:val="a4"/>
        <w:spacing w:before="0"/>
        <w:rPr>
          <w:sz w:val="26"/>
          <w:szCs w:val="26"/>
        </w:rPr>
      </w:pPr>
      <w:r w:rsidRPr="007C695A">
        <w:rPr>
          <w:sz w:val="26"/>
          <w:szCs w:val="26"/>
        </w:rPr>
        <w:t>ГОРОДСКОГО ОКРУГА  СПАССК-ДАЛЬНИЙ</w: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695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C695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667843" w:rsidRDefault="00667843" w:rsidP="00667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7C69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67843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«19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октября  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>2022 года</w: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eastAsia="TextBook" w:hAnsi="Times New Roman" w:cs="Times New Roman"/>
          <w:b/>
          <w:color w:val="000000"/>
          <w:sz w:val="26"/>
          <w:szCs w:val="26"/>
        </w:rPr>
      </w:pPr>
    </w:p>
    <w:p w:rsidR="00667843" w:rsidRDefault="00667843" w:rsidP="006678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D9">
        <w:rPr>
          <w:rFonts w:ascii="Times New Roman" w:hAnsi="Times New Roman" w:cs="Times New Roman"/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 проект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839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постановлений</w:t>
      </w:r>
      <w:r w:rsidRPr="00D83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9D9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843" w:rsidRDefault="00667843" w:rsidP="006678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D83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Спасск-Дальний от 25 декабря 2017 года № 605-па «Об утверждении муниципальной программы "Доступная среда для инвалидов на территории городского округа Спасск-Дальний" на 2018-2024 годы»;</w:t>
      </w:r>
    </w:p>
    <w:p w:rsidR="00667843" w:rsidRDefault="00667843" w:rsidP="00667843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  муниципальной программе </w:t>
      </w:r>
      <w:r>
        <w:rPr>
          <w:rFonts w:ascii="Times New Roman" w:hAnsi="Times New Roman" w:cs="Times New Roman"/>
          <w:sz w:val="26"/>
          <w:szCs w:val="26"/>
        </w:rPr>
        <w:t>«Поддержка социально - ориентированных некоммерческих организаций  в городском округе Спасск-Дальний на 2023-2025 годы»;</w:t>
      </w:r>
    </w:p>
    <w:p w:rsidR="00667843" w:rsidRDefault="00667843" w:rsidP="00667843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муниципальную программу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2018-2024 годы», утвержденную постановлением Администрации городского округа Спасск-Дальний  от 23 декабря 2016 года № 574-па</w:t>
      </w:r>
    </w:p>
    <w:p w:rsidR="00667843" w:rsidRDefault="00667843" w:rsidP="00667843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согласовать.</w:t>
      </w:r>
    </w:p>
    <w:p w:rsidR="00667843" w:rsidRDefault="00667843" w:rsidP="00667843">
      <w:pPr>
        <w:spacing w:after="0" w:line="360" w:lineRule="auto"/>
        <w:ind w:firstLine="424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67843" w:rsidRDefault="00667843" w:rsidP="00667843">
      <w:pPr>
        <w:spacing w:after="0" w:line="360" w:lineRule="auto"/>
        <w:ind w:firstLine="424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Т.В.Гладкая</w:t>
      </w:r>
    </w:p>
    <w:p w:rsidR="00F6020C" w:rsidRDefault="00F6020C"/>
    <w:sectPr w:rsidR="00F6020C" w:rsidSect="00667843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843"/>
    <w:rsid w:val="00667843"/>
    <w:rsid w:val="00F6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43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66784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>АГО Спасск-Дальний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2023-01-09T00:39:00Z</dcterms:created>
  <dcterms:modified xsi:type="dcterms:W3CDTF">2023-01-09T00:43:00Z</dcterms:modified>
</cp:coreProperties>
</file>