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DD42F9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DD42F9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DD42F9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DD42F9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bCs/>
          <w:sz w:val="24"/>
          <w:szCs w:val="24"/>
        </w:rPr>
        <w:t>27.04.</w:t>
      </w:r>
      <w:r w:rsidR="00391194" w:rsidRPr="00DD42F9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DD42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DD42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DD42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DD42F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F299B" w:rsidRPr="00DD42F9">
        <w:rPr>
          <w:rFonts w:ascii="Times New Roman" w:eastAsia="Times New Roman" w:hAnsi="Times New Roman" w:cs="Times New Roman"/>
          <w:b/>
          <w:sz w:val="24"/>
          <w:szCs w:val="24"/>
        </w:rPr>
        <w:t>.30</w:t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DD42F9" w:rsidRDefault="00A33EC0" w:rsidP="00DD4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DD42F9" w:rsidRDefault="00A33EC0" w:rsidP="00DD4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5E5F39" w:rsidRPr="00DD42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DD42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12D5" w:rsidRPr="00DD42F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5F299B" w:rsidRPr="00DD42F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DD42F9" w:rsidRDefault="00A33EC0" w:rsidP="00DD42F9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D42F9" w:rsidRDefault="00A33EC0" w:rsidP="00DD42F9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DD42F9" w:rsidRDefault="00A33EC0" w:rsidP="00DD4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8A12D5" w:rsidRPr="00DD42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A12D5"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DD42F9" w:rsidRDefault="00DB292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DD42F9" w:rsidRDefault="00A33EC0" w:rsidP="00DD4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DD42F9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>Отчёт о работе Думы городского округа Спасск-Дальний за 2021 год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>Отчет о реализации за 2021 год Комплексной программы социально-экономического развития городского округа Спасск – Дальний на 2012-2023 годы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годов»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 утверждении Положения об организации общественных обсуждений по оценке </w:t>
      </w:r>
      <w:proofErr w:type="gramStart"/>
      <w:r w:rsidRPr="00DD42F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proofErr w:type="gramEnd"/>
      <w:r w:rsidRPr="00DD42F9">
        <w:rPr>
          <w:rFonts w:ascii="Times New Roman" w:hAnsi="Times New Roman" w:cs="Times New Roman"/>
          <w:color w:val="000000"/>
          <w:sz w:val="24"/>
          <w:szCs w:val="24"/>
        </w:rPr>
        <w:t xml:space="preserve"> на окружающую среду намечаемой хозяйственной и иной деятельности в городском округе Спасск-Дальний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>О внесении изменений в Устав городского округа Спасск-Дальний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>Об объявлении конкурса по отбору кандидатур на должность главы  городского округа Спасск-Дальний</w:t>
      </w:r>
    </w:p>
    <w:p w:rsidR="0029528D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ab/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DD42F9" w:rsidRDefault="009E1A48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DD42F9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A12D5"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D42F9" w:rsidRDefault="00A33EC0" w:rsidP="00DD42F9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DD42F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A12D5"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DD42F9" w:rsidRDefault="00A33EC0" w:rsidP="00DD42F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DD42F9" w:rsidRDefault="00A33EC0" w:rsidP="00DD42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DD42F9" w:rsidRDefault="00A33EC0" w:rsidP="00DD42F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DD42F9" w:rsidRDefault="00A33EC0" w:rsidP="00DD42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DD42F9" w:rsidRDefault="00C96A17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D42F9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A12D5"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D42F9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D42F9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DD42F9" w:rsidRDefault="00A33EC0" w:rsidP="00DD42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28D" w:rsidRPr="00DD42F9" w:rsidRDefault="00040F7C" w:rsidP="00DD42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DD42F9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8A12D5" w:rsidRPr="00DD42F9">
        <w:rPr>
          <w:rFonts w:ascii="Times New Roman" w:hAnsi="Times New Roman" w:cs="Times New Roman"/>
          <w:color w:val="000000"/>
          <w:sz w:val="24"/>
          <w:szCs w:val="24"/>
        </w:rPr>
        <w:t>Отчёт о работе Думы городского округа Спасск-Дальний за 2021 год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DD42F9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8A12D5" w:rsidRPr="00DD42F9" w:rsidRDefault="008A12D5" w:rsidP="00DD42F9">
      <w:pPr>
        <w:pStyle w:val="a4"/>
        <w:ind w:left="0" w:right="-1"/>
        <w:jc w:val="both"/>
        <w:rPr>
          <w:b/>
          <w:szCs w:val="24"/>
        </w:rPr>
      </w:pPr>
    </w:p>
    <w:p w:rsidR="008A12D5" w:rsidRPr="00DD42F9" w:rsidRDefault="008A12D5" w:rsidP="00DD42F9">
      <w:pPr>
        <w:pStyle w:val="a4"/>
        <w:ind w:left="0" w:right="-1"/>
        <w:jc w:val="both"/>
        <w:rPr>
          <w:szCs w:val="24"/>
        </w:rPr>
      </w:pPr>
      <w:r w:rsidRPr="00DD42F9">
        <w:rPr>
          <w:b/>
          <w:szCs w:val="24"/>
        </w:rPr>
        <w:t>Рушков А. Ю.:</w:t>
      </w:r>
      <w:r w:rsidRPr="00DD42F9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8A12D5" w:rsidRPr="00DD42F9" w:rsidRDefault="008A12D5" w:rsidP="00DD42F9">
      <w:pPr>
        <w:pStyle w:val="a4"/>
        <w:ind w:left="0" w:right="-1"/>
        <w:jc w:val="both"/>
        <w:rPr>
          <w:szCs w:val="24"/>
        </w:rPr>
      </w:pPr>
    </w:p>
    <w:p w:rsidR="008A12D5" w:rsidRPr="00DD42F9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DD42F9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DD42F9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>Отчет о реализации за 2021 год Комплексной программы социально-экономического развития городского округа Спасск – Дальний на 2012-2023 годы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DD42F9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8A12D5" w:rsidRPr="00DD42F9" w:rsidRDefault="008A12D5" w:rsidP="00DD42F9">
      <w:pPr>
        <w:pStyle w:val="a4"/>
        <w:ind w:left="0" w:right="-1"/>
        <w:jc w:val="both"/>
        <w:rPr>
          <w:b/>
          <w:szCs w:val="24"/>
        </w:rPr>
      </w:pPr>
    </w:p>
    <w:p w:rsidR="008A12D5" w:rsidRPr="00DD42F9" w:rsidRDefault="008A12D5" w:rsidP="00DD42F9">
      <w:pPr>
        <w:pStyle w:val="a4"/>
        <w:ind w:left="0" w:right="-1"/>
        <w:jc w:val="both"/>
        <w:rPr>
          <w:szCs w:val="24"/>
        </w:rPr>
      </w:pPr>
      <w:r w:rsidRPr="00DD42F9">
        <w:rPr>
          <w:b/>
          <w:szCs w:val="24"/>
        </w:rPr>
        <w:t>Рушков А. Ю.:</w:t>
      </w:r>
      <w:r w:rsidRPr="00DD42F9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8A12D5" w:rsidRPr="00DD42F9" w:rsidRDefault="008A12D5" w:rsidP="00DD42F9">
      <w:pPr>
        <w:pStyle w:val="a4"/>
        <w:ind w:left="0" w:right="-1"/>
        <w:jc w:val="both"/>
        <w:rPr>
          <w:szCs w:val="24"/>
        </w:rPr>
      </w:pPr>
    </w:p>
    <w:p w:rsidR="008A12D5" w:rsidRPr="00DD42F9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DD42F9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годов»</w:t>
      </w:r>
    </w:p>
    <w:p w:rsidR="002661E1" w:rsidRPr="00DD42F9" w:rsidRDefault="002661E1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A12D5" w:rsidRPr="00DD42F9" w:rsidRDefault="008A12D5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A12D5" w:rsidRPr="00DD42F9" w:rsidRDefault="008A12D5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DD42F9" w:rsidRDefault="008A12D5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2F9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D42F9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годов», прошу голосовать.</w:t>
      </w:r>
      <w:r w:rsidRPr="00DD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D5" w:rsidRPr="00DD42F9" w:rsidRDefault="008A12D5" w:rsidP="00DD42F9">
      <w:pPr>
        <w:pStyle w:val="a4"/>
        <w:ind w:left="0" w:right="-1"/>
        <w:jc w:val="both"/>
        <w:rPr>
          <w:szCs w:val="24"/>
        </w:rPr>
      </w:pPr>
    </w:p>
    <w:p w:rsidR="008A12D5" w:rsidRPr="00DD42F9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D42F9"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DD42F9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DD42F9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СЛУШАЛИ: </w:t>
      </w:r>
      <w:r w:rsidR="00DD42F9" w:rsidRPr="00DD42F9">
        <w:rPr>
          <w:rFonts w:ascii="Times New Roman" w:hAnsi="Times New Roman" w:cs="Times New Roman"/>
          <w:color w:val="000000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2F9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D42F9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Федерации, прошу голосовать.</w:t>
      </w:r>
      <w:r w:rsidRPr="00DD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D42F9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DD42F9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об организации общественных обсуждений по оценке </w:t>
      </w:r>
      <w:proofErr w:type="gramStart"/>
      <w:r w:rsidRPr="00DD42F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proofErr w:type="gramEnd"/>
      <w:r w:rsidRPr="00DD42F9">
        <w:rPr>
          <w:rFonts w:ascii="Times New Roman" w:hAnsi="Times New Roman" w:cs="Times New Roman"/>
          <w:color w:val="000000"/>
          <w:sz w:val="24"/>
          <w:szCs w:val="24"/>
        </w:rPr>
        <w:t xml:space="preserve"> на окружающую среду намечаемой хозяйственной и иной деятельности в городском округе Спасск-Дальний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2F9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D42F9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Об утверждении Положения об организации общественных обсуждений по оценке </w:t>
      </w:r>
      <w:proofErr w:type="gramStart"/>
      <w:r w:rsidRPr="00DD42F9">
        <w:rPr>
          <w:rFonts w:ascii="Times New Roman" w:hAnsi="Times New Roman" w:cs="Times New Roman"/>
          <w:b w:val="0"/>
          <w:sz w:val="24"/>
          <w:szCs w:val="24"/>
        </w:rPr>
        <w:t>воздействия</w:t>
      </w:r>
      <w:proofErr w:type="gramEnd"/>
      <w:r w:rsidRPr="00DD42F9">
        <w:rPr>
          <w:rFonts w:ascii="Times New Roman" w:hAnsi="Times New Roman" w:cs="Times New Roman"/>
          <w:b w:val="0"/>
          <w:sz w:val="24"/>
          <w:szCs w:val="24"/>
        </w:rPr>
        <w:t xml:space="preserve"> на окружающую среду намечаемой хозяйственной и иной деятельности в городском округе Спасск-Дальний, прошу голосовать.</w:t>
      </w:r>
      <w:r w:rsidRPr="00DD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D42F9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t>6. СЛУШАЛИ: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Устав городского округа Спасск-Дальний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2F9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D42F9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внесении изменений в Устав городского округа Спасск-Дальний, прошу голосовать.</w:t>
      </w:r>
      <w:r w:rsidRPr="00DD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D42F9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t>7. СЛУШАЛИ: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>Об объявлении конкурса по отбору кандидатур на должность главы  городского округа Спасск-Дальний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2F9">
        <w:rPr>
          <w:rFonts w:ascii="Times New Roman" w:hAnsi="Times New Roman" w:cs="Times New Roman"/>
          <w:sz w:val="24"/>
          <w:szCs w:val="24"/>
        </w:rPr>
        <w:lastRenderedPageBreak/>
        <w:t xml:space="preserve">Рушков А. Ю.: </w:t>
      </w:r>
      <w:r w:rsidRPr="00DD42F9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Об объявлении конкурса по отбору кандидатур на должность главы  городского округа Спасск-Дальний, прошу голосовать.</w:t>
      </w:r>
      <w:r w:rsidRPr="00DD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D42F9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F9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DD42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D42F9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2F9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D42F9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внесении изменений в решение Думы городского округа Спасск-Дальний от 22.02.2017 г. № 19 «О Регламенте Думы городского округа Спасск-Дальний», прошу голосовать.</w:t>
      </w:r>
      <w:r w:rsidRPr="00DD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D42F9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D42F9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F9" w:rsidRPr="00DD42F9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DD42F9" w:rsidRDefault="00E87B2B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DD42F9" w:rsidRDefault="00E87B2B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DD42F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DD42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42F9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p w:rsidR="00DB2929" w:rsidRPr="00DD42F9" w:rsidRDefault="00DB292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29" w:rsidRPr="00DD42F9" w:rsidSect="002661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3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7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D3D01"/>
    <w:rsid w:val="00166F42"/>
    <w:rsid w:val="001B0765"/>
    <w:rsid w:val="001D4B7E"/>
    <w:rsid w:val="00230F42"/>
    <w:rsid w:val="00262E45"/>
    <w:rsid w:val="002661E1"/>
    <w:rsid w:val="0029528D"/>
    <w:rsid w:val="002F581B"/>
    <w:rsid w:val="0036735C"/>
    <w:rsid w:val="00391194"/>
    <w:rsid w:val="004351C9"/>
    <w:rsid w:val="0045368A"/>
    <w:rsid w:val="0049118D"/>
    <w:rsid w:val="004C7E4B"/>
    <w:rsid w:val="00533A8F"/>
    <w:rsid w:val="00584FF9"/>
    <w:rsid w:val="005E5F39"/>
    <w:rsid w:val="005F299B"/>
    <w:rsid w:val="007B3A48"/>
    <w:rsid w:val="00844E82"/>
    <w:rsid w:val="008A12D5"/>
    <w:rsid w:val="009B1DD8"/>
    <w:rsid w:val="009E1A48"/>
    <w:rsid w:val="00A1780E"/>
    <w:rsid w:val="00A33EC0"/>
    <w:rsid w:val="00A533A5"/>
    <w:rsid w:val="00AF29FC"/>
    <w:rsid w:val="00B748F3"/>
    <w:rsid w:val="00C058D1"/>
    <w:rsid w:val="00C21F95"/>
    <w:rsid w:val="00C82614"/>
    <w:rsid w:val="00C96A17"/>
    <w:rsid w:val="00CE4002"/>
    <w:rsid w:val="00D71AF1"/>
    <w:rsid w:val="00DB2929"/>
    <w:rsid w:val="00DC57BC"/>
    <w:rsid w:val="00DD42F9"/>
    <w:rsid w:val="00E3290D"/>
    <w:rsid w:val="00E539FA"/>
    <w:rsid w:val="00E87B2B"/>
    <w:rsid w:val="00EE00B8"/>
    <w:rsid w:val="00F22CAA"/>
    <w:rsid w:val="00F252C4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17</cp:revision>
  <cp:lastPrinted>2022-05-15T23:54:00Z</cp:lastPrinted>
  <dcterms:created xsi:type="dcterms:W3CDTF">2021-10-24T07:08:00Z</dcterms:created>
  <dcterms:modified xsi:type="dcterms:W3CDTF">2022-05-15T23:55:00Z</dcterms:modified>
</cp:coreProperties>
</file>