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4D" w:rsidRPr="00F40187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495F4D" w:rsidRPr="00F40187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495F4D" w:rsidRPr="00F40187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495F4D" w:rsidRPr="00F40187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495F4D" w:rsidRPr="00F40187" w:rsidRDefault="00F731D2" w:rsidP="00495F4D">
      <w:pPr>
        <w:spacing w:after="0" w:line="240" w:lineRule="auto"/>
        <w:jc w:val="center"/>
        <w:rPr>
          <w:rFonts w:ascii="Times New Roman" w:eastAsia="TextBook" w:hAnsi="Times New Roman" w:cs="Times New Roman"/>
          <w:sz w:val="28"/>
          <w:szCs w:val="20"/>
        </w:rPr>
      </w:pPr>
      <w:r>
        <w:rPr>
          <w:rFonts w:ascii="Times New Roman" w:eastAsia="TextBook" w:hAnsi="Times New Roman" w:cs="Times New Roman"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60288">
            <v:imagedata r:id="rId5" o:title=""/>
            <w10:anchorlock/>
          </v:shape>
          <o:OLEObject Type="Embed" ProgID="Word.Picture.8" ShapeID="_x0000_s1026" DrawAspect="Content" ObjectID="_1708427760" r:id="rId6"/>
        </w:pict>
      </w:r>
    </w:p>
    <w:p w:rsidR="00495F4D" w:rsidRPr="00045D0F" w:rsidRDefault="00495F4D" w:rsidP="00495F4D">
      <w:pPr>
        <w:spacing w:after="0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  <w:r w:rsidRPr="00045D0F">
        <w:rPr>
          <w:rFonts w:ascii="Times New Roman" w:eastAsia="TextBook" w:hAnsi="Times New Roman" w:cs="Times New Roman"/>
          <w:b/>
          <w:sz w:val="26"/>
          <w:szCs w:val="26"/>
        </w:rPr>
        <w:t xml:space="preserve">ДУМА   </w:t>
      </w:r>
    </w:p>
    <w:p w:rsidR="00495F4D" w:rsidRPr="00045D0F" w:rsidRDefault="00495F4D" w:rsidP="00495F4D">
      <w:pPr>
        <w:autoSpaceDE w:val="0"/>
        <w:autoSpaceDN w:val="0"/>
        <w:adjustRightInd w:val="0"/>
        <w:spacing w:before="80"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45D0F"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ОКРУГА  СПАССК-ДАЛЬНИЙ</w:t>
      </w:r>
    </w:p>
    <w:p w:rsidR="00495F4D" w:rsidRPr="00045D0F" w:rsidRDefault="00495F4D" w:rsidP="00495F4D">
      <w:pPr>
        <w:spacing w:after="0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  <w:r>
        <w:rPr>
          <w:rFonts w:ascii="Times New Roman" w:eastAsia="TextBook" w:hAnsi="Times New Roman" w:cs="Times New Roman"/>
          <w:b/>
          <w:sz w:val="26"/>
          <w:szCs w:val="26"/>
        </w:rPr>
        <w:t>ПРИМОРСКОГО КРАЯ</w:t>
      </w:r>
    </w:p>
    <w:p w:rsidR="00495F4D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4"/>
          <w:szCs w:val="24"/>
        </w:rPr>
      </w:pPr>
    </w:p>
    <w:p w:rsidR="00495F4D" w:rsidRPr="00045D0F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8"/>
          <w:szCs w:val="28"/>
        </w:rPr>
      </w:pPr>
      <w:proofErr w:type="gramStart"/>
      <w:r w:rsidRPr="00045D0F">
        <w:rPr>
          <w:rFonts w:ascii="Times New Roman" w:eastAsia="TextBook" w:hAnsi="Times New Roman" w:cs="Times New Roman"/>
          <w:b/>
          <w:sz w:val="28"/>
          <w:szCs w:val="28"/>
        </w:rPr>
        <w:t>Р</w:t>
      </w:r>
      <w:proofErr w:type="gramEnd"/>
      <w:r w:rsidRPr="00045D0F">
        <w:rPr>
          <w:rFonts w:ascii="Times New Roman" w:eastAsia="TextBook" w:hAnsi="Times New Roman" w:cs="Times New Roman"/>
          <w:b/>
          <w:sz w:val="28"/>
          <w:szCs w:val="28"/>
        </w:rPr>
        <w:t xml:space="preserve"> Е Ш Е Н И Е</w:t>
      </w:r>
    </w:p>
    <w:p w:rsidR="00495F4D" w:rsidRPr="00F40187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4"/>
          <w:szCs w:val="24"/>
        </w:rPr>
      </w:pPr>
    </w:p>
    <w:p w:rsidR="00495F4D" w:rsidRPr="00F40187" w:rsidRDefault="00495F4D" w:rsidP="00495F4D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>комиссии по строительству и жилищно-коммунальному хозяйству</w:t>
      </w:r>
    </w:p>
    <w:p w:rsidR="00495F4D" w:rsidRPr="00F40187" w:rsidRDefault="00495F4D" w:rsidP="00495F4D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от «  </w:t>
      </w:r>
      <w:r w:rsidR="007F7D55">
        <w:rPr>
          <w:rFonts w:ascii="Times New Roman" w:eastAsia="TextBook" w:hAnsi="Times New Roman" w:cs="Times New Roman"/>
          <w:color w:val="000000"/>
          <w:sz w:val="26"/>
          <w:szCs w:val="26"/>
        </w:rPr>
        <w:t>2</w:t>
      </w:r>
      <w:r w:rsidR="005E2451">
        <w:rPr>
          <w:rFonts w:ascii="Times New Roman" w:eastAsia="TextBook" w:hAnsi="Times New Roman" w:cs="Times New Roman"/>
          <w:color w:val="000000"/>
          <w:sz w:val="26"/>
          <w:szCs w:val="26"/>
        </w:rPr>
        <w:t>1</w:t>
      </w: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»    </w:t>
      </w:r>
      <w:r w:rsidR="005E2451">
        <w:rPr>
          <w:rFonts w:ascii="Times New Roman" w:eastAsia="TextBook" w:hAnsi="Times New Roman" w:cs="Times New Roman"/>
          <w:color w:val="000000"/>
          <w:sz w:val="26"/>
          <w:szCs w:val="26"/>
        </w:rPr>
        <w:t>февраля</w:t>
      </w:r>
      <w:r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 202</w:t>
      </w:r>
      <w:r w:rsidR="007F7D55">
        <w:rPr>
          <w:rFonts w:ascii="Times New Roman" w:eastAsia="TextBook" w:hAnsi="Times New Roman" w:cs="Times New Roman"/>
          <w:color w:val="000000"/>
          <w:sz w:val="26"/>
          <w:szCs w:val="26"/>
        </w:rPr>
        <w:t>2</w:t>
      </w: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года</w:t>
      </w:r>
    </w:p>
    <w:p w:rsidR="00495F4D" w:rsidRPr="00F40187" w:rsidRDefault="00495F4D" w:rsidP="00495F4D">
      <w:pPr>
        <w:spacing w:after="0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495F4D" w:rsidRDefault="00495F4D" w:rsidP="00495F4D">
      <w:pPr>
        <w:spacing w:after="0"/>
        <w:ind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Заслушав информацию, </w:t>
      </w:r>
      <w:proofErr w:type="gramStart"/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>рассмотрев представленные документы комиссия решила</w:t>
      </w:r>
      <w:proofErr w:type="gramEnd"/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>:</w:t>
      </w:r>
    </w:p>
    <w:p w:rsidR="00495F4D" w:rsidRPr="00045D0F" w:rsidRDefault="00495F4D" w:rsidP="00495F4D">
      <w:pPr>
        <w:spacing w:after="0"/>
        <w:ind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5E2451" w:rsidRPr="005E2451" w:rsidRDefault="005E2451" w:rsidP="005E24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2451">
        <w:rPr>
          <w:rFonts w:ascii="Times New Roman" w:hAnsi="Times New Roman" w:cs="Times New Roman"/>
          <w:sz w:val="26"/>
          <w:szCs w:val="26"/>
        </w:rPr>
        <w:t xml:space="preserve">Направить проект решения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E2451">
        <w:rPr>
          <w:rFonts w:ascii="Times New Roman" w:hAnsi="Times New Roman" w:cs="Times New Roman"/>
          <w:sz w:val="26"/>
          <w:szCs w:val="26"/>
        </w:rPr>
        <w:t>б утверждении перечня ключевых показателей, применяемых при осуществлении муниципального контроля на автомобильном транспорте и в дорожном хозяйстве на территории  городского округа Спасск-Дальний на рассмотрение и утверждение Думой.</w:t>
      </w:r>
    </w:p>
    <w:p w:rsidR="005E2451" w:rsidRPr="005E2451" w:rsidRDefault="005E2451" w:rsidP="005E24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2451">
        <w:rPr>
          <w:rFonts w:ascii="Times New Roman" w:hAnsi="Times New Roman" w:cs="Times New Roman"/>
          <w:sz w:val="26"/>
          <w:szCs w:val="26"/>
        </w:rPr>
        <w:t xml:space="preserve">Направить проект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E2451">
        <w:rPr>
          <w:rFonts w:ascii="Times New Roman" w:hAnsi="Times New Roman" w:cs="Times New Roman"/>
          <w:sz w:val="26"/>
          <w:szCs w:val="26"/>
        </w:rPr>
        <w:t>б утверждении перечня ключевых показателей, применяемых при осуществлении муниципального контроля в сфере благоустройства на территории городского округа Спасск-Дальний на рассмотрение и утверждение Думой.</w:t>
      </w:r>
    </w:p>
    <w:p w:rsidR="005E2451" w:rsidRPr="005E2451" w:rsidRDefault="005E2451" w:rsidP="005E24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2451">
        <w:rPr>
          <w:rFonts w:ascii="Times New Roman" w:hAnsi="Times New Roman" w:cs="Times New Roman"/>
          <w:sz w:val="26"/>
          <w:szCs w:val="26"/>
        </w:rPr>
        <w:t xml:space="preserve">Направить проект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E2451">
        <w:rPr>
          <w:rFonts w:ascii="Times New Roman" w:hAnsi="Times New Roman" w:cs="Times New Roman"/>
          <w:sz w:val="26"/>
          <w:szCs w:val="26"/>
        </w:rPr>
        <w:t>б утверждении перечня ключевых показателей, применяемых при осуществлении муниципального жилищного контроля на территории городского округа Спасск-Дальний на рассмотрение и утверждение Думой.</w:t>
      </w:r>
    </w:p>
    <w:p w:rsidR="005E2451" w:rsidRPr="005E2451" w:rsidRDefault="005E2451" w:rsidP="005E24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E2451">
        <w:rPr>
          <w:rFonts w:ascii="Times New Roman" w:hAnsi="Times New Roman" w:cs="Times New Roman"/>
          <w:sz w:val="26"/>
          <w:szCs w:val="26"/>
        </w:rPr>
        <w:t xml:space="preserve">Направить проект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E2451">
        <w:rPr>
          <w:rFonts w:ascii="Times New Roman" w:hAnsi="Times New Roman" w:cs="Times New Roman"/>
          <w:sz w:val="26"/>
          <w:szCs w:val="26"/>
        </w:rPr>
        <w:t xml:space="preserve">б утверждении перечня ключевых показателей, применяемых при осуществлении муниципального контроля </w:t>
      </w:r>
      <w:r w:rsidRPr="005E245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ценовых зонах теплоснабжения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№ 190-ФЗ «О</w:t>
      </w:r>
      <w:proofErr w:type="gramEnd"/>
      <w:r w:rsidRPr="005E245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Pr="005E245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Теплоснабжении</w:t>
      </w:r>
      <w:proofErr w:type="gramEnd"/>
      <w:r w:rsidRPr="005E245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» в границах городского округа Спасск-Дальний </w:t>
      </w:r>
      <w:r w:rsidRPr="005E2451">
        <w:rPr>
          <w:rFonts w:ascii="Times New Roman" w:hAnsi="Times New Roman" w:cs="Times New Roman"/>
          <w:sz w:val="26"/>
          <w:szCs w:val="26"/>
        </w:rPr>
        <w:t>на рассмотрение и утверждение Думой.</w:t>
      </w:r>
    </w:p>
    <w:p w:rsidR="005E2451" w:rsidRPr="005E2451" w:rsidRDefault="005E2451" w:rsidP="005E24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2451">
        <w:rPr>
          <w:rFonts w:ascii="Times New Roman" w:hAnsi="Times New Roman" w:cs="Times New Roman"/>
          <w:sz w:val="26"/>
          <w:szCs w:val="26"/>
        </w:rPr>
        <w:t xml:space="preserve">Провести опрос жителей, </w:t>
      </w:r>
      <w:proofErr w:type="gramStart"/>
      <w:r w:rsidRPr="005E2451">
        <w:rPr>
          <w:rFonts w:ascii="Times New Roman" w:hAnsi="Times New Roman" w:cs="Times New Roman"/>
          <w:sz w:val="26"/>
          <w:szCs w:val="26"/>
        </w:rPr>
        <w:t>с целю</w:t>
      </w:r>
      <w:proofErr w:type="gramEnd"/>
      <w:r w:rsidRPr="005E2451">
        <w:rPr>
          <w:rFonts w:ascii="Times New Roman" w:hAnsi="Times New Roman" w:cs="Times New Roman"/>
          <w:sz w:val="26"/>
          <w:szCs w:val="26"/>
        </w:rPr>
        <w:t xml:space="preserve"> выяснения их мнения по  вопросу работы полигона по осуществлению на территории городского округа Спасск-Дальний по утилизации ТКО,  подготовить и направить в адрес Губернатора Приморского края обращение от депутатов Думы.</w:t>
      </w:r>
    </w:p>
    <w:p w:rsidR="005E2451" w:rsidRPr="005E2451" w:rsidRDefault="005E2451" w:rsidP="005E24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2451">
        <w:rPr>
          <w:rFonts w:ascii="Times New Roman" w:hAnsi="Times New Roman" w:cs="Times New Roman"/>
          <w:sz w:val="26"/>
          <w:szCs w:val="26"/>
        </w:rPr>
        <w:t>Рекомендовать Администрации городского округа Спасск-Дальний провести информационную работу с населением по вопросу  «гаражной амнистии».</w:t>
      </w:r>
    </w:p>
    <w:p w:rsidR="005E2451" w:rsidRPr="005E2451" w:rsidRDefault="005E2451" w:rsidP="005E24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2451">
        <w:rPr>
          <w:rFonts w:ascii="Times New Roman" w:hAnsi="Times New Roman" w:cs="Times New Roman"/>
          <w:sz w:val="26"/>
          <w:szCs w:val="26"/>
        </w:rPr>
        <w:t xml:space="preserve">Рекомендовать Администрации рассмотреть возможность расширения границ городского кладбища. </w:t>
      </w:r>
    </w:p>
    <w:p w:rsidR="005E2451" w:rsidRPr="005E2451" w:rsidRDefault="005E2451" w:rsidP="005E24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2451">
        <w:rPr>
          <w:rFonts w:ascii="Times New Roman" w:hAnsi="Times New Roman" w:cs="Times New Roman"/>
          <w:sz w:val="26"/>
          <w:szCs w:val="26"/>
        </w:rPr>
        <w:lastRenderedPageBreak/>
        <w:t xml:space="preserve">Рекомендовать Администрации пересмотреть условия  договоров по расположению объектов нестационарных торговых объектов с учетом расположения дорог местного значения, а так же указывать в договорах размещения требования к внешнему виду данных объектов. </w:t>
      </w:r>
    </w:p>
    <w:p w:rsidR="00495F4D" w:rsidRDefault="00495F4D" w:rsidP="005E2451">
      <w:pPr>
        <w:pStyle w:val="a5"/>
        <w:spacing w:line="276" w:lineRule="auto"/>
        <w:ind w:left="720"/>
        <w:rPr>
          <w:szCs w:val="26"/>
        </w:rPr>
      </w:pPr>
    </w:p>
    <w:p w:rsidR="00495F4D" w:rsidRDefault="00495F4D" w:rsidP="00495F4D">
      <w:pPr>
        <w:pStyle w:val="a5"/>
        <w:spacing w:line="276" w:lineRule="auto"/>
        <w:rPr>
          <w:szCs w:val="26"/>
        </w:rPr>
      </w:pPr>
    </w:p>
    <w:p w:rsidR="00495F4D" w:rsidRDefault="00495F4D" w:rsidP="00495F4D">
      <w:pPr>
        <w:pStyle w:val="a5"/>
        <w:spacing w:line="276" w:lineRule="auto"/>
        <w:rPr>
          <w:szCs w:val="26"/>
        </w:rPr>
      </w:pPr>
    </w:p>
    <w:p w:rsidR="007F7D55" w:rsidRDefault="007F7D55" w:rsidP="00495F4D">
      <w:pPr>
        <w:pStyle w:val="a5"/>
        <w:spacing w:line="276" w:lineRule="auto"/>
        <w:rPr>
          <w:szCs w:val="26"/>
        </w:rPr>
      </w:pPr>
    </w:p>
    <w:p w:rsidR="00495F4D" w:rsidRPr="00EA37AB" w:rsidRDefault="00495F4D" w:rsidP="00495F4D">
      <w:pPr>
        <w:pStyle w:val="a5"/>
        <w:spacing w:line="276" w:lineRule="auto"/>
        <w:rPr>
          <w:color w:val="000000"/>
          <w:szCs w:val="26"/>
        </w:rPr>
      </w:pPr>
      <w:r>
        <w:rPr>
          <w:szCs w:val="26"/>
        </w:rPr>
        <w:t xml:space="preserve">Председатель </w:t>
      </w:r>
      <w:r w:rsidRPr="00EA37AB">
        <w:rPr>
          <w:szCs w:val="26"/>
        </w:rPr>
        <w:t>комиссии</w:t>
      </w:r>
      <w:r>
        <w:rPr>
          <w:szCs w:val="26"/>
        </w:rPr>
        <w:t xml:space="preserve">                                                                             О. Г. Федченко</w:t>
      </w:r>
    </w:p>
    <w:p w:rsidR="00C54B38" w:rsidRDefault="00C54B38" w:rsidP="00495F4D">
      <w:pPr>
        <w:pStyle w:val="a3"/>
      </w:pPr>
    </w:p>
    <w:sectPr w:rsidR="00C54B38" w:rsidSect="00B1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4273"/>
    <w:multiLevelType w:val="hybridMultilevel"/>
    <w:tmpl w:val="E8327EE0"/>
    <w:lvl w:ilvl="0" w:tplc="D9649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92251"/>
    <w:multiLevelType w:val="hybridMultilevel"/>
    <w:tmpl w:val="894A631A"/>
    <w:lvl w:ilvl="0" w:tplc="D9649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92D06"/>
    <w:multiLevelType w:val="hybridMultilevel"/>
    <w:tmpl w:val="E3BEA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5F4D"/>
    <w:rsid w:val="00495F4D"/>
    <w:rsid w:val="005E2451"/>
    <w:rsid w:val="007F7D55"/>
    <w:rsid w:val="008E3F3C"/>
    <w:rsid w:val="0090638F"/>
    <w:rsid w:val="00B147CF"/>
    <w:rsid w:val="00C54B38"/>
    <w:rsid w:val="00F7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вок Марина"/>
    <w:basedOn w:val="a"/>
    <w:link w:val="a4"/>
    <w:uiPriority w:val="34"/>
    <w:qFormat/>
    <w:rsid w:val="00495F4D"/>
    <w:pPr>
      <w:ind w:left="720"/>
      <w:contextualSpacing/>
    </w:pPr>
  </w:style>
  <w:style w:type="paragraph" w:styleId="a5">
    <w:name w:val="Body Text"/>
    <w:basedOn w:val="a"/>
    <w:link w:val="a6"/>
    <w:rsid w:val="00495F4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495F4D"/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Абзац списка Знак"/>
    <w:aliases w:val="Заговок Марина Знак"/>
    <w:link w:val="a3"/>
    <w:uiPriority w:val="34"/>
    <w:locked/>
    <w:rsid w:val="005E2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4</cp:revision>
  <cp:lastPrinted>2022-03-10T04:30:00Z</cp:lastPrinted>
  <dcterms:created xsi:type="dcterms:W3CDTF">2022-01-20T00:08:00Z</dcterms:created>
  <dcterms:modified xsi:type="dcterms:W3CDTF">2022-03-10T04:30:00Z</dcterms:modified>
</cp:coreProperties>
</file>