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C" w:rsidRPr="00566080" w:rsidRDefault="0021281C" w:rsidP="00566080">
      <w:pPr>
        <w:jc w:val="both"/>
        <w:rPr>
          <w:rFonts w:ascii="Times New Roman" w:hAnsi="Times New Roman" w:cs="Times New Roman"/>
        </w:rPr>
      </w:pP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 xml:space="preserve">Утверждён </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постановлением Администрации</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городского округа Спасск-Дальний</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 xml:space="preserve">   от 29.12.2017  № 633-па</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 xml:space="preserve">(в редакции постановления от </w:t>
      </w:r>
      <w:r w:rsidR="00A54FEF">
        <w:rPr>
          <w:rFonts w:ascii="Times New Roman" w:hAnsi="Times New Roman" w:cs="Times New Roman"/>
          <w:sz w:val="26"/>
          <w:szCs w:val="26"/>
        </w:rPr>
        <w:t>20</w:t>
      </w:r>
      <w:r w:rsidRPr="00296175">
        <w:rPr>
          <w:rFonts w:ascii="Times New Roman" w:hAnsi="Times New Roman" w:cs="Times New Roman"/>
          <w:sz w:val="26"/>
          <w:szCs w:val="26"/>
        </w:rPr>
        <w:t>.0</w:t>
      </w:r>
      <w:r w:rsidR="00A54FEF">
        <w:rPr>
          <w:rFonts w:ascii="Times New Roman" w:hAnsi="Times New Roman" w:cs="Times New Roman"/>
          <w:sz w:val="26"/>
          <w:szCs w:val="26"/>
        </w:rPr>
        <w:t>9</w:t>
      </w:r>
      <w:r w:rsidRPr="00296175">
        <w:rPr>
          <w:rFonts w:ascii="Times New Roman" w:hAnsi="Times New Roman" w:cs="Times New Roman"/>
          <w:sz w:val="26"/>
          <w:szCs w:val="26"/>
        </w:rPr>
        <w:t>.202</w:t>
      </w:r>
      <w:r w:rsidR="00A54FEF">
        <w:rPr>
          <w:rFonts w:ascii="Times New Roman" w:hAnsi="Times New Roman" w:cs="Times New Roman"/>
          <w:sz w:val="26"/>
          <w:szCs w:val="26"/>
        </w:rPr>
        <w:t>1</w:t>
      </w:r>
      <w:r w:rsidRPr="00296175">
        <w:rPr>
          <w:rFonts w:ascii="Times New Roman" w:hAnsi="Times New Roman" w:cs="Times New Roman"/>
          <w:sz w:val="26"/>
          <w:szCs w:val="26"/>
        </w:rPr>
        <w:t xml:space="preserve"> №</w:t>
      </w:r>
      <w:r w:rsidR="00A54FEF">
        <w:rPr>
          <w:rFonts w:ascii="Times New Roman" w:hAnsi="Times New Roman" w:cs="Times New Roman"/>
          <w:sz w:val="26"/>
          <w:szCs w:val="26"/>
        </w:rPr>
        <w:t>460</w:t>
      </w:r>
      <w:r w:rsidRPr="00296175">
        <w:rPr>
          <w:rFonts w:ascii="Times New Roman" w:hAnsi="Times New Roman" w:cs="Times New Roman"/>
          <w:sz w:val="26"/>
          <w:szCs w:val="26"/>
        </w:rPr>
        <w:t>-па)</w:t>
      </w:r>
    </w:p>
    <w:p w:rsidR="00F7713C" w:rsidRPr="00FF5236" w:rsidRDefault="00F7713C" w:rsidP="00F7713C">
      <w:pPr>
        <w:tabs>
          <w:tab w:val="left" w:pos="4253"/>
        </w:tabs>
        <w:autoSpaceDE w:val="0"/>
        <w:autoSpaceDN w:val="0"/>
        <w:adjustRightInd w:val="0"/>
        <w:spacing w:after="0" w:line="240" w:lineRule="auto"/>
        <w:ind w:left="5954"/>
        <w:jc w:val="center"/>
        <w:rPr>
          <w:rFonts w:ascii="Times New Roman" w:hAnsi="Times New Roman" w:cs="Times New Roman"/>
          <w:sz w:val="24"/>
          <w:szCs w:val="24"/>
        </w:rPr>
      </w:pPr>
      <w:r w:rsidRPr="00FF5236">
        <w:rPr>
          <w:rFonts w:ascii="Times New Roman" w:hAnsi="Times New Roman" w:cs="Times New Roman"/>
          <w:sz w:val="24"/>
          <w:szCs w:val="24"/>
        </w:rPr>
        <w:t>.</w:t>
      </w:r>
    </w:p>
    <w:tbl>
      <w:tblPr>
        <w:tblStyle w:val="a3"/>
        <w:tblW w:w="9660" w:type="dxa"/>
        <w:tblLayout w:type="fixed"/>
        <w:tblLook w:val="04A0"/>
      </w:tblPr>
      <w:tblGrid>
        <w:gridCol w:w="534"/>
        <w:gridCol w:w="315"/>
        <w:gridCol w:w="8811"/>
      </w:tblGrid>
      <w:tr w:rsidR="00976655" w:rsidRPr="00C456BE" w:rsidTr="009E3E67">
        <w:tc>
          <w:tcPr>
            <w:tcW w:w="9660" w:type="dxa"/>
            <w:gridSpan w:val="3"/>
            <w:tcBorders>
              <w:top w:val="nil"/>
              <w:left w:val="nil"/>
              <w:right w:val="nil"/>
            </w:tcBorders>
          </w:tcPr>
          <w:p w:rsidR="00976655" w:rsidRPr="00C456BE" w:rsidRDefault="00976655" w:rsidP="00976655">
            <w:pPr>
              <w:tabs>
                <w:tab w:val="left" w:pos="4253"/>
              </w:tabs>
              <w:autoSpaceDE w:val="0"/>
              <w:autoSpaceDN w:val="0"/>
              <w:adjustRightInd w:val="0"/>
              <w:jc w:val="center"/>
              <w:rPr>
                <w:rFonts w:ascii="Times New Roman" w:hAnsi="Times New Roman" w:cs="Times New Roman"/>
                <w:b/>
                <w:sz w:val="28"/>
                <w:szCs w:val="28"/>
              </w:rPr>
            </w:pP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АДМИНИСТРАТИВНЫЙ РЕГЛАМЕНТ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ПРЕДОСТАВЛЕНИЯ МУНИЦИПАЛЬНОЙ УСЛУГИ </w:t>
            </w:r>
          </w:p>
          <w:p w:rsidR="00976655" w:rsidRPr="00C456BE" w:rsidRDefault="00976655" w:rsidP="00296175">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w:t>
            </w:r>
            <w:r w:rsidR="00296175">
              <w:rPr>
                <w:rFonts w:ascii="Times New Roman" w:hAnsi="Times New Roman" w:cs="Times New Roman"/>
                <w:b/>
                <w:sz w:val="28"/>
                <w:szCs w:val="28"/>
              </w:rPr>
              <w:t>ПРИСВОЕНИЕ АДРЕСОВ ОБЪЕКТАМ АДРЕСАЦИИ, ИЗМЕНЕНИЕ,АННУЛИРОВАНИЕ АДРЕСОВ</w:t>
            </w:r>
            <w:r w:rsidRPr="00C456BE">
              <w:rPr>
                <w:rFonts w:ascii="Times New Roman" w:hAnsi="Times New Roman" w:cs="Times New Roman"/>
                <w:b/>
                <w:sz w:val="28"/>
                <w:szCs w:val="28"/>
              </w:rPr>
              <w:t>»</w:t>
            </w:r>
          </w:p>
          <w:p w:rsidR="00976655" w:rsidRPr="00C456BE" w:rsidRDefault="00976655" w:rsidP="00F7713C">
            <w:pPr>
              <w:tabs>
                <w:tab w:val="left" w:pos="4253"/>
              </w:tabs>
              <w:autoSpaceDE w:val="0"/>
              <w:autoSpaceDN w:val="0"/>
              <w:adjustRightInd w:val="0"/>
              <w:jc w:val="center"/>
              <w:rPr>
                <w:rFonts w:ascii="Times New Roman" w:hAnsi="Times New Roman" w:cs="Times New Roman"/>
                <w:b/>
                <w:sz w:val="28"/>
                <w:szCs w:val="28"/>
              </w:rPr>
            </w:pPr>
          </w:p>
        </w:tc>
      </w:tr>
      <w:tr w:rsidR="009E3E67" w:rsidRPr="00C456BE" w:rsidTr="000065A1">
        <w:tc>
          <w:tcPr>
            <w:tcW w:w="849" w:type="dxa"/>
            <w:gridSpan w:val="2"/>
            <w:tcBorders>
              <w:top w:val="thinThickSmallGap" w:sz="24" w:space="0" w:color="auto"/>
              <w:left w:val="single" w:sz="4" w:space="0" w:color="auto"/>
              <w:bottom w:val="thinThickSmallGap" w:sz="24" w:space="0" w:color="auto"/>
              <w:right w:val="single" w:sz="4" w:space="0" w:color="auto"/>
            </w:tcBorders>
          </w:tcPr>
          <w:p w:rsidR="009E3E67" w:rsidRDefault="009E3E67" w:rsidP="00FA2D4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п/п</w:t>
            </w:r>
          </w:p>
        </w:tc>
        <w:tc>
          <w:tcPr>
            <w:tcW w:w="8811" w:type="dxa"/>
            <w:tcBorders>
              <w:top w:val="thinThickSmallGap" w:sz="24" w:space="0" w:color="auto"/>
              <w:left w:val="single" w:sz="4" w:space="0" w:color="auto"/>
              <w:bottom w:val="thinThickSmallGap" w:sz="24" w:space="0" w:color="auto"/>
              <w:right w:val="single" w:sz="4" w:space="0" w:color="auto"/>
            </w:tcBorders>
          </w:tcPr>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p w:rsidR="009B6202" w:rsidRPr="00FA2D47" w:rsidRDefault="009E3E67" w:rsidP="009B6202">
            <w:pPr>
              <w:tabs>
                <w:tab w:val="left" w:pos="4253"/>
              </w:tabs>
              <w:autoSpaceDE w:val="0"/>
              <w:autoSpaceDN w:val="0"/>
              <w:adjustRightInd w:val="0"/>
              <w:jc w:val="center"/>
              <w:rPr>
                <w:rFonts w:ascii="Times New Roman" w:hAnsi="Times New Roman" w:cs="Times New Roman"/>
                <w:b/>
                <w:sz w:val="28"/>
                <w:szCs w:val="28"/>
              </w:rPr>
            </w:pPr>
            <w:r w:rsidRPr="00FA2D47">
              <w:rPr>
                <w:rFonts w:ascii="Times New Roman" w:hAnsi="Times New Roman" w:cs="Times New Roman"/>
                <w:b/>
                <w:sz w:val="28"/>
                <w:szCs w:val="28"/>
              </w:rPr>
              <w:t>СОДЕРЖАНИЕ</w:t>
            </w:r>
            <w:r w:rsidR="009B6202" w:rsidRPr="00FA2D47">
              <w:rPr>
                <w:rFonts w:ascii="Times New Roman" w:hAnsi="Times New Roman" w:cs="Times New Roman"/>
                <w:b/>
                <w:sz w:val="28"/>
                <w:szCs w:val="28"/>
              </w:rPr>
              <w:t xml:space="preserve"> АДМИНИСТРАТИВНОГО РЕГЛАМЕНТА </w:t>
            </w:r>
          </w:p>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tc>
      </w:tr>
      <w:tr w:rsidR="00C456BE" w:rsidRPr="00C456BE" w:rsidTr="00964583">
        <w:tc>
          <w:tcPr>
            <w:tcW w:w="849" w:type="dxa"/>
            <w:gridSpan w:val="2"/>
            <w:tcBorders>
              <w:top w:val="thinThickSmallGap" w:sz="24" w:space="0" w:color="auto"/>
            </w:tcBorders>
          </w:tcPr>
          <w:p w:rsidR="00C456BE" w:rsidRPr="009E3E67" w:rsidRDefault="00C456BE" w:rsidP="00976655">
            <w:pPr>
              <w:autoSpaceDE w:val="0"/>
              <w:autoSpaceDN w:val="0"/>
              <w:adjustRightInd w:val="0"/>
              <w:jc w:val="center"/>
              <w:rPr>
                <w:rFonts w:ascii="Times New Roman" w:hAnsi="Times New Roman" w:cs="Times New Roman"/>
                <w:b/>
                <w:sz w:val="16"/>
                <w:szCs w:val="16"/>
              </w:rPr>
            </w:pPr>
          </w:p>
          <w:p w:rsidR="00C456BE" w:rsidRPr="00C456BE" w:rsidRDefault="00C456BE" w:rsidP="00976655">
            <w:pPr>
              <w:autoSpaceDE w:val="0"/>
              <w:autoSpaceDN w:val="0"/>
              <w:adjustRightInd w:val="0"/>
              <w:jc w:val="center"/>
              <w:rPr>
                <w:rFonts w:ascii="Times New Roman" w:hAnsi="Times New Roman" w:cs="Times New Roman"/>
                <w:b/>
                <w:sz w:val="26"/>
                <w:szCs w:val="26"/>
              </w:rPr>
            </w:pPr>
            <w:r w:rsidRPr="00C456BE">
              <w:rPr>
                <w:rFonts w:ascii="Times New Roman" w:hAnsi="Times New Roman" w:cs="Times New Roman"/>
                <w:b/>
                <w:sz w:val="26"/>
                <w:szCs w:val="26"/>
                <w:lang w:val="en-US"/>
              </w:rPr>
              <w:t>I</w:t>
            </w:r>
            <w:r w:rsidRPr="00C456BE">
              <w:rPr>
                <w:rFonts w:ascii="Times New Roman" w:hAnsi="Times New Roman" w:cs="Times New Roman"/>
                <w:b/>
                <w:sz w:val="26"/>
                <w:szCs w:val="26"/>
              </w:rPr>
              <w:t>.</w:t>
            </w:r>
          </w:p>
          <w:p w:rsidR="00C456BE" w:rsidRPr="009E3E67" w:rsidRDefault="00C456BE" w:rsidP="00C456BE">
            <w:pPr>
              <w:tabs>
                <w:tab w:val="left" w:pos="4253"/>
              </w:tabs>
              <w:autoSpaceDE w:val="0"/>
              <w:autoSpaceDN w:val="0"/>
              <w:adjustRightInd w:val="0"/>
              <w:jc w:val="center"/>
              <w:rPr>
                <w:rFonts w:ascii="Times New Roman" w:hAnsi="Times New Roman" w:cs="Times New Roman"/>
                <w:b/>
                <w:sz w:val="16"/>
                <w:szCs w:val="16"/>
              </w:rPr>
            </w:pPr>
          </w:p>
        </w:tc>
        <w:tc>
          <w:tcPr>
            <w:tcW w:w="8811" w:type="dxa"/>
            <w:tcBorders>
              <w:top w:val="thinThickSmallGap" w:sz="24" w:space="0" w:color="auto"/>
            </w:tcBorders>
          </w:tcPr>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p w:rsidR="00C456BE" w:rsidRPr="00964583" w:rsidRDefault="00C456BE" w:rsidP="00F7713C">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ОБЩИЕ ПОЛОЖЕНИЯ</w:t>
            </w:r>
          </w:p>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tc>
      </w:tr>
      <w:tr w:rsidR="00912EC0" w:rsidTr="00C456BE">
        <w:trPr>
          <w:trHeight w:val="240"/>
        </w:trPr>
        <w:tc>
          <w:tcPr>
            <w:tcW w:w="534" w:type="dxa"/>
            <w:vMerge w:val="restart"/>
          </w:tcPr>
          <w:p w:rsidR="00912EC0" w:rsidRDefault="00912EC0"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12EC0" w:rsidRPr="00FA0FA7" w:rsidRDefault="00912EC0" w:rsidP="00FA0FA7">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4"/>
                <w:szCs w:val="24"/>
              </w:rPr>
              <w:t>1</w:t>
            </w:r>
          </w:p>
        </w:tc>
        <w:tc>
          <w:tcPr>
            <w:tcW w:w="8811" w:type="dxa"/>
          </w:tcPr>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p w:rsidR="00912EC0" w:rsidRPr="00964583" w:rsidRDefault="00912EC0" w:rsidP="00976655">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Предмет регулирования административного регламента</w:t>
            </w:r>
          </w:p>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0FA7" w:rsidRDefault="00B84711" w:rsidP="00FA0FA7">
            <w:pPr>
              <w:tabs>
                <w:tab w:val="left" w:pos="4253"/>
              </w:tabs>
              <w:autoSpaceDE w:val="0"/>
              <w:autoSpaceDN w:val="0"/>
              <w:adjustRightInd w:val="0"/>
              <w:ind w:left="-108" w:right="-76"/>
              <w:jc w:val="center"/>
              <w:rPr>
                <w:rFonts w:ascii="Times New Roman" w:hAnsi="Times New Roman" w:cs="Times New Roman"/>
                <w:b/>
                <w:sz w:val="24"/>
                <w:szCs w:val="24"/>
              </w:rPr>
            </w:pPr>
          </w:p>
        </w:tc>
        <w:tc>
          <w:tcPr>
            <w:tcW w:w="8811" w:type="dxa"/>
          </w:tcPr>
          <w:p w:rsidR="00296175" w:rsidRPr="00296175" w:rsidRDefault="00B84711" w:rsidP="002961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296175" w:rsidRPr="00296175">
              <w:rPr>
                <w:rFonts w:ascii="Times New Roman" w:hAnsi="Times New Roman" w:cs="Times New Roman"/>
                <w:sz w:val="24"/>
                <w:szCs w:val="24"/>
              </w:rPr>
              <w:t>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Регламент, муниципальная услуга) разработан в целях повышения качества рассмотрения заявлений, поступающих в Администрацию городского округа Спасск - Дальний по вопросам присвоения адресов объектам адресации, изменения, аннулирования адресов, присвоения наименований элементам улично-дорожной сети, наименования элементам планировочной структуры в границах городского округа Спасск - Дальний, изменения, аннулирования таких наименований.</w:t>
            </w:r>
          </w:p>
          <w:p w:rsidR="00296175" w:rsidRPr="00296175" w:rsidRDefault="00296175" w:rsidP="00296175">
            <w:pPr>
              <w:pStyle w:val="ConsPlusNormal"/>
              <w:ind w:firstLine="540"/>
              <w:jc w:val="both"/>
              <w:rPr>
                <w:rFonts w:ascii="Times New Roman" w:hAnsi="Times New Roman" w:cs="Times New Roman"/>
                <w:sz w:val="24"/>
                <w:szCs w:val="24"/>
              </w:rPr>
            </w:pPr>
            <w:r w:rsidRPr="00296175">
              <w:rPr>
                <w:rFonts w:ascii="Times New Roman" w:hAnsi="Times New Roman" w:cs="Times New Roman"/>
                <w:sz w:val="24"/>
                <w:szCs w:val="24"/>
              </w:rPr>
              <w:t>Административный регламент определяет сроки и последовательность действий (административные процедуры) при предоставлении муниципальной услуги, порядок взаимодействия Администрации городского округа Спасск - Дальний (далее - Администрация) с физическими и юридическими лицами, либо с их уполномоченными представителями, а также с органами и организациями  в ходе предоставления муниципальной услуги.</w:t>
            </w:r>
          </w:p>
          <w:p w:rsidR="00B84711" w:rsidRPr="00964583" w:rsidRDefault="00B84711" w:rsidP="00296175">
            <w:pPr>
              <w:pStyle w:val="aa"/>
              <w:spacing w:line="276" w:lineRule="auto"/>
              <w:ind w:firstLine="569"/>
              <w:jc w:val="both"/>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2</w:t>
            </w:r>
          </w:p>
        </w:tc>
        <w:tc>
          <w:tcPr>
            <w:tcW w:w="8811" w:type="dxa"/>
          </w:tcPr>
          <w:p w:rsidR="00B84711" w:rsidRPr="00FC3895" w:rsidRDefault="00B84711" w:rsidP="00B84711">
            <w:pPr>
              <w:tabs>
                <w:tab w:val="left" w:pos="-140"/>
              </w:tabs>
              <w:autoSpaceDE w:val="0"/>
              <w:autoSpaceDN w:val="0"/>
              <w:adjustRightInd w:val="0"/>
              <w:jc w:val="center"/>
              <w:rPr>
                <w:rFonts w:ascii="Times New Roman" w:hAnsi="Times New Roman" w:cs="Times New Roman"/>
                <w:b/>
                <w:sz w:val="16"/>
                <w:szCs w:val="16"/>
              </w:rPr>
            </w:pPr>
          </w:p>
          <w:p w:rsidR="00B84711" w:rsidRDefault="00B84711" w:rsidP="00B84711">
            <w:pPr>
              <w:tabs>
                <w:tab w:val="left" w:pos="-140"/>
              </w:tabs>
              <w:autoSpaceDE w:val="0"/>
              <w:autoSpaceDN w:val="0"/>
              <w:adjustRightInd w:val="0"/>
              <w:jc w:val="center"/>
              <w:rPr>
                <w:rFonts w:ascii="Times New Roman" w:hAnsi="Times New Roman" w:cs="Times New Roman"/>
                <w:b/>
                <w:sz w:val="24"/>
                <w:szCs w:val="24"/>
              </w:rPr>
            </w:pPr>
            <w:r w:rsidRPr="00FF5236">
              <w:rPr>
                <w:rFonts w:ascii="Times New Roman" w:hAnsi="Times New Roman" w:cs="Times New Roman"/>
                <w:b/>
                <w:sz w:val="24"/>
                <w:szCs w:val="24"/>
              </w:rPr>
              <w:t>Круг заявителей</w:t>
            </w:r>
          </w:p>
          <w:p w:rsidR="00B84711" w:rsidRPr="00FC3895" w:rsidRDefault="00B84711" w:rsidP="00B84711">
            <w:pPr>
              <w:tabs>
                <w:tab w:val="left" w:pos="-140"/>
              </w:tabs>
              <w:autoSpaceDE w:val="0"/>
              <w:autoSpaceDN w:val="0"/>
              <w:adjustRightInd w:val="0"/>
              <w:jc w:val="center"/>
              <w:rPr>
                <w:rFonts w:ascii="Times New Roman" w:hAnsi="Times New Roman" w:cs="Times New Roman"/>
                <w:sz w:val="16"/>
                <w:szCs w:val="16"/>
              </w:rPr>
            </w:pPr>
          </w:p>
        </w:tc>
      </w:tr>
      <w:tr w:rsidR="00B84711" w:rsidRPr="00296175"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296175" w:rsidRDefault="00B84711" w:rsidP="00B84711">
            <w:pPr>
              <w:pStyle w:val="aa"/>
              <w:spacing w:line="360" w:lineRule="auto"/>
              <w:ind w:firstLine="709"/>
              <w:jc w:val="both"/>
              <w:rPr>
                <w:rFonts w:ascii="Times New Roman" w:hAnsi="Times New Roman" w:cs="Times New Roman"/>
                <w:sz w:val="24"/>
                <w:szCs w:val="24"/>
              </w:rPr>
            </w:pPr>
          </w:p>
          <w:p w:rsidR="00296175" w:rsidRPr="00296175" w:rsidRDefault="00296175" w:rsidP="00296175">
            <w:pPr>
              <w:autoSpaceDE w:val="0"/>
              <w:autoSpaceDN w:val="0"/>
              <w:adjustRightInd w:val="0"/>
              <w:ind w:firstLine="709"/>
              <w:jc w:val="both"/>
              <w:rPr>
                <w:rFonts w:ascii="Times New Roman" w:hAnsi="Times New Roman" w:cs="Times New Roman"/>
                <w:sz w:val="24"/>
                <w:szCs w:val="24"/>
              </w:rPr>
            </w:pPr>
            <w:r w:rsidRPr="00296175">
              <w:rPr>
                <w:rFonts w:ascii="Times New Roman" w:hAnsi="Times New Roman" w:cs="Times New Roman"/>
                <w:sz w:val="24"/>
                <w:szCs w:val="24"/>
              </w:rPr>
              <w:t>2.1. Муниципальная услуга предоставляется физическим и юридическим лицам (далее - заявители), являющимся собственниками объекта адресации либо обладающим одним из следующих вещных прав на объект адресации:</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хозяйственного ведения;</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оперативного управления;</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пожизненно наследуемого владения;</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постоянного (бессрочного) пользования.</w:t>
            </w:r>
          </w:p>
          <w:p w:rsidR="00296175" w:rsidRPr="00296175" w:rsidRDefault="00296175" w:rsidP="00296175">
            <w:pPr>
              <w:pStyle w:val="ConsPlusNormal"/>
              <w:ind w:firstLine="709"/>
              <w:jc w:val="both"/>
              <w:rPr>
                <w:rFonts w:ascii="Times New Roman" w:hAnsi="Times New Roman" w:cs="Times New Roman"/>
                <w:sz w:val="24"/>
                <w:szCs w:val="24"/>
              </w:rPr>
            </w:pPr>
            <w:bookmarkStart w:id="0" w:name="Par70"/>
            <w:bookmarkEnd w:id="0"/>
            <w:r w:rsidRPr="00296175">
              <w:rPr>
                <w:rFonts w:ascii="Times New Roman" w:hAnsi="Times New Roman" w:cs="Times New Roman"/>
                <w:sz w:val="24"/>
                <w:szCs w:val="24"/>
              </w:rPr>
              <w:t>2.2.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296175" w:rsidRPr="00296175" w:rsidRDefault="00296175" w:rsidP="00677159">
            <w:pPr>
              <w:pStyle w:val="ConsPlusNormal"/>
              <w:widowControl/>
              <w:numPr>
                <w:ilvl w:val="0"/>
                <w:numId w:val="2"/>
              </w:numPr>
              <w:tabs>
                <w:tab w:val="left" w:pos="709"/>
                <w:tab w:val="left" w:pos="1134"/>
              </w:tabs>
              <w:adjustRightInd w:val="0"/>
              <w:ind w:left="0" w:firstLine="709"/>
              <w:jc w:val="both"/>
              <w:rPr>
                <w:rFonts w:ascii="Times New Roman" w:hAnsi="Times New Roman" w:cs="Times New Roman"/>
                <w:sz w:val="24"/>
                <w:szCs w:val="24"/>
              </w:rPr>
            </w:pPr>
            <w:r w:rsidRPr="00296175">
              <w:rPr>
                <w:rFonts w:ascii="Times New Roman" w:hAnsi="Times New Roman" w:cs="Times New Roman"/>
                <w:sz w:val="24"/>
                <w:szCs w:val="24"/>
              </w:rPr>
              <w:lastRenderedPageBreak/>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Администрацией городского округа Спасск – Дальний, предоставляющей муниципальную услугу;</w:t>
            </w:r>
          </w:p>
          <w:p w:rsidR="00296175" w:rsidRPr="00296175" w:rsidRDefault="00296175" w:rsidP="00677159">
            <w:pPr>
              <w:pStyle w:val="ConsPlusNormal"/>
              <w:widowControl/>
              <w:numPr>
                <w:ilvl w:val="0"/>
                <w:numId w:val="2"/>
              </w:numPr>
              <w:tabs>
                <w:tab w:val="left" w:pos="709"/>
                <w:tab w:val="left" w:pos="1134"/>
              </w:tabs>
              <w:adjustRightInd w:val="0"/>
              <w:ind w:left="0" w:firstLine="709"/>
              <w:jc w:val="both"/>
              <w:rPr>
                <w:rFonts w:ascii="Times New Roman" w:hAnsi="Times New Roman" w:cs="Times New Roman"/>
                <w:sz w:val="24"/>
                <w:szCs w:val="24"/>
              </w:rPr>
            </w:pPr>
            <w:r w:rsidRPr="0029617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296175" w:rsidRPr="00296175" w:rsidRDefault="00296175" w:rsidP="00677159">
            <w:pPr>
              <w:pStyle w:val="ConsPlusNormal"/>
              <w:widowControl/>
              <w:numPr>
                <w:ilvl w:val="0"/>
                <w:numId w:val="2"/>
              </w:numPr>
              <w:tabs>
                <w:tab w:val="left" w:pos="709"/>
                <w:tab w:val="left" w:pos="1134"/>
              </w:tabs>
              <w:adjustRightInd w:val="0"/>
              <w:ind w:left="0" w:firstLine="709"/>
              <w:jc w:val="both"/>
              <w:rPr>
                <w:rFonts w:ascii="Times New Roman" w:hAnsi="Times New Roman" w:cs="Times New Roman"/>
                <w:sz w:val="24"/>
                <w:szCs w:val="24"/>
              </w:rPr>
            </w:pPr>
            <w:r w:rsidRPr="00296175">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B84711" w:rsidRPr="00296175" w:rsidRDefault="00B84711" w:rsidP="00B84711">
            <w:pPr>
              <w:tabs>
                <w:tab w:val="left" w:pos="4253"/>
              </w:tabs>
              <w:autoSpaceDE w:val="0"/>
              <w:autoSpaceDN w:val="0"/>
              <w:adjustRightInd w:val="0"/>
              <w:jc w:val="center"/>
              <w:rPr>
                <w:rFonts w:ascii="Times New Roman" w:hAnsi="Times New Roman" w:cs="Times New Roman"/>
                <w:sz w:val="24"/>
                <w:szCs w:val="24"/>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3</w:t>
            </w:r>
          </w:p>
        </w:tc>
        <w:tc>
          <w:tcPr>
            <w:tcW w:w="8811" w:type="dxa"/>
          </w:tcPr>
          <w:p w:rsidR="00B84711" w:rsidRPr="00FC3895" w:rsidRDefault="00B84711" w:rsidP="00B84711">
            <w:pPr>
              <w:pStyle w:val="aa"/>
              <w:jc w:val="center"/>
              <w:rPr>
                <w:rFonts w:ascii="Times New Roman" w:hAnsi="Times New Roman" w:cs="Times New Roman"/>
                <w:b/>
                <w:sz w:val="16"/>
                <w:szCs w:val="16"/>
              </w:rPr>
            </w:pPr>
          </w:p>
          <w:p w:rsidR="00B84711"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 xml:space="preserve">Требования к порядку информирования о предоставлении </w:t>
            </w:r>
          </w:p>
          <w:p w:rsidR="00B84711" w:rsidRPr="00FF5236"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муниципальной услуги</w:t>
            </w:r>
          </w:p>
          <w:p w:rsidR="00B84711" w:rsidRPr="00FC3895"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0FA7" w:rsidRDefault="00B84711" w:rsidP="00B84711">
            <w:pPr>
              <w:pStyle w:val="aa"/>
              <w:tabs>
                <w:tab w:val="left" w:pos="1134"/>
              </w:tabs>
              <w:spacing w:line="360" w:lineRule="auto"/>
              <w:ind w:firstLine="709"/>
              <w:jc w:val="both"/>
              <w:rPr>
                <w:rFonts w:ascii="Times New Roman" w:hAnsi="Times New Roman" w:cs="Times New Roman"/>
                <w:sz w:val="16"/>
                <w:szCs w:val="16"/>
              </w:rPr>
            </w:pP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3.1. Информация о порядке оказания муниципальной услуги предоставляется:</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непосредственно в Администрации, в том числе на информационных стендах;</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с использованием средств телефонной связи (8(42352)21741), электронной почты (</w:t>
            </w:r>
            <w:r w:rsidRPr="00296175">
              <w:rPr>
                <w:rFonts w:ascii="Times New Roman" w:hAnsi="Times New Roman" w:cs="Times New Roman"/>
                <w:sz w:val="24"/>
                <w:szCs w:val="24"/>
                <w:lang w:val="en-US"/>
              </w:rPr>
              <w:t>E</w:t>
            </w:r>
            <w:r w:rsidRPr="00296175">
              <w:rPr>
                <w:rFonts w:ascii="Times New Roman" w:hAnsi="Times New Roman" w:cs="Times New Roman"/>
                <w:sz w:val="24"/>
                <w:szCs w:val="24"/>
              </w:rPr>
              <w:t>-</w:t>
            </w:r>
            <w:r w:rsidRPr="00296175">
              <w:rPr>
                <w:rFonts w:ascii="Times New Roman" w:hAnsi="Times New Roman" w:cs="Times New Roman"/>
                <w:sz w:val="24"/>
                <w:szCs w:val="24"/>
                <w:lang w:val="en-US"/>
              </w:rPr>
              <w:t>mail</w:t>
            </w:r>
            <w:r w:rsidRPr="00296175">
              <w:rPr>
                <w:rFonts w:ascii="Times New Roman" w:hAnsi="Times New Roman" w:cs="Times New Roman"/>
                <w:sz w:val="24"/>
                <w:szCs w:val="24"/>
              </w:rPr>
              <w:t xml:space="preserve">: </w:t>
            </w:r>
            <w:hyperlink r:id="rId8" w:history="1">
              <w:r w:rsidRPr="00296175">
                <w:rPr>
                  <w:rStyle w:val="ab"/>
                  <w:rFonts w:ascii="Times New Roman" w:hAnsi="Times New Roman" w:cs="Times New Roman"/>
                  <w:sz w:val="24"/>
                  <w:szCs w:val="24"/>
                </w:rPr>
                <w:t>spasskd@mo.primorsky.ru</w:t>
              </w:r>
            </w:hyperlink>
            <w:r w:rsidRPr="00296175">
              <w:rPr>
                <w:rFonts w:ascii="Times New Roman" w:hAnsi="Times New Roman" w:cs="Times New Roman"/>
                <w:sz w:val="24"/>
                <w:szCs w:val="24"/>
              </w:rPr>
              <w:t xml:space="preserve"> ,   </w:t>
            </w:r>
            <w:hyperlink r:id="rId9" w:history="1">
              <w:r w:rsidRPr="00296175">
                <w:rPr>
                  <w:rStyle w:val="ab"/>
                  <w:rFonts w:ascii="Times New Roman" w:hAnsi="Times New Roman" w:cs="Times New Roman"/>
                  <w:sz w:val="24"/>
                  <w:szCs w:val="24"/>
                </w:rPr>
                <w:t>grad@spasskd.ru</w:t>
              </w:r>
            </w:hyperlink>
            <w:r w:rsidRPr="00296175">
              <w:rPr>
                <w:rFonts w:ascii="Times New Roman" w:hAnsi="Times New Roman" w:cs="Times New Roman"/>
                <w:sz w:val="24"/>
                <w:szCs w:val="24"/>
              </w:rPr>
              <w:t>);</w:t>
            </w:r>
          </w:p>
          <w:p w:rsidR="00296175" w:rsidRPr="00296175" w:rsidRDefault="00296175" w:rsidP="00296175">
            <w:pPr>
              <w:ind w:firstLine="709"/>
              <w:jc w:val="both"/>
              <w:rPr>
                <w:rFonts w:ascii="Times New Roman" w:hAnsi="Times New Roman" w:cs="Times New Roman"/>
                <w:sz w:val="24"/>
                <w:szCs w:val="24"/>
              </w:rPr>
            </w:pPr>
            <w:r w:rsidRPr="00296175">
              <w:rPr>
                <w:rFonts w:ascii="Times New Roman" w:hAnsi="Times New Roman" w:cs="Times New Roman"/>
                <w:sz w:val="24"/>
                <w:szCs w:val="24"/>
              </w:rPr>
              <w:t>-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городского округа Спасск - Дальний, Едином портале государственных и муниципальных услуг (</w:t>
            </w:r>
            <w:hyperlink r:id="rId10" w:history="1">
              <w:r w:rsidRPr="00296175">
                <w:rPr>
                  <w:rStyle w:val="ab"/>
                  <w:rFonts w:ascii="Times New Roman" w:hAnsi="Times New Roman" w:cs="Times New Roman"/>
                  <w:sz w:val="24"/>
                  <w:szCs w:val="24"/>
                </w:rPr>
                <w:t>www.gosuslugi.ru</w:t>
              </w:r>
            </w:hyperlink>
            <w:r w:rsidRPr="00296175">
              <w:rPr>
                <w:rFonts w:ascii="Times New Roman" w:hAnsi="Times New Roman" w:cs="Times New Roman"/>
                <w:sz w:val="24"/>
                <w:szCs w:val="24"/>
              </w:rPr>
              <w:t>) (далее – Портал госуслуг);</w:t>
            </w:r>
          </w:p>
          <w:p w:rsidR="00296175" w:rsidRDefault="00296175" w:rsidP="00296175">
            <w:pPr>
              <w:ind w:firstLine="709"/>
              <w:jc w:val="both"/>
            </w:pPr>
            <w:r w:rsidRPr="00296175">
              <w:rPr>
                <w:rFonts w:ascii="Times New Roman" w:hAnsi="Times New Roman" w:cs="Times New Roman"/>
                <w:sz w:val="24"/>
                <w:szCs w:val="24"/>
              </w:rPr>
              <w:t>- в многофункциональных центрах предоставления государственных</w:t>
            </w:r>
            <w:r w:rsidRPr="00296175">
              <w:rPr>
                <w:rFonts w:ascii="Times New Roman" w:hAnsi="Times New Roman" w:cs="Times New Roman"/>
                <w:sz w:val="24"/>
                <w:szCs w:val="24"/>
              </w:rPr>
              <w:br/>
              <w:t xml:space="preserve">и муниципальных услуг, действующих на территории Приморского края (далее – МФЦ), телефон единой справочной службы МФЦ: 8 800 550 38 61 (звонок бесплатный), портал сети МФЦ: </w:t>
            </w:r>
            <w:hyperlink r:id="rId11" w:history="1">
              <w:r w:rsidRPr="00296175">
                <w:rPr>
                  <w:rStyle w:val="ab"/>
                  <w:rFonts w:ascii="Times New Roman" w:hAnsi="Times New Roman" w:cs="Times New Roman"/>
                  <w:sz w:val="24"/>
                  <w:szCs w:val="24"/>
                </w:rPr>
                <w:t>www.mfc-25.ru</w:t>
              </w:r>
            </w:hyperlink>
            <w:r w:rsidR="00AD6835">
              <w:rPr>
                <w:rFonts w:ascii="Times New Roman" w:hAnsi="Times New Roman" w:cs="Times New Roman"/>
                <w:sz w:val="24"/>
                <w:szCs w:val="24"/>
              </w:rPr>
              <w:t xml:space="preserve">, </w:t>
            </w:r>
            <w:r w:rsidRPr="00296175">
              <w:rPr>
                <w:rFonts w:ascii="Times New Roman" w:hAnsi="Times New Roman" w:cs="Times New Roman"/>
                <w:sz w:val="24"/>
                <w:szCs w:val="24"/>
              </w:rPr>
              <w:t xml:space="preserve"> </w:t>
            </w:r>
            <w:r w:rsidR="00AD6835" w:rsidRPr="00C74F8C">
              <w:rPr>
                <w:rFonts w:ascii="Times New Roman" w:hAnsi="Times New Roman"/>
                <w:sz w:val="26"/>
                <w:szCs w:val="26"/>
              </w:rPr>
              <w:t>регионального портала государственных и муниципальных услуг (далее – РПГУ),</w:t>
            </w:r>
            <w:r w:rsidR="00AD6835" w:rsidRPr="00C74F8C">
              <w:rPr>
                <w:rStyle w:val="FontStyle11"/>
                <w:sz w:val="26"/>
                <w:szCs w:val="26"/>
              </w:rPr>
              <w:t>(</w:t>
            </w:r>
            <w:hyperlink r:id="rId12" w:history="1">
              <w:r w:rsidR="00AD6835" w:rsidRPr="00C74F8C">
                <w:rPr>
                  <w:rStyle w:val="ab"/>
                  <w:rFonts w:ascii="Times New Roman" w:hAnsi="Times New Roman"/>
                  <w:sz w:val="26"/>
                  <w:szCs w:val="26"/>
                </w:rPr>
                <w:t>www.gosuslugi.</w:t>
              </w:r>
              <w:r w:rsidR="00AD6835" w:rsidRPr="00C74F8C">
                <w:rPr>
                  <w:rStyle w:val="ab"/>
                  <w:rFonts w:ascii="Times New Roman" w:hAnsi="Times New Roman"/>
                  <w:sz w:val="26"/>
                  <w:szCs w:val="26"/>
                  <w:lang w:val="en-US"/>
                </w:rPr>
                <w:t>primorsku</w:t>
              </w:r>
              <w:r w:rsidR="00AD6835" w:rsidRPr="00C74F8C">
                <w:rPr>
                  <w:rStyle w:val="ab"/>
                  <w:rFonts w:ascii="Times New Roman" w:hAnsi="Times New Roman"/>
                  <w:sz w:val="26"/>
                  <w:szCs w:val="26"/>
                </w:rPr>
                <w:t>.ru)»</w:t>
              </w:r>
            </w:hyperlink>
          </w:p>
          <w:p w:rsidR="00AD6835" w:rsidRPr="00AD6835" w:rsidRDefault="00AD6835" w:rsidP="00AD6835">
            <w:pPr>
              <w:spacing w:line="276" w:lineRule="auto"/>
              <w:ind w:firstLine="709"/>
              <w:jc w:val="both"/>
              <w:rPr>
                <w:rFonts w:ascii="Times New Roman" w:hAnsi="Times New Roman" w:cs="Times New Roman"/>
              </w:rPr>
            </w:pPr>
            <w:r w:rsidRPr="00C74F8C">
              <w:rPr>
                <w:rStyle w:val="FontStyle11"/>
                <w:sz w:val="26"/>
                <w:szCs w:val="26"/>
              </w:rPr>
              <w:t xml:space="preserve">- </w:t>
            </w:r>
            <w:r w:rsidRPr="00AD6835">
              <w:rPr>
                <w:rFonts w:ascii="Times New Roman" w:hAnsi="Times New Roman" w:cs="Times New Roman"/>
              </w:rPr>
              <w:t>в проактивном режиме (граждане, которые дали согласие на получение проактивного информирования на Едином портале, РПГУ, получат уведомление с информацией о возможности получения муниципальной услуги и проактивному предоставлению услуги) (при наличии технической возможности).</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color w:val="000000"/>
                <w:sz w:val="24"/>
                <w:szCs w:val="24"/>
              </w:rPr>
              <w:t>3.2. Местонахождение, контактные данные органа, предоставляющего муниципальную услугу:</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xml:space="preserve">местонахождение: </w:t>
            </w:r>
            <w:smartTag w:uri="urn:schemas-microsoft-com:office:smarttags" w:element="metricconverter">
              <w:smartTagPr>
                <w:attr w:name="ProductID" w:val="690045, г"/>
              </w:smartTagPr>
              <w:r w:rsidRPr="00296175">
                <w:rPr>
                  <w:rFonts w:ascii="Times New Roman" w:hAnsi="Times New Roman" w:cs="Times New Roman"/>
                  <w:sz w:val="24"/>
                  <w:szCs w:val="24"/>
                </w:rPr>
                <w:t>690045, г</w:t>
              </w:r>
            </w:smartTag>
            <w:r w:rsidRPr="00296175">
              <w:rPr>
                <w:rFonts w:ascii="Times New Roman" w:hAnsi="Times New Roman" w:cs="Times New Roman"/>
                <w:sz w:val="24"/>
                <w:szCs w:val="24"/>
              </w:rPr>
              <w:t xml:space="preserve">. Спасск - Дальний,  ул. Борисова,  д. 17, каб. № 10;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xml:space="preserve">график  работы: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xml:space="preserve">понедельник – пятница с 9.00 до 18.00;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обеденный перерыв с 13.00 до 14.00;</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в предпраздничные дни продолжительность времени работы сокращается на один час;</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xml:space="preserve">телефон (факс) Администрации городского округа Спасск - Дальний:                      8 (42352) 20594, управления градостроительства Администрации городского </w:t>
            </w:r>
            <w:r w:rsidRPr="00296175">
              <w:rPr>
                <w:rFonts w:ascii="Times New Roman" w:hAnsi="Times New Roman" w:cs="Times New Roman"/>
                <w:sz w:val="24"/>
                <w:szCs w:val="24"/>
              </w:rPr>
              <w:lastRenderedPageBreak/>
              <w:t>округа Спасск - Дальний: 8(42352) 21741.</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3.3. В информационно-телекоммуникационных сетях, доступ к</w:t>
            </w:r>
            <w:r w:rsidRPr="00C67744">
              <w:rPr>
                <w:color w:val="000000"/>
                <w:sz w:val="26"/>
                <w:szCs w:val="26"/>
              </w:rPr>
              <w:t xml:space="preserve"> </w:t>
            </w:r>
            <w:r w:rsidRPr="00296175">
              <w:rPr>
                <w:rFonts w:ascii="Times New Roman" w:hAnsi="Times New Roman" w:cs="Times New Roman"/>
                <w:color w:val="000000"/>
                <w:sz w:val="24"/>
                <w:szCs w:val="24"/>
              </w:rPr>
              <w:t>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AD6835">
              <w:rPr>
                <w:rFonts w:ascii="Times New Roman" w:hAnsi="Times New Roman" w:cs="Times New Roman"/>
                <w:color w:val="000000"/>
                <w:sz w:val="24"/>
                <w:szCs w:val="24"/>
              </w:rPr>
              <w:t>, РПГУ</w:t>
            </w:r>
            <w:r w:rsidRPr="00296175">
              <w:rPr>
                <w:rFonts w:ascii="Times New Roman" w:hAnsi="Times New Roman" w:cs="Times New Roman"/>
                <w:color w:val="000000"/>
                <w:sz w:val="24"/>
                <w:szCs w:val="24"/>
              </w:rPr>
              <w:t xml:space="preserve"> и на информационных стендах Администрации размещается</w:t>
            </w:r>
            <w:r w:rsidRPr="00C67744">
              <w:rPr>
                <w:color w:val="000000"/>
                <w:sz w:val="26"/>
                <w:szCs w:val="26"/>
              </w:rPr>
              <w:t xml:space="preserve"> </w:t>
            </w:r>
            <w:r w:rsidRPr="00296175">
              <w:rPr>
                <w:rFonts w:ascii="Times New Roman" w:hAnsi="Times New Roman" w:cs="Times New Roman"/>
                <w:color w:val="000000"/>
                <w:sz w:val="24"/>
                <w:szCs w:val="24"/>
              </w:rPr>
              <w:t>следующая информация:</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а) местонахождение, график работы структурных подразделений Администрации, адрес Интернет-сайта;</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б) адрес электронной почты Администрации, структурных подразделений Администрации;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г) перечень документов, представляемых заявителем (уполномоченным представителем), а также требования, предъявляемые к этим документам;</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д) образец заявления на предоставление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е) основания для отказа в предоставлении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ж) порядок предоставления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з) порядок подачи и рассмотрения жалобы;</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и) блок-схема предоставления муниципальной услуги в приложении № 4 к настоящему Регламенту.</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96175" w:rsidRPr="00296175" w:rsidRDefault="00296175" w:rsidP="00296175">
            <w:pPr>
              <w:ind w:firstLine="540"/>
              <w:jc w:val="both"/>
              <w:rPr>
                <w:rFonts w:ascii="Times New Roman" w:hAnsi="Times New Roman" w:cs="Times New Roman"/>
                <w:sz w:val="24"/>
                <w:szCs w:val="24"/>
              </w:rPr>
            </w:pPr>
            <w:r w:rsidRPr="00296175">
              <w:rPr>
                <w:rFonts w:ascii="Times New Roman" w:hAnsi="Times New Roman" w:cs="Times New Roman"/>
                <w:sz w:val="24"/>
                <w:szCs w:val="24"/>
              </w:rPr>
              <w:t xml:space="preserve">При ответах на обращения специалист Администрации подробно и в вежливой (корректной) форме информирует обратившихся по вопросам предоставления муниципальной услуги (о ходе ее исполнения). Ответ должен начинаться с информации о наименовании органа, исполняющего муниципальную услугу.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Время разговора не должно превышать 15 минут.</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296175" w:rsidRPr="00296175" w:rsidRDefault="00296175" w:rsidP="00296175">
            <w:pPr>
              <w:ind w:firstLine="540"/>
              <w:jc w:val="both"/>
              <w:rPr>
                <w:rFonts w:ascii="Times New Roman" w:hAnsi="Times New Roman" w:cs="Times New Roman"/>
                <w:sz w:val="24"/>
                <w:szCs w:val="24"/>
              </w:rPr>
            </w:pPr>
            <w:r w:rsidRPr="00296175">
              <w:rPr>
                <w:rFonts w:ascii="Times New Roman" w:hAnsi="Times New Roman" w:cs="Times New Roman"/>
                <w:sz w:val="24"/>
                <w:szCs w:val="24"/>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296175" w:rsidRPr="00296175" w:rsidRDefault="00296175" w:rsidP="00296175">
            <w:pPr>
              <w:ind w:firstLine="540"/>
              <w:jc w:val="both"/>
              <w:rPr>
                <w:rFonts w:ascii="Times New Roman" w:hAnsi="Times New Roman" w:cs="Times New Roman"/>
                <w:sz w:val="24"/>
                <w:szCs w:val="24"/>
              </w:rPr>
            </w:pPr>
            <w:r w:rsidRPr="00296175">
              <w:rPr>
                <w:rFonts w:ascii="Times New Roman" w:hAnsi="Times New Roman" w:cs="Times New Roman"/>
                <w:sz w:val="24"/>
                <w:szCs w:val="24"/>
              </w:rPr>
              <w:t>В исключительных случаях срок предоставления консультаций по письменным обращениям может быть продлен заместителем главы Администрации или лицом, исполняющим его обязанности, но не более чем на тридцать дней, о чем заявитель либо его представитель уведомляется в письменной форме.</w:t>
            </w:r>
          </w:p>
          <w:p w:rsidR="00B84711" w:rsidRPr="00296175" w:rsidRDefault="00B84711" w:rsidP="00B84711">
            <w:pPr>
              <w:tabs>
                <w:tab w:val="left" w:pos="4253"/>
              </w:tabs>
              <w:autoSpaceDE w:val="0"/>
              <w:autoSpaceDN w:val="0"/>
              <w:adjustRightInd w:val="0"/>
              <w:spacing w:line="360" w:lineRule="auto"/>
              <w:ind w:firstLine="709"/>
              <w:jc w:val="both"/>
              <w:rPr>
                <w:rFonts w:ascii="Times New Roman" w:hAnsi="Times New Roman" w:cs="Times New Roman"/>
                <w:sz w:val="24"/>
                <w:szCs w:val="24"/>
              </w:rPr>
            </w:pPr>
          </w:p>
        </w:tc>
      </w:tr>
      <w:tr w:rsidR="00FA0FA7" w:rsidRPr="00FA0FA7" w:rsidTr="00B84711">
        <w:trPr>
          <w:trHeight w:val="240"/>
        </w:trPr>
        <w:tc>
          <w:tcPr>
            <w:tcW w:w="849" w:type="dxa"/>
            <w:gridSpan w:val="2"/>
          </w:tcPr>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6"/>
                <w:szCs w:val="26"/>
              </w:rPr>
              <w:t>II</w:t>
            </w:r>
          </w:p>
        </w:tc>
        <w:tc>
          <w:tcPr>
            <w:tcW w:w="8811" w:type="dxa"/>
          </w:tcPr>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p w:rsidR="00FA0FA7" w:rsidRDefault="00FA0FA7" w:rsidP="00976655">
            <w:pPr>
              <w:tabs>
                <w:tab w:val="left" w:pos="4253"/>
              </w:tabs>
              <w:autoSpaceDE w:val="0"/>
              <w:autoSpaceDN w:val="0"/>
              <w:adjustRightInd w:val="0"/>
              <w:jc w:val="center"/>
              <w:rPr>
                <w:rFonts w:ascii="Times New Roman" w:hAnsi="Times New Roman" w:cs="Times New Roman"/>
                <w:b/>
                <w:sz w:val="26"/>
                <w:szCs w:val="26"/>
              </w:rPr>
            </w:pPr>
            <w:r w:rsidRPr="00FA0FA7">
              <w:rPr>
                <w:rFonts w:ascii="Times New Roman" w:hAnsi="Times New Roman" w:cs="Times New Roman"/>
                <w:b/>
                <w:sz w:val="26"/>
                <w:szCs w:val="26"/>
              </w:rPr>
              <w:t>СТАНДАРТ ПРЕДОСТАВЛЕНИЯ МУНИЦИПАЛЬНОЙ УСЛУГИ</w:t>
            </w:r>
          </w:p>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tc>
      </w:tr>
      <w:tr w:rsidR="00FA4CAD" w:rsidTr="00C456BE">
        <w:trPr>
          <w:trHeight w:val="240"/>
        </w:trPr>
        <w:tc>
          <w:tcPr>
            <w:tcW w:w="534" w:type="dxa"/>
            <w:vMerge w:val="restart"/>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6D4D4A"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4</w:t>
            </w:r>
          </w:p>
        </w:tc>
        <w:tc>
          <w:tcPr>
            <w:tcW w:w="8811" w:type="dxa"/>
          </w:tcPr>
          <w:p w:rsidR="00FA4CAD" w:rsidRPr="006D4D4A"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муниципальной услуги</w:t>
            </w:r>
          </w:p>
          <w:p w:rsidR="00FA4CAD" w:rsidRPr="006D4D4A"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FA4CAD" w:rsidRPr="00FA4CAD" w:rsidRDefault="00FA4CAD" w:rsidP="00FA4CAD">
            <w:pPr>
              <w:pStyle w:val="ad"/>
              <w:autoSpaceDE w:val="0"/>
              <w:autoSpaceDN w:val="0"/>
              <w:adjustRightInd w:val="0"/>
              <w:spacing w:line="360" w:lineRule="auto"/>
              <w:ind w:left="0" w:firstLine="709"/>
              <w:jc w:val="both"/>
              <w:rPr>
                <w:rFonts w:ascii="Times New Roman" w:hAnsi="Times New Roman"/>
                <w:sz w:val="16"/>
                <w:szCs w:val="16"/>
              </w:rPr>
            </w:pPr>
          </w:p>
          <w:p w:rsidR="00296175" w:rsidRPr="00296175" w:rsidRDefault="00296175" w:rsidP="00296175">
            <w:pPr>
              <w:autoSpaceDE w:val="0"/>
              <w:autoSpaceDN w:val="0"/>
              <w:adjustRightInd w:val="0"/>
              <w:ind w:firstLine="709"/>
              <w:jc w:val="both"/>
              <w:rPr>
                <w:rFonts w:ascii="Times New Roman" w:hAnsi="Times New Roman" w:cs="Times New Roman"/>
                <w:sz w:val="24"/>
                <w:szCs w:val="24"/>
              </w:rPr>
            </w:pPr>
            <w:r w:rsidRPr="00296175">
              <w:rPr>
                <w:rFonts w:ascii="Times New Roman" w:hAnsi="Times New Roman" w:cs="Times New Roman"/>
                <w:sz w:val="24"/>
                <w:szCs w:val="24"/>
              </w:rPr>
              <w:t>Присвоение адресов объектам адресации, изменение, аннулирование адресов   (далее - муниципальная услуга).</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FA4CAD"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5</w:t>
            </w:r>
          </w:p>
        </w:tc>
        <w:tc>
          <w:tcPr>
            <w:tcW w:w="8811" w:type="dxa"/>
          </w:tcPr>
          <w:p w:rsidR="00FA4CAD" w:rsidRPr="00FA4CAD"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органа, предоставляющего муниципальную услугу</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numPr>
                <w:ilvl w:val="1"/>
                <w:numId w:val="0"/>
              </w:numPr>
              <w:autoSpaceDE w:val="0"/>
              <w:autoSpaceDN w:val="0"/>
              <w:adjustRightInd w:val="0"/>
              <w:spacing w:line="360" w:lineRule="auto"/>
              <w:ind w:firstLine="709"/>
              <w:jc w:val="both"/>
              <w:rPr>
                <w:rFonts w:ascii="Times New Roman" w:hAnsi="Times New Roman" w:cs="Times New Roman"/>
                <w:sz w:val="16"/>
                <w:szCs w:val="16"/>
              </w:rPr>
            </w:pPr>
          </w:p>
          <w:p w:rsidR="00296175" w:rsidRDefault="00296175" w:rsidP="00296175">
            <w:pPr>
              <w:autoSpaceDE w:val="0"/>
              <w:autoSpaceDN w:val="0"/>
              <w:adjustRightInd w:val="0"/>
              <w:ind w:firstLine="709"/>
              <w:jc w:val="both"/>
              <w:rPr>
                <w:rFonts w:ascii="Times New Roman" w:hAnsi="Times New Roman" w:cs="Times New Roman"/>
                <w:sz w:val="24"/>
                <w:szCs w:val="24"/>
              </w:rPr>
            </w:pPr>
            <w:r w:rsidRPr="00296175">
              <w:rPr>
                <w:rFonts w:ascii="Times New Roman" w:hAnsi="Times New Roman" w:cs="Times New Roman"/>
                <w:sz w:val="24"/>
                <w:szCs w:val="24"/>
              </w:rPr>
              <w:t>5.1. Уполномоченным органом  на  предоставление  муниципальной услуги является Администрация городского округа Спасск – Дальний в лице</w:t>
            </w:r>
            <w:r>
              <w:rPr>
                <w:sz w:val="26"/>
                <w:szCs w:val="26"/>
              </w:rPr>
              <w:t xml:space="preserve"> </w:t>
            </w:r>
            <w:r w:rsidRPr="00296175">
              <w:rPr>
                <w:rFonts w:ascii="Times New Roman" w:hAnsi="Times New Roman" w:cs="Times New Roman"/>
                <w:sz w:val="24"/>
                <w:szCs w:val="24"/>
              </w:rPr>
              <w:t xml:space="preserve">управления </w:t>
            </w:r>
            <w:r w:rsidRPr="00F56E99">
              <w:rPr>
                <w:rFonts w:ascii="Times New Roman" w:hAnsi="Times New Roman" w:cs="Times New Roman"/>
                <w:sz w:val="24"/>
                <w:szCs w:val="24"/>
              </w:rPr>
              <w:t>градостроительства Администрации (далее –  Управление).</w:t>
            </w:r>
          </w:p>
          <w:p w:rsidR="00B84711" w:rsidRPr="00FA4CAD" w:rsidRDefault="00AD6835" w:rsidP="00AD6835">
            <w:pPr>
              <w:autoSpaceDE w:val="0"/>
              <w:autoSpaceDN w:val="0"/>
              <w:adjustRightInd w:val="0"/>
              <w:ind w:firstLine="709"/>
              <w:jc w:val="both"/>
              <w:rPr>
                <w:rFonts w:ascii="Times New Roman" w:hAnsi="Times New Roman" w:cs="Times New Roman"/>
                <w:sz w:val="16"/>
                <w:szCs w:val="16"/>
              </w:rPr>
            </w:pPr>
            <w:r w:rsidRPr="00AD6835">
              <w:rPr>
                <w:rStyle w:val="FontStyle11"/>
                <w:sz w:val="24"/>
                <w:szCs w:val="24"/>
              </w:rPr>
              <w:t>5.2. Муниципальная услуга предоставляется через Единый портал, РПГУ, с возможностью получения результата предоставления услуги по желанию заявителя в любом МФЦ на всей территории Российской Федерации (при наличии технической возможности)</w:t>
            </w:r>
            <w:r>
              <w:rPr>
                <w:rStyle w:val="FontStyle11"/>
                <w:sz w:val="24"/>
                <w:szCs w:val="24"/>
              </w:rPr>
              <w:t>.</w:t>
            </w:r>
            <w:r w:rsidRPr="00FA4CAD">
              <w:rPr>
                <w:rFonts w:ascii="Times New Roman" w:hAnsi="Times New Roman" w:cs="Times New Roman"/>
                <w:sz w:val="16"/>
                <w:szCs w:val="16"/>
              </w:rPr>
              <w:t xml:space="preserve"> </w:t>
            </w: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6</w:t>
            </w:r>
          </w:p>
        </w:tc>
        <w:tc>
          <w:tcPr>
            <w:tcW w:w="8811" w:type="dxa"/>
          </w:tcPr>
          <w:p w:rsidR="00B84711" w:rsidRPr="00FA4CAD" w:rsidRDefault="00B84711" w:rsidP="00CC27C7">
            <w:pPr>
              <w:pStyle w:val="ad"/>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Описание результатов предоставления муниципальной услуги</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p w:rsidR="00F56E99" w:rsidRPr="00F56E99" w:rsidRDefault="00F56E99" w:rsidP="00F56E99">
            <w:pPr>
              <w:pStyle w:val="ad"/>
              <w:tabs>
                <w:tab w:val="left" w:pos="1134"/>
              </w:tabs>
              <w:autoSpaceDE w:val="0"/>
              <w:autoSpaceDN w:val="0"/>
              <w:adjustRightInd w:val="0"/>
              <w:ind w:left="0" w:firstLine="709"/>
              <w:jc w:val="both"/>
              <w:rPr>
                <w:rFonts w:ascii="Times New Roman" w:hAnsi="Times New Roman"/>
                <w:b/>
                <w:sz w:val="24"/>
                <w:szCs w:val="24"/>
              </w:rPr>
            </w:pPr>
            <w:r w:rsidRPr="00F56E99">
              <w:rPr>
                <w:rFonts w:ascii="Times New Roman" w:hAnsi="Times New Roman"/>
                <w:sz w:val="24"/>
                <w:szCs w:val="24"/>
              </w:rPr>
              <w:t>6.1. Конечными результатами предоставления муниципальной услуги являются:</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 xml:space="preserve">решение </w:t>
            </w:r>
            <w:r w:rsidRPr="00F56E99">
              <w:rPr>
                <w:rFonts w:eastAsiaTheme="minorHAnsi"/>
              </w:rPr>
              <w:t xml:space="preserve">в форме постановления Администрации </w:t>
            </w:r>
            <w:r w:rsidRPr="00F56E99">
              <w:rPr>
                <w:rFonts w:eastAsiaTheme="minorHAnsi"/>
                <w:lang w:eastAsia="en-US"/>
              </w:rPr>
              <w:t>о присвоении объекту адресации адреса;</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 xml:space="preserve">решение </w:t>
            </w:r>
            <w:r w:rsidRPr="00F56E99">
              <w:rPr>
                <w:rFonts w:eastAsiaTheme="minorHAnsi"/>
              </w:rPr>
              <w:t xml:space="preserve">в форме постановления Администрации </w:t>
            </w:r>
            <w:r w:rsidRPr="00F56E99">
              <w:rPr>
                <w:rFonts w:eastAsiaTheme="minorHAnsi"/>
                <w:lang w:eastAsia="en-US"/>
              </w:rPr>
              <w:t>об аннулировании адреса объекта адресации;</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решение об отказе в присвоении объекту адресации адреса</w:t>
            </w:r>
            <w:r w:rsidRPr="00F56E99">
              <w:rPr>
                <w:rFonts w:eastAsia="Calibri"/>
              </w:rPr>
              <w:t xml:space="preserve"> по форме, приведенной в приложении № 6 к настоящему </w:t>
            </w:r>
            <w:r w:rsidRPr="00F56E99">
              <w:t>административному регламен</w:t>
            </w:r>
            <w:r w:rsidRPr="00F56E99">
              <w:rPr>
                <w:rFonts w:eastAsia="Calibri"/>
              </w:rPr>
              <w:t>ту</w:t>
            </w:r>
            <w:r w:rsidRPr="00F56E99">
              <w:rPr>
                <w:rFonts w:eastAsiaTheme="minorHAnsi"/>
                <w:lang w:eastAsia="en-US"/>
              </w:rPr>
              <w:t>;</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решение об отказе в аннулировании адреса объекта адресации</w:t>
            </w:r>
            <w:r w:rsidRPr="00F56E99">
              <w:rPr>
                <w:rFonts w:eastAsia="Calibri"/>
              </w:rPr>
              <w:t xml:space="preserve"> по форме, приведенной в приложении № 6 к настоящему </w:t>
            </w:r>
            <w:r w:rsidRPr="00F56E99">
              <w:t>административному регламен</w:t>
            </w:r>
            <w:r w:rsidRPr="00F56E99">
              <w:rPr>
                <w:rFonts w:eastAsia="Calibri"/>
              </w:rPr>
              <w:t>ту</w:t>
            </w:r>
            <w:r w:rsidRPr="00F56E99">
              <w:rPr>
                <w:rFonts w:eastAsiaTheme="minorHAnsi"/>
                <w:lang w:eastAsia="en-US"/>
              </w:rPr>
              <w:t>.</w:t>
            </w:r>
          </w:p>
          <w:p w:rsidR="00F56E99" w:rsidRPr="00F56E99" w:rsidRDefault="00F56E99" w:rsidP="00F56E99">
            <w:pPr>
              <w:pStyle w:val="afa"/>
              <w:spacing w:before="0" w:beforeAutospacing="0" w:after="0" w:afterAutospacing="0"/>
              <w:ind w:firstLine="709"/>
              <w:jc w:val="both"/>
              <w:rPr>
                <w:rFonts w:eastAsiaTheme="minorHAnsi"/>
                <w:lang w:eastAsia="en-US"/>
              </w:rPr>
            </w:pPr>
            <w:r w:rsidRPr="00F56E99">
              <w:rPr>
                <w:rFonts w:eastAsiaTheme="minorHAnsi"/>
                <w:lang w:eastAsia="en-US"/>
              </w:rPr>
              <w:t>6.2.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56E99" w:rsidRPr="00F56E99" w:rsidRDefault="00F56E99" w:rsidP="00F56E99">
            <w:pPr>
              <w:autoSpaceDE w:val="0"/>
              <w:autoSpaceDN w:val="0"/>
              <w:adjustRightInd w:val="0"/>
              <w:ind w:firstLine="709"/>
              <w:jc w:val="both"/>
              <w:rPr>
                <w:rFonts w:ascii="Times New Roman" w:hAnsi="Times New Roman" w:cs="Times New Roman"/>
                <w:sz w:val="24"/>
                <w:szCs w:val="24"/>
              </w:rPr>
            </w:pPr>
            <w:r w:rsidRPr="00F56E99">
              <w:rPr>
                <w:rFonts w:ascii="Times New Roman" w:hAnsi="Times New Roman" w:cs="Times New Roman"/>
                <w:sz w:val="24"/>
                <w:szCs w:val="24"/>
              </w:rPr>
              <w:t>6.3.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F56E99" w:rsidRPr="00F56E99" w:rsidRDefault="00F56E99" w:rsidP="00F56E99">
            <w:pPr>
              <w:pStyle w:val="afa"/>
              <w:spacing w:before="0" w:beforeAutospacing="0" w:after="0" w:afterAutospacing="0"/>
              <w:ind w:firstLine="709"/>
              <w:jc w:val="both"/>
              <w:rPr>
                <w:rFonts w:eastAsiaTheme="minorHAnsi"/>
                <w:lang w:eastAsia="en-US"/>
              </w:rPr>
            </w:pPr>
            <w:r w:rsidRPr="00F56E99">
              <w:t>При этом Администрация городского округа Спасск-Дальний,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B84711" w:rsidRPr="00F56E99" w:rsidRDefault="00B84711" w:rsidP="00B84711">
            <w:pPr>
              <w:pStyle w:val="ad"/>
              <w:tabs>
                <w:tab w:val="left" w:pos="1134"/>
              </w:tabs>
              <w:autoSpaceDE w:val="0"/>
              <w:autoSpaceDN w:val="0"/>
              <w:adjustRightInd w:val="0"/>
              <w:spacing w:line="360" w:lineRule="auto"/>
              <w:ind w:left="0" w:firstLine="709"/>
              <w:jc w:val="both"/>
              <w:rPr>
                <w:rFonts w:ascii="Times New Roman" w:hAnsi="Times New Roman"/>
                <w:sz w:val="24"/>
                <w:szCs w:val="24"/>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7</w:t>
            </w:r>
          </w:p>
        </w:tc>
        <w:tc>
          <w:tcPr>
            <w:tcW w:w="8811" w:type="dxa"/>
          </w:tcPr>
          <w:p w:rsidR="00B84711" w:rsidRPr="00FA4CAD" w:rsidRDefault="00B84711" w:rsidP="00B84711">
            <w:pPr>
              <w:pStyle w:val="ConsPlusNormal"/>
              <w:ind w:firstLine="709"/>
              <w:jc w:val="both"/>
              <w:rPr>
                <w:rFonts w:ascii="Times New Roman" w:hAnsi="Times New Roman"/>
                <w:b/>
                <w:sz w:val="16"/>
                <w:szCs w:val="16"/>
              </w:rPr>
            </w:pPr>
          </w:p>
          <w:p w:rsidR="00B84711" w:rsidRDefault="00B84711" w:rsidP="00CC27C7">
            <w:pPr>
              <w:pStyle w:val="ConsPlusNormal"/>
              <w:ind w:firstLine="709"/>
              <w:jc w:val="both"/>
              <w:rPr>
                <w:rFonts w:ascii="Times New Roman" w:hAnsi="Times New Roman"/>
                <w:b/>
                <w:sz w:val="24"/>
                <w:szCs w:val="24"/>
              </w:rPr>
            </w:pPr>
            <w:r w:rsidRPr="00FF5236">
              <w:rPr>
                <w:rFonts w:ascii="Times New Roman" w:hAnsi="Times New Roman"/>
                <w:b/>
                <w:sz w:val="24"/>
                <w:szCs w:val="24"/>
              </w:rPr>
              <w:t>Срок предоставления муниципальной услуги</w:t>
            </w:r>
          </w:p>
          <w:p w:rsidR="00CC27C7" w:rsidRPr="00FA4CAD" w:rsidRDefault="00CC27C7" w:rsidP="00CC27C7">
            <w:pPr>
              <w:pStyle w:val="ConsPlusNormal"/>
              <w:ind w:firstLine="709"/>
              <w:jc w:val="both"/>
              <w:rPr>
                <w:rFonts w:ascii="Times New Roman" w:hAnsi="Times New Roman" w:cs="Times New Roman"/>
                <w:sz w:val="16"/>
                <w:szCs w:val="16"/>
              </w:rPr>
            </w:pPr>
          </w:p>
        </w:tc>
      </w:tr>
      <w:tr w:rsidR="00B84711" w:rsidRPr="00F56E99"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F56E99"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24"/>
                <w:szCs w:val="24"/>
              </w:rPr>
            </w:pPr>
          </w:p>
          <w:p w:rsidR="00F56E99" w:rsidRPr="00F56E99" w:rsidRDefault="00F56E99" w:rsidP="00677159">
            <w:pPr>
              <w:pStyle w:val="ad"/>
              <w:numPr>
                <w:ilvl w:val="0"/>
                <w:numId w:val="4"/>
              </w:numPr>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 xml:space="preserve">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w:t>
            </w:r>
            <w:r w:rsidR="00AD6835">
              <w:rPr>
                <w:rFonts w:ascii="Times New Roman" w:hAnsi="Times New Roman"/>
                <w:sz w:val="24"/>
                <w:szCs w:val="24"/>
              </w:rPr>
              <w:t>7</w:t>
            </w:r>
            <w:r w:rsidRPr="00F56E99">
              <w:rPr>
                <w:rFonts w:ascii="Times New Roman" w:hAnsi="Times New Roman"/>
                <w:sz w:val="24"/>
                <w:szCs w:val="24"/>
              </w:rPr>
              <w:t xml:space="preserve"> рабочих дней со дня поступления заявления о предоставлении муниципальной услуги и прилагаемых к нему документов в Администрацию.</w:t>
            </w:r>
          </w:p>
          <w:p w:rsidR="00F56E99" w:rsidRPr="00F56E99" w:rsidRDefault="00F56E99" w:rsidP="00677159">
            <w:pPr>
              <w:pStyle w:val="ad"/>
              <w:numPr>
                <w:ilvl w:val="0"/>
                <w:numId w:val="4"/>
              </w:numPr>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 xml:space="preserve">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w:t>
            </w:r>
            <w:r w:rsidRPr="00F56E99">
              <w:rPr>
                <w:rFonts w:ascii="Times New Roman" w:hAnsi="Times New Roman"/>
                <w:sz w:val="24"/>
                <w:szCs w:val="24"/>
              </w:rPr>
              <w:lastRenderedPageBreak/>
              <w:t>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F56E99" w:rsidRPr="00F56E99" w:rsidRDefault="00F56E99" w:rsidP="00677159">
            <w:pPr>
              <w:pStyle w:val="ad"/>
              <w:numPr>
                <w:ilvl w:val="0"/>
                <w:numId w:val="4"/>
              </w:numPr>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rsidR="00F56E99" w:rsidRDefault="00F56E99" w:rsidP="00F56E99">
            <w:pPr>
              <w:autoSpaceDE w:val="0"/>
              <w:autoSpaceDN w:val="0"/>
              <w:adjustRightInd w:val="0"/>
              <w:ind w:firstLine="540"/>
              <w:jc w:val="both"/>
              <w:rPr>
                <w:rFonts w:ascii="Times New Roman" w:hAnsi="Times New Roman" w:cs="Times New Roman"/>
                <w:sz w:val="24"/>
                <w:szCs w:val="24"/>
              </w:rPr>
            </w:pPr>
            <w:r w:rsidRPr="00F56E99">
              <w:rPr>
                <w:rFonts w:ascii="Times New Roman" w:hAnsi="Times New Roman" w:cs="Times New Roman"/>
                <w:sz w:val="24"/>
                <w:szCs w:val="24"/>
              </w:rPr>
              <w:t xml:space="preserve">Срок выдачи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rsidR="00AD6835" w:rsidRPr="00AD6835" w:rsidRDefault="00AD6835" w:rsidP="00AD6835">
            <w:pPr>
              <w:autoSpaceDE w:val="0"/>
              <w:autoSpaceDN w:val="0"/>
              <w:adjustRightInd w:val="0"/>
              <w:spacing w:line="276" w:lineRule="auto"/>
              <w:ind w:firstLine="709"/>
              <w:jc w:val="both"/>
              <w:rPr>
                <w:rFonts w:ascii="Times New Roman" w:hAnsi="Times New Roman" w:cs="Times New Roman"/>
                <w:sz w:val="24"/>
                <w:szCs w:val="24"/>
              </w:rPr>
            </w:pPr>
            <w:r w:rsidRPr="00AD6835">
              <w:rPr>
                <w:rStyle w:val="FontStyle11"/>
                <w:sz w:val="24"/>
                <w:szCs w:val="24"/>
              </w:rPr>
              <w:t xml:space="preserve">Сокращенные сроки предоставления муниципальной услуги </w:t>
            </w:r>
            <w:r w:rsidRPr="00AD6835">
              <w:rPr>
                <w:rFonts w:ascii="Times New Roman" w:hAnsi="Times New Roman" w:cs="Times New Roman"/>
                <w:sz w:val="24"/>
                <w:szCs w:val="24"/>
              </w:rPr>
              <w:t>возможны в следующих случаях:</w:t>
            </w:r>
          </w:p>
          <w:p w:rsidR="00AD6835" w:rsidRPr="00AD6835" w:rsidRDefault="00AD6835" w:rsidP="00AD6835">
            <w:pPr>
              <w:autoSpaceDE w:val="0"/>
              <w:autoSpaceDN w:val="0"/>
              <w:adjustRightInd w:val="0"/>
              <w:spacing w:line="276" w:lineRule="auto"/>
              <w:ind w:firstLine="708"/>
              <w:jc w:val="both"/>
              <w:rPr>
                <w:rFonts w:ascii="Times New Roman" w:hAnsi="Times New Roman" w:cs="Times New Roman"/>
                <w:sz w:val="24"/>
                <w:szCs w:val="24"/>
              </w:rPr>
            </w:pPr>
            <w:r w:rsidRPr="00AD6835">
              <w:rPr>
                <w:rFonts w:ascii="Times New Roman" w:hAnsi="Times New Roman" w:cs="Times New Roman"/>
                <w:sz w:val="24"/>
                <w:szCs w:val="24"/>
              </w:rPr>
              <w:t>- обращение за решением о присвоении, аннулировании адресов объектам адресации или об отказе в присвоении, аннулировании адресов объектам адресации, находящимся в государственной (муниципальной) собственности, предоставленному заявителю по результатам проведения торгов в форме конкурса до 1 (одного) рабочего дня;</w:t>
            </w:r>
          </w:p>
          <w:p w:rsidR="00AD6835" w:rsidRPr="00AD6835" w:rsidRDefault="00AD6835" w:rsidP="00AD6835">
            <w:pPr>
              <w:autoSpaceDE w:val="0"/>
              <w:autoSpaceDN w:val="0"/>
              <w:adjustRightInd w:val="0"/>
              <w:spacing w:line="276" w:lineRule="auto"/>
              <w:ind w:firstLine="708"/>
              <w:jc w:val="both"/>
              <w:rPr>
                <w:rFonts w:ascii="Times New Roman" w:hAnsi="Times New Roman" w:cs="Times New Roman"/>
                <w:sz w:val="24"/>
                <w:szCs w:val="24"/>
              </w:rPr>
            </w:pPr>
            <w:r w:rsidRPr="00AD6835">
              <w:rPr>
                <w:rFonts w:ascii="Times New Roman" w:hAnsi="Times New Roman" w:cs="Times New Roman"/>
                <w:sz w:val="24"/>
                <w:szCs w:val="24"/>
              </w:rPr>
              <w:t>- за аннулированием решения о присвоении, аннулировании адресов объектам адресации или об отказе в присвоении, аннулировании адресов объектам адресации до 1 (одного) рабочего дня;</w:t>
            </w:r>
          </w:p>
          <w:p w:rsidR="00AD6835" w:rsidRDefault="00AD6835" w:rsidP="00AD6835">
            <w:pPr>
              <w:autoSpaceDE w:val="0"/>
              <w:autoSpaceDN w:val="0"/>
              <w:adjustRightInd w:val="0"/>
              <w:spacing w:line="276" w:lineRule="auto"/>
              <w:ind w:firstLine="708"/>
              <w:jc w:val="both"/>
              <w:rPr>
                <w:rFonts w:ascii="Times New Roman" w:hAnsi="Times New Roman" w:cs="Times New Roman"/>
                <w:sz w:val="24"/>
                <w:szCs w:val="24"/>
              </w:rPr>
            </w:pPr>
            <w:r w:rsidRPr="00AD6835">
              <w:rPr>
                <w:rFonts w:ascii="Times New Roman" w:hAnsi="Times New Roman" w:cs="Times New Roman"/>
                <w:sz w:val="24"/>
                <w:szCs w:val="24"/>
              </w:rPr>
              <w:t>- за выдачей решения о присвоении, аннулировании адресов объектам адресации или об отказе в присвоении, аннулировании адресов объектам адресации иных категорий заявителей до 3 (трех) рабочих дней.</w:t>
            </w:r>
          </w:p>
          <w:p w:rsidR="00AD6835" w:rsidRPr="00F56E99" w:rsidRDefault="00AD6835" w:rsidP="00AD6835">
            <w:pPr>
              <w:autoSpaceDE w:val="0"/>
              <w:autoSpaceDN w:val="0"/>
              <w:adjustRightInd w:val="0"/>
              <w:spacing w:line="276" w:lineRule="auto"/>
              <w:ind w:firstLine="708"/>
              <w:jc w:val="both"/>
              <w:rPr>
                <w:rFonts w:ascii="Times New Roman" w:hAnsi="Times New Roman" w:cs="Times New Roman"/>
                <w:sz w:val="24"/>
                <w:szCs w:val="24"/>
              </w:rPr>
            </w:pPr>
            <w:r w:rsidRPr="00AD6835">
              <w:rPr>
                <w:rFonts w:ascii="Times New Roman" w:hAnsi="Times New Roman" w:cs="Times New Roman"/>
              </w:rPr>
              <w:t>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r w:rsidRPr="00C74F8C">
              <w:rPr>
                <w:sz w:val="26"/>
                <w:szCs w:val="26"/>
              </w:rPr>
              <w:t>)</w:t>
            </w:r>
          </w:p>
          <w:p w:rsidR="00F56E99" w:rsidRPr="00F56E99" w:rsidRDefault="00F56E99" w:rsidP="00F56E99">
            <w:pPr>
              <w:autoSpaceDE w:val="0"/>
              <w:autoSpaceDN w:val="0"/>
              <w:adjustRightInd w:val="0"/>
              <w:ind w:firstLine="540"/>
              <w:jc w:val="both"/>
              <w:rPr>
                <w:rFonts w:ascii="Times New Roman" w:hAnsi="Times New Roman" w:cs="Times New Roman"/>
                <w:sz w:val="24"/>
                <w:szCs w:val="24"/>
              </w:rPr>
            </w:pPr>
            <w:r w:rsidRPr="00F56E99">
              <w:rPr>
                <w:rFonts w:ascii="Times New Roman" w:hAnsi="Times New Roman" w:cs="Times New Roman"/>
                <w:sz w:val="24"/>
                <w:szCs w:val="24"/>
              </w:rPr>
              <w:t>7.4.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F56E99" w:rsidRPr="00F56E99" w:rsidRDefault="00F56E99" w:rsidP="00F56E99">
            <w:pPr>
              <w:ind w:firstLine="902"/>
              <w:jc w:val="both"/>
              <w:rPr>
                <w:rFonts w:ascii="Times New Roman" w:hAnsi="Times New Roman" w:cs="Times New Roman"/>
                <w:sz w:val="24"/>
                <w:szCs w:val="24"/>
              </w:rPr>
            </w:pPr>
            <w:r w:rsidRPr="00F56E99">
              <w:rPr>
                <w:rFonts w:ascii="Times New Roman" w:hAnsi="Times New Roman" w:cs="Times New Roman"/>
                <w:sz w:val="24"/>
                <w:szCs w:val="24"/>
              </w:rPr>
              <w:t xml:space="preserve">При этом Администрация городского округа Спасск - Дальний, </w:t>
            </w:r>
            <w:r w:rsidR="00AD6835">
              <w:rPr>
                <w:rFonts w:ascii="Times New Roman" w:hAnsi="Times New Roman" w:cs="Times New Roman"/>
                <w:sz w:val="24"/>
                <w:szCs w:val="24"/>
              </w:rPr>
              <w:t>МФЦ</w:t>
            </w:r>
            <w:r w:rsidRPr="00F56E99">
              <w:rPr>
                <w:rFonts w:ascii="Times New Roman" w:hAnsi="Times New Roman" w:cs="Times New Roman"/>
                <w:sz w:val="24"/>
                <w:szCs w:val="24"/>
              </w:rPr>
              <w:t xml:space="preserve">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 </w:t>
            </w:r>
          </w:p>
          <w:p w:rsidR="00B84711" w:rsidRPr="00F56E99" w:rsidRDefault="00B84711" w:rsidP="00B84711">
            <w:pPr>
              <w:pStyle w:val="ConsPlusNormal"/>
              <w:spacing w:line="360" w:lineRule="auto"/>
              <w:ind w:firstLine="709"/>
              <w:jc w:val="both"/>
              <w:rPr>
                <w:rFonts w:ascii="Times New Roman" w:hAnsi="Times New Roman" w:cs="Times New Roman"/>
                <w:sz w:val="24"/>
                <w:szCs w:val="24"/>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8</w:t>
            </w:r>
          </w:p>
        </w:tc>
        <w:tc>
          <w:tcPr>
            <w:tcW w:w="8811" w:type="dxa"/>
          </w:tcPr>
          <w:p w:rsidR="00B84711" w:rsidRPr="00FA4CAD" w:rsidRDefault="00B84711" w:rsidP="00B84711">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1134"/>
              </w:tabs>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Правовые основания для предоставления муниципальной услуги</w:t>
            </w:r>
          </w:p>
          <w:p w:rsidR="00B84711" w:rsidRPr="00FA4CAD" w:rsidRDefault="00B84711" w:rsidP="00B84711">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3D175B" w:rsidRDefault="00B84711" w:rsidP="00B84711">
            <w:pPr>
              <w:pStyle w:val="aa"/>
              <w:spacing w:line="360" w:lineRule="auto"/>
              <w:ind w:firstLine="709"/>
              <w:jc w:val="both"/>
              <w:rPr>
                <w:rFonts w:ascii="Times New Roman" w:hAnsi="Times New Roman" w:cs="Times New Roman"/>
                <w:sz w:val="16"/>
                <w:szCs w:val="16"/>
              </w:rPr>
            </w:pPr>
          </w:p>
          <w:p w:rsidR="00F56E99" w:rsidRDefault="00F56E99" w:rsidP="00F56E99">
            <w:pPr>
              <w:pStyle w:val="ad"/>
              <w:autoSpaceDE w:val="0"/>
              <w:autoSpaceDN w:val="0"/>
              <w:adjustRightInd w:val="0"/>
              <w:ind w:left="0" w:firstLine="644"/>
              <w:jc w:val="both"/>
              <w:rPr>
                <w:rFonts w:ascii="Times New Roman" w:hAnsi="Times New Roman"/>
                <w:color w:val="000000"/>
                <w:sz w:val="26"/>
                <w:szCs w:val="26"/>
              </w:rPr>
            </w:pPr>
            <w:r w:rsidRPr="00BF410C">
              <w:rPr>
                <w:rFonts w:ascii="Times New Roman" w:hAnsi="Times New Roman"/>
                <w:color w:val="000000"/>
                <w:sz w:val="26"/>
                <w:szCs w:val="26"/>
              </w:rPr>
              <w:t xml:space="preserve">Список нормативных актов, в соответствии с которыми осуществляется оказание муниципальной услуги, приведен в приложении № </w:t>
            </w:r>
            <w:r w:rsidRPr="00BF410C">
              <w:rPr>
                <w:rFonts w:ascii="Times New Roman" w:hAnsi="Times New Roman"/>
                <w:color w:val="000000"/>
                <w:sz w:val="26"/>
                <w:szCs w:val="26"/>
              </w:rPr>
              <w:lastRenderedPageBreak/>
              <w:t>2 к Регламенту.</w:t>
            </w:r>
          </w:p>
          <w:p w:rsidR="00AD6835" w:rsidRPr="00AD6835" w:rsidRDefault="00AD6835" w:rsidP="00F56E99">
            <w:pPr>
              <w:pStyle w:val="ad"/>
              <w:autoSpaceDE w:val="0"/>
              <w:autoSpaceDN w:val="0"/>
              <w:adjustRightInd w:val="0"/>
              <w:ind w:left="0" w:firstLine="644"/>
              <w:jc w:val="both"/>
              <w:rPr>
                <w:rFonts w:ascii="Times New Roman" w:hAnsi="Times New Roman"/>
                <w:color w:val="000000"/>
                <w:sz w:val="24"/>
                <w:szCs w:val="24"/>
              </w:rPr>
            </w:pPr>
            <w:r w:rsidRPr="00AD6835">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(обнародования) размещен на официальном сайте Администрации,  на Едином портале, РПГУ</w:t>
            </w:r>
            <w:r>
              <w:rPr>
                <w:rFonts w:ascii="Times New Roman" w:hAnsi="Times New Roman"/>
                <w:sz w:val="24"/>
                <w:szCs w:val="24"/>
              </w:rPr>
              <w:t>.</w:t>
            </w:r>
          </w:p>
          <w:p w:rsidR="00B84711" w:rsidRPr="00FA4CAD" w:rsidRDefault="00B84711" w:rsidP="00F56E99">
            <w:pPr>
              <w:pStyle w:val="aa"/>
              <w:spacing w:line="276" w:lineRule="auto"/>
              <w:ind w:firstLine="56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D08FF" w:rsidRDefault="00B84711" w:rsidP="00B84711">
            <w:pPr>
              <w:tabs>
                <w:tab w:val="left" w:pos="4253"/>
              </w:tabs>
              <w:autoSpaceDE w:val="0"/>
              <w:autoSpaceDN w:val="0"/>
              <w:adjustRightInd w:val="0"/>
              <w:jc w:val="center"/>
              <w:rPr>
                <w:rFonts w:ascii="Times New Roman" w:hAnsi="Times New Roman"/>
                <w:b/>
                <w:sz w:val="16"/>
                <w:szCs w:val="16"/>
              </w:rPr>
            </w:pPr>
          </w:p>
          <w:p w:rsidR="00B84711" w:rsidRDefault="00B84711" w:rsidP="00B84711">
            <w:pPr>
              <w:tabs>
                <w:tab w:val="left" w:pos="4253"/>
              </w:tabs>
              <w:autoSpaceDE w:val="0"/>
              <w:autoSpaceDN w:val="0"/>
              <w:adjustRightInd w:val="0"/>
              <w:jc w:val="center"/>
              <w:rPr>
                <w:rFonts w:ascii="Times New Roman" w:hAnsi="Times New Roman" w:cs="Times New Roman"/>
                <w:sz w:val="24"/>
                <w:szCs w:val="24"/>
              </w:rPr>
            </w:pPr>
            <w:r w:rsidRPr="00FF5236">
              <w:rPr>
                <w:rFonts w:ascii="Times New Roman" w:hAnsi="Times New Roman"/>
                <w:b/>
                <w:sz w:val="24"/>
                <w:szCs w:val="24"/>
              </w:rPr>
              <w:t>9</w:t>
            </w:r>
          </w:p>
        </w:tc>
        <w:tc>
          <w:tcPr>
            <w:tcW w:w="8811" w:type="dxa"/>
          </w:tcPr>
          <w:p w:rsidR="00B84711" w:rsidRPr="00D15533" w:rsidRDefault="00B84711" w:rsidP="00B84711">
            <w:pPr>
              <w:pStyle w:val="ConsPlusNormal"/>
              <w:ind w:firstLine="2"/>
              <w:jc w:val="center"/>
              <w:rPr>
                <w:rFonts w:ascii="Times New Roman" w:hAnsi="Times New Roman"/>
                <w:b/>
                <w:sz w:val="16"/>
                <w:szCs w:val="16"/>
              </w:rPr>
            </w:pPr>
          </w:p>
          <w:p w:rsidR="00B84711" w:rsidRDefault="00B84711" w:rsidP="00B84711">
            <w:pPr>
              <w:pStyle w:val="ConsPlusNormal"/>
              <w:ind w:firstLine="2"/>
              <w:jc w:val="center"/>
              <w:rPr>
                <w:rFonts w:ascii="Times New Roman" w:hAnsi="Times New Roman"/>
                <w:b/>
                <w:sz w:val="24"/>
                <w:szCs w:val="24"/>
              </w:rPr>
            </w:pPr>
            <w:r w:rsidRPr="00FF5236">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84711" w:rsidRPr="00FA4CAD" w:rsidRDefault="00B84711" w:rsidP="00B84711">
            <w:pPr>
              <w:pStyle w:val="ConsPlusNormal"/>
              <w:ind w:firstLine="2"/>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p w:rsidR="00F56E99" w:rsidRPr="00F56E99" w:rsidRDefault="00F56E99" w:rsidP="00F56E99">
            <w:pPr>
              <w:pStyle w:val="ad"/>
              <w:tabs>
                <w:tab w:val="left" w:pos="1134"/>
              </w:tabs>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F56E99" w:rsidRPr="00F56E99" w:rsidRDefault="00F56E99" w:rsidP="00677159">
            <w:pPr>
              <w:numPr>
                <w:ilvl w:val="0"/>
                <w:numId w:val="5"/>
              </w:numPr>
              <w:tabs>
                <w:tab w:val="left" w:pos="993"/>
                <w:tab w:val="left" w:pos="8411"/>
              </w:tabs>
              <w:ind w:left="0" w:firstLine="709"/>
              <w:jc w:val="both"/>
              <w:rPr>
                <w:rFonts w:ascii="Times New Roman" w:eastAsia="Calibri" w:hAnsi="Times New Roman" w:cs="Times New Roman"/>
                <w:sz w:val="24"/>
                <w:szCs w:val="24"/>
              </w:rPr>
            </w:pPr>
            <w:r w:rsidRPr="00F56E99">
              <w:rPr>
                <w:rFonts w:ascii="Times New Roman" w:hAnsi="Times New Roman" w:cs="Times New Roman"/>
                <w:sz w:val="24"/>
                <w:szCs w:val="24"/>
              </w:rPr>
              <w:t xml:space="preserve">заявление о присвоении или аннулировании адреса объекту адресации по </w:t>
            </w:r>
            <w:hyperlink r:id="rId13" w:history="1">
              <w:r w:rsidRPr="00F56E99">
                <w:rPr>
                  <w:rStyle w:val="ab"/>
                  <w:rFonts w:ascii="Times New Roman" w:hAnsi="Times New Roman" w:cs="Times New Roman"/>
                  <w:sz w:val="24"/>
                  <w:szCs w:val="24"/>
                </w:rPr>
                <w:t>форме</w:t>
              </w:r>
            </w:hyperlink>
            <w:r w:rsidRPr="00F56E99">
              <w:rPr>
                <w:rFonts w:ascii="Times New Roman" w:hAnsi="Times New Roman" w:cs="Times New Roman"/>
                <w:sz w:val="24"/>
                <w:szCs w:val="24"/>
              </w:rPr>
              <w:t>,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 3 к настоящему административному регламенту;</w:t>
            </w:r>
          </w:p>
          <w:p w:rsidR="00F56E99" w:rsidRPr="00F56E99" w:rsidRDefault="00F56E99" w:rsidP="00677159">
            <w:pPr>
              <w:numPr>
                <w:ilvl w:val="0"/>
                <w:numId w:val="5"/>
              </w:numPr>
              <w:tabs>
                <w:tab w:val="left" w:pos="993"/>
                <w:tab w:val="left" w:pos="8411"/>
              </w:tabs>
              <w:ind w:left="0" w:firstLine="709"/>
              <w:jc w:val="both"/>
              <w:rPr>
                <w:rFonts w:ascii="Times New Roman" w:hAnsi="Times New Roman" w:cs="Times New Roman"/>
                <w:sz w:val="24"/>
                <w:szCs w:val="24"/>
              </w:rPr>
            </w:pPr>
            <w:r w:rsidRPr="00F56E99">
              <w:rPr>
                <w:rFonts w:ascii="Times New Roman" w:hAnsi="Times New Roman" w:cs="Times New Roman"/>
                <w:sz w:val="24"/>
                <w:szCs w:val="24"/>
              </w:rPr>
              <w:t>документ, удостоверяющий личность заявителя (представителя заявителя);</w:t>
            </w:r>
          </w:p>
          <w:p w:rsidR="00F56E99" w:rsidRPr="00F56E99" w:rsidRDefault="00F56E99" w:rsidP="00677159">
            <w:pPr>
              <w:numPr>
                <w:ilvl w:val="0"/>
                <w:numId w:val="5"/>
              </w:numPr>
              <w:tabs>
                <w:tab w:val="left" w:pos="993"/>
                <w:tab w:val="left" w:pos="8411"/>
              </w:tabs>
              <w:ind w:left="0" w:firstLine="709"/>
              <w:jc w:val="both"/>
              <w:rPr>
                <w:rFonts w:ascii="Times New Roman" w:hAnsi="Times New Roman" w:cs="Times New Roman"/>
                <w:sz w:val="24"/>
                <w:szCs w:val="24"/>
              </w:rPr>
            </w:pPr>
            <w:r w:rsidRPr="00F56E99">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F56E99" w:rsidRPr="00F56E99" w:rsidRDefault="00F56E99" w:rsidP="00F56E99">
            <w:pPr>
              <w:pStyle w:val="ad"/>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и уведомление о вручении.</w:t>
            </w:r>
          </w:p>
          <w:p w:rsidR="00F56E99" w:rsidRPr="00F56E99" w:rsidRDefault="00F56E99" w:rsidP="00F56E99">
            <w:pPr>
              <w:pStyle w:val="ad"/>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6E99" w:rsidRPr="00F56E99" w:rsidRDefault="00F56E99" w:rsidP="00F56E99">
            <w:pPr>
              <w:tabs>
                <w:tab w:val="left" w:pos="709"/>
              </w:tabs>
              <w:autoSpaceDE w:val="0"/>
              <w:autoSpaceDN w:val="0"/>
              <w:adjustRightInd w:val="0"/>
              <w:ind w:firstLine="709"/>
              <w:jc w:val="both"/>
              <w:rPr>
                <w:rFonts w:ascii="Times New Roman" w:hAnsi="Times New Roman" w:cs="Times New Roman"/>
                <w:sz w:val="24"/>
                <w:szCs w:val="24"/>
              </w:rPr>
            </w:pPr>
            <w:r w:rsidRPr="00F56E99">
              <w:rPr>
                <w:rFonts w:ascii="Times New Roman" w:hAnsi="Times New Roman" w:cs="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6E99" w:rsidRPr="00F56E99" w:rsidRDefault="00F56E99" w:rsidP="00677159">
            <w:pPr>
              <w:pStyle w:val="af1"/>
              <w:numPr>
                <w:ilvl w:val="0"/>
                <w:numId w:val="6"/>
              </w:numPr>
              <w:tabs>
                <w:tab w:val="left" w:pos="1134"/>
              </w:tabs>
              <w:ind w:left="0" w:firstLine="709"/>
              <w:jc w:val="both"/>
              <w:rPr>
                <w:rFonts w:ascii="Times New Roman" w:hAnsi="Times New Roman"/>
                <w:sz w:val="24"/>
                <w:szCs w:val="24"/>
              </w:rPr>
            </w:pPr>
            <w:r w:rsidRPr="00F56E99">
              <w:rPr>
                <w:rFonts w:ascii="Times New Roman" w:hAnsi="Times New Roman"/>
                <w:sz w:val="24"/>
                <w:szCs w:val="24"/>
              </w:rPr>
              <w:t>правоустанавливающие и (или) правоудостоверяющие документы на объект (объекты) адресации;</w:t>
            </w:r>
          </w:p>
          <w:p w:rsidR="00F56E99" w:rsidRPr="00F56E99" w:rsidRDefault="00F56E99" w:rsidP="00677159">
            <w:pPr>
              <w:pStyle w:val="af1"/>
              <w:numPr>
                <w:ilvl w:val="0"/>
                <w:numId w:val="6"/>
              </w:numPr>
              <w:tabs>
                <w:tab w:val="left" w:pos="1134"/>
              </w:tabs>
              <w:ind w:left="0" w:firstLine="709"/>
              <w:jc w:val="both"/>
              <w:rPr>
                <w:rFonts w:ascii="Times New Roman" w:hAnsi="Times New Roman"/>
                <w:sz w:val="24"/>
                <w:szCs w:val="24"/>
              </w:rPr>
            </w:pPr>
            <w:r w:rsidRPr="00F56E99">
              <w:rPr>
                <w:rFonts w:ascii="Times New Roman" w:hAnsi="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eastAsiaTheme="minorHAnsi" w:hAnsi="Times New Roman"/>
                <w:sz w:val="24"/>
                <w:szCs w:val="24"/>
              </w:rPr>
            </w:pPr>
            <w:r w:rsidRPr="00F56E99">
              <w:rPr>
                <w:rFonts w:ascii="Times New Roman" w:hAnsi="Times New Roman"/>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 xml:space="preserve">кадастровый паспорт объекта адресации (в случае присвоения адреса </w:t>
            </w:r>
            <w:r w:rsidRPr="00F56E99">
              <w:rPr>
                <w:rFonts w:ascii="Times New Roman" w:hAnsi="Times New Roman"/>
                <w:sz w:val="24"/>
                <w:szCs w:val="24"/>
              </w:rPr>
              <w:lastRenderedPageBreak/>
              <w:t>объекту адресации, поставленному на кадастровый учет);</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bookmarkStart w:id="1" w:name="_GoBack"/>
            <w:bookmarkEnd w:id="1"/>
          </w:p>
          <w:p w:rsidR="00F56E99" w:rsidRPr="00F56E99" w:rsidRDefault="00F56E99" w:rsidP="00F56E99">
            <w:pPr>
              <w:pStyle w:val="ConsPlusNormal"/>
              <w:ind w:firstLine="709"/>
              <w:jc w:val="both"/>
              <w:rPr>
                <w:rFonts w:ascii="Times New Roman" w:hAnsi="Times New Roman" w:cs="Times New Roman"/>
                <w:sz w:val="24"/>
                <w:szCs w:val="24"/>
              </w:rPr>
            </w:pPr>
            <w:r w:rsidRPr="00F56E99">
              <w:rPr>
                <w:rFonts w:ascii="Times New Roman" w:hAnsi="Times New Roman" w:cs="Times New Roman"/>
                <w:sz w:val="24"/>
                <w:szCs w:val="24"/>
              </w:rPr>
              <w:t>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городского округа Спасск - Дальний)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w:t>
            </w:r>
            <w:r>
              <w:rPr>
                <w:sz w:val="26"/>
                <w:szCs w:val="26"/>
              </w:rPr>
              <w:t xml:space="preserve"> </w:t>
            </w:r>
            <w:r w:rsidRPr="00F56E99">
              <w:rPr>
                <w:rFonts w:ascii="Times New Roman" w:hAnsi="Times New Roman" w:cs="Times New Roman"/>
                <w:sz w:val="24"/>
                <w:szCs w:val="24"/>
              </w:rPr>
              <w:t xml:space="preserve">единой системы межведомственного электронного взаимодействия (далее - СМЭВ) и подключаемых к ней региональных СМЭВ. </w:t>
            </w:r>
          </w:p>
          <w:p w:rsidR="00F56E99" w:rsidRPr="00435477" w:rsidRDefault="00F56E99" w:rsidP="00F56E99">
            <w:pPr>
              <w:pStyle w:val="ConsPlusNormal"/>
              <w:ind w:firstLine="709"/>
              <w:jc w:val="both"/>
              <w:rPr>
                <w:rFonts w:ascii="Times New Roman" w:hAnsi="Times New Roman" w:cs="Times New Roman"/>
                <w:sz w:val="24"/>
                <w:szCs w:val="24"/>
              </w:rPr>
            </w:pPr>
            <w:r w:rsidRPr="00F56E99">
              <w:rPr>
                <w:rFonts w:ascii="Times New Roman" w:hAnsi="Times New Roman" w:cs="Times New Roman"/>
                <w:sz w:val="24"/>
                <w:szCs w:val="24"/>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F56E99">
              <w:rPr>
                <w:rFonts w:ascii="Times New Roman" w:eastAsia="Calibri" w:hAnsi="Times New Roman" w:cs="Times New Roman"/>
                <w:sz w:val="24"/>
                <w:szCs w:val="24"/>
              </w:rPr>
              <w:t>а</w:t>
            </w:r>
            <w:r w:rsidRPr="00F56E99">
              <w:rPr>
                <w:rFonts w:ascii="Times New Roman" w:hAnsi="Times New Roman" w:cs="Times New Roman"/>
                <w:sz w:val="24"/>
                <w:szCs w:val="24"/>
              </w:rPr>
              <w:t>дминистративным регламен</w:t>
            </w:r>
            <w:r w:rsidRPr="00F56E99">
              <w:rPr>
                <w:rFonts w:ascii="Times New Roman" w:eastAsia="Calibri" w:hAnsi="Times New Roman" w:cs="Times New Roman"/>
                <w:sz w:val="24"/>
                <w:szCs w:val="24"/>
              </w:rPr>
              <w:t>том</w:t>
            </w:r>
            <w:r w:rsidRPr="00F56E99">
              <w:rPr>
                <w:rFonts w:ascii="Times New Roman" w:hAnsi="Times New Roman" w:cs="Times New Roman"/>
                <w:sz w:val="24"/>
                <w:szCs w:val="24"/>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Pr>
                <w:sz w:val="26"/>
                <w:szCs w:val="26"/>
              </w:rPr>
              <w:t xml:space="preserve">  </w:t>
            </w:r>
            <w:r w:rsidRPr="00435477">
              <w:rPr>
                <w:rFonts w:ascii="Times New Roman" w:hAnsi="Times New Roman" w:cs="Times New Roman"/>
                <w:sz w:val="24"/>
                <w:szCs w:val="24"/>
              </w:rPr>
              <w:t>муниципальной услуги (далее – органов участвующих в предоставлении услуги).</w:t>
            </w:r>
          </w:p>
          <w:p w:rsidR="00F56E99" w:rsidRPr="00435477" w:rsidRDefault="00F56E99" w:rsidP="00F56E99">
            <w:pPr>
              <w:autoSpaceDE w:val="0"/>
              <w:autoSpaceDN w:val="0"/>
              <w:adjustRightInd w:val="0"/>
              <w:ind w:firstLine="709"/>
              <w:jc w:val="both"/>
              <w:rPr>
                <w:rFonts w:ascii="Times New Roman" w:hAnsi="Times New Roman" w:cs="Times New Roman"/>
                <w:sz w:val="24"/>
                <w:szCs w:val="24"/>
              </w:rPr>
            </w:pPr>
            <w:r w:rsidRPr="00435477">
              <w:rPr>
                <w:rFonts w:ascii="Times New Roman" w:hAnsi="Times New Roman" w:cs="Times New Roman"/>
                <w:color w:val="000000" w:themeColor="text1"/>
                <w:sz w:val="24"/>
                <w:szCs w:val="24"/>
              </w:rPr>
              <w:t>В</w:t>
            </w:r>
            <w:r w:rsidRPr="00435477">
              <w:rPr>
                <w:rFonts w:ascii="Times New Roman" w:hAnsi="Times New Roman" w:cs="Times New Roman"/>
                <w:sz w:val="24"/>
                <w:szCs w:val="24"/>
              </w:rPr>
              <w:t xml:space="preserve">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Администрация направляет обращение в органы прокуратуры и уведомляет заявителя о ходе предоставления муниципальной услуги.</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CC27C7">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CC27C7">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10</w:t>
            </w:r>
          </w:p>
        </w:tc>
        <w:tc>
          <w:tcPr>
            <w:tcW w:w="8811" w:type="dxa"/>
          </w:tcPr>
          <w:p w:rsidR="00CC27C7" w:rsidRPr="00CC27C7" w:rsidRDefault="00CC27C7" w:rsidP="00CC27C7">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84711" w:rsidRPr="00FA4CAD" w:rsidRDefault="00B84711" w:rsidP="00CC27C7">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16"/>
                <w:szCs w:val="16"/>
              </w:rPr>
            </w:pP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текст, представленного заявителем  заявления не поддается прочтению, исполнен карандашом, имеет подчистки,  исправления;</w:t>
            </w: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435477" w:rsidRPr="00435477" w:rsidRDefault="00435477" w:rsidP="00435477">
            <w:pPr>
              <w:tabs>
                <w:tab w:val="left" w:pos="1276"/>
              </w:tabs>
              <w:autoSpaceDE w:val="0"/>
              <w:autoSpaceDN w:val="0"/>
              <w:adjustRightInd w:val="0"/>
              <w:ind w:firstLine="708"/>
              <w:jc w:val="both"/>
              <w:rPr>
                <w:rFonts w:ascii="Times New Roman" w:hAnsi="Times New Roman" w:cs="Times New Roman"/>
                <w:sz w:val="24"/>
                <w:szCs w:val="24"/>
              </w:rPr>
            </w:pPr>
            <w:r w:rsidRPr="00435477">
              <w:rPr>
                <w:rFonts w:ascii="Times New Roman" w:hAnsi="Times New Roman" w:cs="Times New Roman"/>
                <w:sz w:val="24"/>
                <w:szCs w:val="24"/>
              </w:rPr>
              <w:t xml:space="preserve">Специалист, уполномоченный на прием заявлений, уведомляет заявителя о </w:t>
            </w:r>
            <w:r w:rsidRPr="00435477">
              <w:rPr>
                <w:rFonts w:ascii="Times New Roman" w:hAnsi="Times New Roman" w:cs="Times New Roman"/>
                <w:sz w:val="24"/>
                <w:szCs w:val="24"/>
              </w:rPr>
              <w:lastRenderedPageBreak/>
              <w:t>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11</w:t>
            </w:r>
          </w:p>
        </w:tc>
        <w:tc>
          <w:tcPr>
            <w:tcW w:w="8811" w:type="dxa"/>
          </w:tcPr>
          <w:p w:rsidR="00CC27C7" w:rsidRPr="00CC27C7" w:rsidRDefault="00CC27C7" w:rsidP="00CC27C7">
            <w:pPr>
              <w:tabs>
                <w:tab w:val="left" w:pos="993"/>
              </w:tabs>
              <w:autoSpaceDE w:val="0"/>
              <w:autoSpaceDN w:val="0"/>
              <w:adjustRightInd w:val="0"/>
              <w:ind w:firstLine="2"/>
              <w:jc w:val="center"/>
              <w:rPr>
                <w:rFonts w:ascii="Times New Roman" w:hAnsi="Times New Roman" w:cs="Times New Roman"/>
                <w:b/>
                <w:sz w:val="16"/>
                <w:szCs w:val="16"/>
              </w:rPr>
            </w:pPr>
          </w:p>
          <w:p w:rsidR="00B84711" w:rsidRPr="00FF5236" w:rsidRDefault="00B84711" w:rsidP="00CC27C7">
            <w:pPr>
              <w:tabs>
                <w:tab w:val="left" w:pos="993"/>
              </w:tabs>
              <w:autoSpaceDE w:val="0"/>
              <w:autoSpaceDN w:val="0"/>
              <w:adjustRightInd w:val="0"/>
              <w:ind w:firstLine="2"/>
              <w:jc w:val="center"/>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84711" w:rsidRPr="00FA4CAD" w:rsidRDefault="00B84711" w:rsidP="00B84711">
            <w:pPr>
              <w:pStyle w:val="ConsPlusNormal"/>
              <w:spacing w:line="360" w:lineRule="auto"/>
              <w:ind w:firstLine="2"/>
              <w:jc w:val="both"/>
              <w:rPr>
                <w:rFonts w:ascii="Times New Roman" w:hAnsi="Times New Roman" w:cs="Times New Roman"/>
                <w:sz w:val="16"/>
                <w:szCs w:val="16"/>
              </w:rPr>
            </w:pPr>
          </w:p>
        </w:tc>
      </w:tr>
      <w:tr w:rsidR="00B84711" w:rsidRPr="00435477"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43547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p>
          <w:p w:rsidR="00435477" w:rsidRPr="00435477" w:rsidRDefault="00435477" w:rsidP="00435477">
            <w:pPr>
              <w:autoSpaceDE w:val="0"/>
              <w:autoSpaceDN w:val="0"/>
              <w:adjustRightInd w:val="0"/>
              <w:ind w:firstLine="709"/>
              <w:jc w:val="both"/>
              <w:rPr>
                <w:rFonts w:ascii="Times New Roman" w:hAnsi="Times New Roman" w:cs="Times New Roman"/>
                <w:sz w:val="24"/>
                <w:szCs w:val="24"/>
              </w:rPr>
            </w:pPr>
            <w:r w:rsidRPr="00435477">
              <w:rPr>
                <w:rFonts w:ascii="Times New Roman" w:hAnsi="Times New Roman" w:cs="Times New Roman"/>
                <w:sz w:val="24"/>
                <w:szCs w:val="24"/>
              </w:rPr>
              <w:t xml:space="preserve">Основаниями для отказа в предоставлении муниципальной услуги являются: </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обращение за получением муниципальной услуги лица не определенного в п. 2 настоящего административного регламента;</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435477">
                <w:rPr>
                  <w:rStyle w:val="ab"/>
                  <w:rFonts w:ascii="Times New Roman" w:hAnsi="Times New Roman"/>
                  <w:sz w:val="24"/>
                  <w:szCs w:val="24"/>
                </w:rPr>
                <w:t>пунктах 5</w:t>
              </w:r>
            </w:hyperlink>
            <w:r w:rsidRPr="00435477">
              <w:rPr>
                <w:rFonts w:ascii="Times New Roman" w:hAnsi="Times New Roman"/>
                <w:sz w:val="24"/>
                <w:szCs w:val="24"/>
              </w:rPr>
              <w:t xml:space="preserve">, </w:t>
            </w:r>
            <w:hyperlink r:id="rId15" w:history="1">
              <w:r w:rsidRPr="00435477">
                <w:rPr>
                  <w:rStyle w:val="ab"/>
                  <w:rFonts w:ascii="Times New Roman" w:hAnsi="Times New Roman"/>
                  <w:sz w:val="24"/>
                  <w:szCs w:val="24"/>
                </w:rPr>
                <w:t>8</w:t>
              </w:r>
            </w:hyperlink>
            <w:r w:rsidRPr="00435477">
              <w:rPr>
                <w:rFonts w:ascii="Times New Roman" w:hAnsi="Times New Roman"/>
                <w:sz w:val="24"/>
                <w:szCs w:val="24"/>
              </w:rPr>
              <w:t xml:space="preserve">, </w:t>
            </w:r>
            <w:hyperlink r:id="rId16" w:history="1">
              <w:r w:rsidRPr="00435477">
                <w:rPr>
                  <w:rStyle w:val="ab"/>
                  <w:rFonts w:ascii="Times New Roman" w:hAnsi="Times New Roman"/>
                  <w:sz w:val="24"/>
                  <w:szCs w:val="24"/>
                </w:rPr>
                <w:t>9</w:t>
              </w:r>
            </w:hyperlink>
            <w:r w:rsidRPr="00435477">
              <w:rPr>
                <w:rFonts w:ascii="Times New Roman" w:hAnsi="Times New Roman"/>
                <w:sz w:val="24"/>
                <w:szCs w:val="24"/>
              </w:rPr>
              <w:t xml:space="preserve">, </w:t>
            </w:r>
            <w:hyperlink r:id="rId17" w:history="1">
              <w:r w:rsidRPr="00435477">
                <w:rPr>
                  <w:rStyle w:val="ab"/>
                  <w:rFonts w:ascii="Times New Roman" w:hAnsi="Times New Roman"/>
                  <w:sz w:val="24"/>
                  <w:szCs w:val="24"/>
                </w:rPr>
                <w:t>10</w:t>
              </w:r>
            </w:hyperlink>
            <w:r w:rsidRPr="00435477">
              <w:rPr>
                <w:rFonts w:ascii="Times New Roman" w:hAnsi="Times New Roman"/>
                <w:sz w:val="24"/>
                <w:szCs w:val="24"/>
              </w:rPr>
              <w:t xml:space="preserve">, </w:t>
            </w:r>
            <w:hyperlink r:id="rId18" w:history="1">
              <w:r w:rsidRPr="00435477">
                <w:rPr>
                  <w:rStyle w:val="ab"/>
                  <w:rFonts w:ascii="Times New Roman" w:hAnsi="Times New Roman"/>
                  <w:sz w:val="24"/>
                  <w:szCs w:val="24"/>
                </w:rPr>
                <w:t>11</w:t>
              </w:r>
            </w:hyperlink>
            <w:r w:rsidRPr="00435477">
              <w:rPr>
                <w:rFonts w:ascii="Times New Roman" w:hAnsi="Times New Roman"/>
                <w:sz w:val="24"/>
                <w:szCs w:val="24"/>
              </w:rPr>
              <w:t xml:space="preserve">, </w:t>
            </w:r>
            <w:hyperlink r:id="rId19" w:history="1">
              <w:r w:rsidRPr="00435477">
                <w:rPr>
                  <w:rStyle w:val="ab"/>
                  <w:rFonts w:ascii="Times New Roman" w:hAnsi="Times New Roman"/>
                  <w:sz w:val="24"/>
                  <w:szCs w:val="24"/>
                </w:rPr>
                <w:t>14</w:t>
              </w:r>
            </w:hyperlink>
            <w:r w:rsidRPr="00435477">
              <w:rPr>
                <w:rFonts w:ascii="Times New Roman" w:hAnsi="Times New Roman"/>
                <w:sz w:val="24"/>
                <w:szCs w:val="24"/>
              </w:rPr>
              <w:t xml:space="preserve">, </w:t>
            </w:r>
            <w:hyperlink r:id="rId20" w:history="1">
              <w:r w:rsidRPr="00435477">
                <w:rPr>
                  <w:rStyle w:val="ab"/>
                  <w:rFonts w:ascii="Times New Roman" w:hAnsi="Times New Roman"/>
                  <w:sz w:val="24"/>
                  <w:szCs w:val="24"/>
                </w:rPr>
                <w:t>15</w:t>
              </w:r>
            </w:hyperlink>
            <w:r w:rsidRPr="00435477">
              <w:rPr>
                <w:rFonts w:ascii="Times New Roman" w:hAnsi="Times New Roman"/>
                <w:sz w:val="24"/>
                <w:szCs w:val="24"/>
              </w:rPr>
              <w:t xml:space="preserve">, </w:t>
            </w:r>
            <w:hyperlink r:id="rId21" w:history="1">
              <w:r w:rsidRPr="00435477">
                <w:rPr>
                  <w:rStyle w:val="ab"/>
                  <w:rFonts w:ascii="Times New Roman" w:hAnsi="Times New Roman"/>
                  <w:sz w:val="24"/>
                  <w:szCs w:val="24"/>
                </w:rPr>
                <w:t>16</w:t>
              </w:r>
            </w:hyperlink>
            <w:r w:rsidRPr="00435477">
              <w:rPr>
                <w:rFonts w:ascii="Times New Roman" w:hAnsi="Times New Roman"/>
                <w:sz w:val="24"/>
                <w:szCs w:val="24"/>
              </w:rPr>
              <w:t xml:space="preserve">, </w:t>
            </w:r>
            <w:hyperlink r:id="rId22" w:history="1">
              <w:r w:rsidRPr="00435477">
                <w:rPr>
                  <w:rStyle w:val="ab"/>
                  <w:rFonts w:ascii="Times New Roman" w:hAnsi="Times New Roman"/>
                  <w:sz w:val="24"/>
                  <w:szCs w:val="24"/>
                </w:rPr>
                <w:t>17</w:t>
              </w:r>
            </w:hyperlink>
            <w:r w:rsidRPr="00435477">
              <w:rPr>
                <w:rFonts w:ascii="Times New Roman" w:hAnsi="Times New Roman"/>
                <w:sz w:val="24"/>
                <w:szCs w:val="24"/>
              </w:rPr>
              <w:t xml:space="preserve">, </w:t>
            </w:r>
            <w:hyperlink r:id="rId23" w:history="1">
              <w:r w:rsidRPr="00435477">
                <w:rPr>
                  <w:rStyle w:val="ab"/>
                  <w:rFonts w:ascii="Times New Roman" w:hAnsi="Times New Roman"/>
                  <w:sz w:val="24"/>
                  <w:szCs w:val="24"/>
                </w:rPr>
                <w:t>18</w:t>
              </w:r>
            </w:hyperlink>
            <w:r w:rsidRPr="00435477">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435477" w:rsidRPr="00435477" w:rsidRDefault="00435477" w:rsidP="00435477">
            <w:pPr>
              <w:pStyle w:val="ad"/>
              <w:tabs>
                <w:tab w:val="left" w:pos="0"/>
                <w:tab w:val="left" w:pos="1134"/>
              </w:tabs>
              <w:autoSpaceDE w:val="0"/>
              <w:autoSpaceDN w:val="0"/>
              <w:adjustRightInd w:val="0"/>
              <w:ind w:left="0" w:firstLine="709"/>
              <w:jc w:val="both"/>
              <w:rPr>
                <w:rFonts w:ascii="Times New Roman" w:hAnsi="Times New Roman"/>
                <w:sz w:val="24"/>
                <w:szCs w:val="24"/>
                <w:u w:val="single"/>
              </w:rPr>
            </w:pPr>
            <w:r w:rsidRPr="00435477">
              <w:rPr>
                <w:rFonts w:ascii="Times New Roman" w:hAnsi="Times New Roman"/>
                <w:sz w:val="24"/>
                <w:szCs w:val="24"/>
                <w:u w:val="single"/>
              </w:rPr>
              <w:t>Перечень случаев и условий для присвоения объекту адресации адреса или аннулирования его адреса:</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 xml:space="preserve">п.5 -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п.8 - присвоение объекту адресации адреса осуществляется: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а) в отношении земельных участков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таком земельном участке, при постановке земельного участка на государственный кадастровый учет;</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 xml:space="preserve">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w:t>
            </w:r>
            <w:r w:rsidRPr="00435477">
              <w:rPr>
                <w:rFonts w:ascii="Times New Roman" w:eastAsia="Calibri" w:hAnsi="Times New Roman" w:cs="Times New Roman"/>
                <w:sz w:val="24"/>
                <w:szCs w:val="24"/>
              </w:rPr>
              <w:lastRenderedPageBreak/>
              <w:t>и объекта незавершенного строительства получение разрешения на строительство не требуется);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в) в отношении помещений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п.11 - в случае присвоения адреса многоквартирному дому осуществляется одновременное присвоение адресов всем расположенным в нем помещениям;</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п.14 - аннулирование адреса объекта адресации осуществляется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а) прекращения существования объекта адресации;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в) присвоения объекту адресации нового адреса;</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84711" w:rsidRPr="00435477" w:rsidRDefault="00B84711" w:rsidP="00B84711">
            <w:pPr>
              <w:pStyle w:val="ConsPlusNormal"/>
              <w:spacing w:line="360" w:lineRule="auto"/>
              <w:ind w:firstLine="709"/>
              <w:jc w:val="both"/>
              <w:rPr>
                <w:rFonts w:ascii="Times New Roman" w:hAnsi="Times New Roman" w:cs="Times New Roman"/>
                <w:sz w:val="24"/>
                <w:szCs w:val="24"/>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0065A1">
            <w:pPr>
              <w:tabs>
                <w:tab w:val="left" w:pos="4253"/>
              </w:tabs>
              <w:autoSpaceDE w:val="0"/>
              <w:autoSpaceDN w:val="0"/>
              <w:adjustRightInd w:val="0"/>
              <w:ind w:left="-108" w:right="-76"/>
              <w:jc w:val="center"/>
              <w:rPr>
                <w:rFonts w:ascii="Times New Roman" w:hAnsi="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12</w:t>
            </w:r>
          </w:p>
        </w:tc>
        <w:tc>
          <w:tcPr>
            <w:tcW w:w="8811" w:type="dxa"/>
          </w:tcPr>
          <w:p w:rsidR="00CC27C7" w:rsidRPr="00CC27C7" w:rsidRDefault="00CC27C7" w:rsidP="00CC27C7">
            <w:pPr>
              <w:pStyle w:val="ad"/>
              <w:tabs>
                <w:tab w:val="left" w:pos="2"/>
              </w:tabs>
              <w:autoSpaceDE w:val="0"/>
              <w:autoSpaceDN w:val="0"/>
              <w:adjustRightInd w:val="0"/>
              <w:ind w:left="0" w:firstLine="2"/>
              <w:jc w:val="center"/>
              <w:rPr>
                <w:rFonts w:ascii="Times New Roman" w:hAnsi="Times New Roman"/>
                <w:b/>
                <w:sz w:val="16"/>
                <w:szCs w:val="16"/>
              </w:rPr>
            </w:pPr>
          </w:p>
          <w:p w:rsidR="00A67AA1" w:rsidRPr="00FF5236" w:rsidRDefault="00A67AA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F77FB" w:rsidRPr="003F77FB" w:rsidRDefault="003F77FB" w:rsidP="003F77FB">
            <w:pPr>
              <w:autoSpaceDE w:val="0"/>
              <w:autoSpaceDN w:val="0"/>
              <w:adjustRightInd w:val="0"/>
              <w:spacing w:line="276" w:lineRule="auto"/>
              <w:ind w:firstLine="709"/>
              <w:jc w:val="both"/>
              <w:rPr>
                <w:rFonts w:ascii="Times New Roman" w:hAnsi="Times New Roman" w:cs="Times New Roman"/>
                <w:sz w:val="16"/>
                <w:szCs w:val="16"/>
                <w:lang w:eastAsia="ru-RU"/>
              </w:rPr>
            </w:pPr>
          </w:p>
          <w:p w:rsidR="00A67AA1" w:rsidRPr="00FF5236" w:rsidRDefault="00A67AA1" w:rsidP="000065A1">
            <w:pPr>
              <w:autoSpaceDE w:val="0"/>
              <w:autoSpaceDN w:val="0"/>
              <w:adjustRightInd w:val="0"/>
              <w:spacing w:line="360" w:lineRule="auto"/>
              <w:ind w:firstLine="709"/>
              <w:jc w:val="both"/>
              <w:rPr>
                <w:rFonts w:ascii="Times New Roman" w:hAnsi="Times New Roman" w:cs="Times New Roman"/>
                <w:sz w:val="24"/>
                <w:szCs w:val="24"/>
                <w:lang w:eastAsia="ru-RU"/>
              </w:rPr>
            </w:pPr>
            <w:r w:rsidRPr="00FF5236">
              <w:rPr>
                <w:rFonts w:ascii="Times New Roman" w:hAnsi="Times New Roman" w:cs="Times New Roman"/>
                <w:sz w:val="24"/>
                <w:szCs w:val="24"/>
                <w:lang w:eastAsia="ru-RU"/>
              </w:rPr>
              <w:lastRenderedPageBreak/>
              <w:t>Муниципальная услуга предоставляется бесплатно.</w:t>
            </w:r>
          </w:p>
          <w:p w:rsidR="00A67AA1" w:rsidRPr="00FA4CAD" w:rsidRDefault="00A67AA1" w:rsidP="003F77FB">
            <w:pPr>
              <w:pStyle w:val="ConsPlusNormal"/>
              <w:spacing w:line="276"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13</w:t>
            </w:r>
          </w:p>
        </w:tc>
        <w:tc>
          <w:tcPr>
            <w:tcW w:w="8811" w:type="dxa"/>
          </w:tcPr>
          <w:p w:rsidR="003C4F80" w:rsidRPr="003C4F80" w:rsidRDefault="003C4F80" w:rsidP="003C4F80">
            <w:pPr>
              <w:autoSpaceDE w:val="0"/>
              <w:autoSpaceDN w:val="0"/>
              <w:adjustRightInd w:val="0"/>
              <w:ind w:firstLine="709"/>
              <w:jc w:val="center"/>
              <w:rPr>
                <w:rFonts w:ascii="Times New Roman" w:hAnsi="Times New Roman" w:cs="Times New Roman"/>
                <w:b/>
                <w:sz w:val="16"/>
                <w:szCs w:val="16"/>
              </w:rPr>
            </w:pPr>
          </w:p>
          <w:p w:rsidR="00A67AA1" w:rsidRPr="00FF5236" w:rsidRDefault="00A67AA1" w:rsidP="003C4F80">
            <w:pPr>
              <w:autoSpaceDE w:val="0"/>
              <w:autoSpaceDN w:val="0"/>
              <w:adjustRightInd w:val="0"/>
              <w:ind w:firstLine="2"/>
              <w:jc w:val="center"/>
              <w:rPr>
                <w:rFonts w:ascii="Times New Roman" w:hAnsi="Times New Roman" w:cs="Times New Roman"/>
                <w:sz w:val="24"/>
                <w:szCs w:val="24"/>
              </w:rPr>
            </w:pPr>
            <w:r w:rsidRPr="00FF5236">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7AA1" w:rsidRPr="00FA4CAD" w:rsidRDefault="00A67AA1" w:rsidP="003C4F80">
            <w:pPr>
              <w:pStyle w:val="ConsPlusNormal"/>
              <w:ind w:firstLine="709"/>
              <w:jc w:val="center"/>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435477" w:rsidRPr="00435477" w:rsidRDefault="00435477" w:rsidP="00435477">
            <w:pPr>
              <w:autoSpaceDE w:val="0"/>
              <w:autoSpaceDN w:val="0"/>
              <w:adjustRightInd w:val="0"/>
              <w:ind w:firstLine="708"/>
              <w:jc w:val="both"/>
              <w:rPr>
                <w:rFonts w:ascii="Times New Roman" w:hAnsi="Times New Roman" w:cs="Times New Roman"/>
                <w:sz w:val="24"/>
                <w:szCs w:val="24"/>
              </w:rPr>
            </w:pPr>
            <w:r w:rsidRPr="0043547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14</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67AA1" w:rsidRPr="00FF5236" w:rsidRDefault="00A67AA1"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 xml:space="preserve">Срок регистрации заявления о предоставлении муниципальной услуги </w:t>
            </w:r>
          </w:p>
          <w:p w:rsidR="00A67AA1" w:rsidRPr="00FA4CAD" w:rsidRDefault="00A67AA1" w:rsidP="003C4F80">
            <w:pPr>
              <w:pStyle w:val="ConsPlusNormal"/>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435477" w:rsidRPr="00435477" w:rsidRDefault="00435477" w:rsidP="00435477">
            <w:pPr>
              <w:shd w:val="clear" w:color="auto" w:fill="FFFFFF" w:themeFill="background1"/>
              <w:autoSpaceDE w:val="0"/>
              <w:autoSpaceDN w:val="0"/>
              <w:adjustRightInd w:val="0"/>
              <w:ind w:firstLine="708"/>
              <w:jc w:val="both"/>
              <w:rPr>
                <w:rFonts w:ascii="Times New Roman" w:hAnsi="Times New Roman" w:cs="Times New Roman"/>
                <w:sz w:val="24"/>
                <w:szCs w:val="24"/>
              </w:rPr>
            </w:pPr>
            <w:r w:rsidRPr="00435477">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35477" w:rsidRPr="00435477" w:rsidRDefault="00435477" w:rsidP="00435477">
            <w:pPr>
              <w:autoSpaceDE w:val="0"/>
              <w:autoSpaceDN w:val="0"/>
              <w:adjustRightInd w:val="0"/>
              <w:ind w:firstLine="709"/>
              <w:jc w:val="both"/>
              <w:rPr>
                <w:rFonts w:ascii="Times New Roman" w:hAnsi="Times New Roman" w:cs="Times New Roman"/>
                <w:sz w:val="24"/>
                <w:szCs w:val="24"/>
              </w:rPr>
            </w:pPr>
            <w:r w:rsidRPr="00435477">
              <w:rPr>
                <w:rFonts w:ascii="Times New Roman" w:hAnsi="Times New Roman" w:cs="Times New Roman"/>
                <w:sz w:val="24"/>
                <w:szCs w:val="24"/>
              </w:rPr>
              <w:t>14.2. Заявление о предоставлении муниципальной услуги, поступившее в Администрацию с использованием электронных средств связи, в том числе через Портал госуслуг</w:t>
            </w:r>
            <w:r w:rsidR="00476A52">
              <w:rPr>
                <w:rFonts w:ascii="Times New Roman" w:hAnsi="Times New Roman" w:cs="Times New Roman"/>
                <w:sz w:val="24"/>
                <w:szCs w:val="24"/>
              </w:rPr>
              <w:t>, РПГУ</w:t>
            </w:r>
            <w:r w:rsidRPr="00435477">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заявления.</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15</w:t>
            </w:r>
          </w:p>
        </w:tc>
        <w:tc>
          <w:tcPr>
            <w:tcW w:w="8811" w:type="dxa"/>
          </w:tcPr>
          <w:p w:rsidR="003C4F80" w:rsidRPr="003C4F80" w:rsidRDefault="003C4F80" w:rsidP="003C4F80">
            <w:pPr>
              <w:ind w:firstLine="2"/>
              <w:jc w:val="center"/>
              <w:rPr>
                <w:rFonts w:ascii="Times New Roman" w:hAnsi="Times New Roman" w:cs="Times New Roman"/>
                <w:b/>
                <w:sz w:val="16"/>
                <w:szCs w:val="16"/>
              </w:rPr>
            </w:pPr>
          </w:p>
          <w:p w:rsidR="003C4F80" w:rsidRDefault="00A67AA1" w:rsidP="003C4F80">
            <w:pPr>
              <w:ind w:firstLine="2"/>
              <w:jc w:val="center"/>
              <w:rPr>
                <w:rFonts w:ascii="Times New Roman" w:hAnsi="Times New Roman" w:cs="Times New Roman"/>
                <w:b/>
                <w:sz w:val="24"/>
                <w:szCs w:val="24"/>
              </w:rPr>
            </w:pPr>
            <w:r w:rsidRPr="00FF5236">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w:t>
            </w:r>
          </w:p>
          <w:p w:rsidR="00A67AA1" w:rsidRPr="00FF5236" w:rsidRDefault="00A67AA1" w:rsidP="003C4F80">
            <w:pPr>
              <w:ind w:firstLine="2"/>
              <w:jc w:val="center"/>
              <w:rPr>
                <w:rFonts w:ascii="Times New Roman" w:hAnsi="Times New Roman" w:cs="Times New Roman"/>
                <w:b/>
                <w:sz w:val="24"/>
                <w:szCs w:val="24"/>
              </w:rPr>
            </w:pPr>
            <w:r w:rsidRPr="00FF5236">
              <w:rPr>
                <w:rFonts w:ascii="Times New Roman" w:hAnsi="Times New Roman" w:cs="Times New Roman"/>
                <w:b/>
                <w:sz w:val="24"/>
                <w:szCs w:val="24"/>
              </w:rPr>
              <w:t xml:space="preserve"> о социальной защите инвалидов</w:t>
            </w:r>
            <w:r>
              <w:rPr>
                <w:rFonts w:ascii="Times New Roman" w:hAnsi="Times New Roman" w:cs="Times New Roman"/>
                <w:b/>
                <w:sz w:val="24"/>
                <w:szCs w:val="24"/>
              </w:rPr>
              <w:t xml:space="preserve"> (при наличии МФЦ)</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pStyle w:val="aa"/>
              <w:spacing w:line="360" w:lineRule="auto"/>
              <w:ind w:firstLine="709"/>
              <w:jc w:val="both"/>
              <w:rPr>
                <w:rFonts w:ascii="Times New Roman" w:hAnsi="Times New Roman" w:cs="Times New Roman"/>
                <w:sz w:val="16"/>
                <w:szCs w:val="16"/>
              </w:rPr>
            </w:pPr>
          </w:p>
          <w:p w:rsidR="00435477" w:rsidRPr="00435477" w:rsidRDefault="00435477" w:rsidP="00435477">
            <w:pPr>
              <w:pStyle w:val="ConsPlusNormal"/>
              <w:ind w:firstLine="540"/>
              <w:jc w:val="both"/>
              <w:rPr>
                <w:rFonts w:ascii="Times New Roman" w:hAnsi="Times New Roman" w:cs="Times New Roman"/>
                <w:sz w:val="24"/>
                <w:szCs w:val="24"/>
              </w:rPr>
            </w:pPr>
            <w:r w:rsidRPr="00435477">
              <w:rPr>
                <w:rFonts w:ascii="Times New Roman" w:hAnsi="Times New Roman" w:cs="Times New Roman"/>
                <w:sz w:val="24"/>
                <w:szCs w:val="24"/>
              </w:rPr>
              <w:t>15.1. 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и средствами пожаротушения. Рабочие места муниципальных служащих, участвующих в предоставлении муниципальной услуги, оборудуются компьютерами и оргтехникой, позволяющими своевременно и в надлежащем порядке осуществлять предоставление муниципальной услуги в полном объеме, обеспечиваются бумагой, расходными материалами, канцелярскими принадлежностями. Зал ожидания должен быть оборудован мебелью (стол, стулья), письменными принадлежностями,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информирования оборудуются информационным стендом, стульями и столом для возможности оформления документов. На информационных стендах размещаются образцы заполнения заявлений и перечень документов, необходимых для предоставления муниципальной услуги. Информационные стенды должны содержать информацию о перечне документов, необходимых для предоставления муниципальной услуги, с образцами их заполнения. Места для заполнения заявлений оборудуются столом, стулом для заявителей, канцелярскими принадлежностями (бумагой, ручкой).</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lastRenderedPageBreak/>
              <w:t>16</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A67AA1" w:rsidRDefault="00A67AA1"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lastRenderedPageBreak/>
              <w:t>Показатели доступности и качества муниципальной услуги</w:t>
            </w:r>
          </w:p>
          <w:p w:rsidR="003C4F80" w:rsidRPr="00FA4CAD" w:rsidRDefault="003C4F80"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9110D8" w:rsidRPr="009110D8" w:rsidRDefault="009110D8" w:rsidP="009110D8">
            <w:pPr>
              <w:autoSpaceDE w:val="0"/>
              <w:autoSpaceDN w:val="0"/>
              <w:adjustRightInd w:val="0"/>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110D8" w:rsidRPr="009110D8" w:rsidRDefault="009110D8" w:rsidP="00677159">
            <w:pPr>
              <w:pStyle w:val="ad"/>
              <w:numPr>
                <w:ilvl w:val="0"/>
                <w:numId w:val="9"/>
              </w:numPr>
              <w:autoSpaceDE w:val="0"/>
              <w:autoSpaceDN w:val="0"/>
              <w:adjustRightInd w:val="0"/>
              <w:ind w:left="0" w:firstLine="709"/>
              <w:jc w:val="both"/>
              <w:rPr>
                <w:rFonts w:ascii="Times New Roman" w:hAnsi="Times New Roman"/>
                <w:sz w:val="24"/>
                <w:szCs w:val="24"/>
              </w:rPr>
            </w:pPr>
            <w:r w:rsidRPr="009110D8">
              <w:rPr>
                <w:rFonts w:ascii="Times New Roman" w:hAnsi="Times New Roman"/>
                <w:sz w:val="24"/>
                <w:szCs w:val="24"/>
              </w:rPr>
              <w:t xml:space="preserve">доступность: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9110D8" w:rsidRPr="009110D8" w:rsidRDefault="009110D8" w:rsidP="009110D8">
            <w:pPr>
              <w:pStyle w:val="Default"/>
              <w:ind w:firstLine="709"/>
              <w:jc w:val="both"/>
              <w:rPr>
                <w:color w:val="auto"/>
              </w:rPr>
            </w:pPr>
            <w:r w:rsidRPr="009110D8">
              <w:rPr>
                <w:color w:val="auto"/>
              </w:rPr>
              <w:t xml:space="preserve">% (доля) случаев предоставления муниципальной услуги в установленные сроки со дня поступления заявки - 100 процентов; </w:t>
            </w:r>
          </w:p>
          <w:p w:rsidR="009110D8" w:rsidRPr="009110D8" w:rsidRDefault="009110D8" w:rsidP="009110D8">
            <w:pPr>
              <w:pStyle w:val="Default"/>
              <w:ind w:firstLine="709"/>
              <w:jc w:val="both"/>
              <w:rPr>
                <w:color w:val="auto"/>
              </w:rPr>
            </w:pPr>
            <w:r w:rsidRPr="009110D8">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9110D8" w:rsidRPr="009110D8" w:rsidRDefault="009110D8" w:rsidP="00677159">
            <w:pPr>
              <w:pStyle w:val="ad"/>
              <w:numPr>
                <w:ilvl w:val="0"/>
                <w:numId w:val="9"/>
              </w:numPr>
              <w:autoSpaceDE w:val="0"/>
              <w:autoSpaceDN w:val="0"/>
              <w:adjustRightInd w:val="0"/>
              <w:ind w:left="0" w:firstLine="709"/>
              <w:jc w:val="both"/>
              <w:rPr>
                <w:rFonts w:ascii="Times New Roman" w:hAnsi="Times New Roman"/>
                <w:sz w:val="24"/>
                <w:szCs w:val="24"/>
              </w:rPr>
            </w:pPr>
            <w:r w:rsidRPr="009110D8">
              <w:rPr>
                <w:rFonts w:ascii="Times New Roman" w:hAnsi="Times New Roman"/>
                <w:sz w:val="24"/>
                <w:szCs w:val="24"/>
              </w:rPr>
              <w:t xml:space="preserve">качество: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9110D8" w:rsidRPr="009110D8" w:rsidRDefault="009110D8" w:rsidP="009110D8">
            <w:pPr>
              <w:pStyle w:val="Default"/>
              <w:ind w:firstLine="709"/>
              <w:jc w:val="both"/>
              <w:rPr>
                <w:color w:val="auto"/>
              </w:rPr>
            </w:pPr>
            <w:r w:rsidRPr="009110D8">
              <w:rPr>
                <w:color w:val="auto"/>
              </w:rPr>
              <w:t>% (доля) заявителей (представителей заявителя), удовлетворенных качеством предоставления муниципальной услуги, - 90 процентов.</w:t>
            </w:r>
          </w:p>
          <w:p w:rsidR="009110D8" w:rsidRPr="009110D8" w:rsidRDefault="009110D8" w:rsidP="009110D8">
            <w:pPr>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  16.2. Орган, предоставляющий муниципальную услугу, обеспечивает</w:t>
            </w:r>
            <w:r>
              <w:rPr>
                <w:sz w:val="26"/>
                <w:szCs w:val="26"/>
              </w:rPr>
              <w:t xml:space="preserve"> </w:t>
            </w:r>
            <w:r w:rsidRPr="009110D8">
              <w:rPr>
                <w:rFonts w:ascii="Times New Roman" w:hAnsi="Times New Roman" w:cs="Times New Roman"/>
                <w:sz w:val="24"/>
                <w:szCs w:val="24"/>
              </w:rPr>
              <w:t>следующие условия доступности  объекта и услуги для инвалидов:</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возможность посадки в транспортное средство и высадки из него перед входом на объект, в том числе с использованием кресла-коляски,  обеспечивается с помощью сотрудников органа, предоставляющего услугу;</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возможность самостоятельного или с помощью сотрудников, предоставляющих услугу, передвижения по территории, на которой расположен объект, вход и выход из него обеспечивается посредством предоставления услуги через  МФЦ;</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обеспечивается  сотрудниками органа, предоставляющего муниципальную услугу;</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посредством предоставления услуги через  МФЦ;</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обеспечивается допуском  на объект сурдопереводчика, тифлосурдопереводчика, а также иного лица, владеющего жестовым языком;</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xml:space="preserve">- допуск на объект собаки-проводника обеспечивается органом, предоставляющим услугу, при наличии документа, подтверждающего ее специальное обучение, в соответствии с пунктом 7 </w:t>
            </w:r>
            <w:hyperlink r:id="rId24" w:history="1">
              <w:r w:rsidRPr="009110D8">
                <w:rPr>
                  <w:rStyle w:val="ab"/>
                  <w:rFonts w:ascii="Times New Roman" w:hAnsi="Times New Roman" w:cs="Times New Roman"/>
                  <w:sz w:val="24"/>
                  <w:szCs w:val="24"/>
                </w:rPr>
                <w:t>статьи 15</w:t>
              </w:r>
            </w:hyperlink>
            <w:r w:rsidRPr="009110D8">
              <w:rPr>
                <w:rFonts w:ascii="Times New Roman" w:hAnsi="Times New Roman" w:cs="Times New Roman"/>
                <w:sz w:val="24"/>
                <w:szCs w:val="24"/>
              </w:rPr>
              <w:t xml:space="preserve"> Федерального закона </w:t>
            </w:r>
            <w:r w:rsidRPr="009110D8">
              <w:rPr>
                <w:rFonts w:ascii="Times New Roman" w:hAnsi="Times New Roman" w:cs="Times New Roman"/>
                <w:sz w:val="24"/>
                <w:szCs w:val="24"/>
              </w:rPr>
              <w:lastRenderedPageBreak/>
              <w:t>о социальной защите инвалидов;</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обеспечивается сотрудниками органа, предоставляющего муниципальную услугу;</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доступность для инвалидов по зрению информации о муниципальной услуге, размещенной на официальном сайте городского округа Спасск - Дальний в информационно-телекоммуникационной сети «Интернет», обеспечивается разработанной версией сайта для слабовидящих;</w:t>
            </w:r>
          </w:p>
          <w:p w:rsidR="009110D8" w:rsidRPr="009110D8" w:rsidRDefault="009110D8" w:rsidP="009110D8">
            <w:pPr>
              <w:autoSpaceDE w:val="0"/>
              <w:autoSpaceDN w:val="0"/>
              <w:adjustRightInd w:val="0"/>
              <w:jc w:val="both"/>
              <w:rPr>
                <w:rFonts w:ascii="Times New Roman" w:hAnsi="Times New Roman" w:cs="Times New Roman"/>
                <w:sz w:val="24"/>
                <w:szCs w:val="24"/>
              </w:rPr>
            </w:pPr>
            <w:r w:rsidRPr="009110D8">
              <w:rPr>
                <w:rFonts w:ascii="Times New Roman" w:hAnsi="Times New Roman" w:cs="Times New Roman"/>
                <w:sz w:val="24"/>
                <w:szCs w:val="24"/>
              </w:rPr>
              <w:t xml:space="preserve">         - сотрудниками органа, предоставляющего муниципальную  услугу, оказывается иная, необходимая инвалидам помощь в преодолении барьеров, мешающих получению ими услуги наравне с другими лицами.</w:t>
            </w:r>
          </w:p>
          <w:p w:rsidR="009110D8" w:rsidRDefault="009110D8" w:rsidP="009110D8">
            <w:pPr>
              <w:autoSpaceDE w:val="0"/>
              <w:autoSpaceDN w:val="0"/>
              <w:adjustRightInd w:val="0"/>
              <w:ind w:firstLine="709"/>
              <w:jc w:val="center"/>
              <w:rPr>
                <w:sz w:val="26"/>
                <w:szCs w:val="26"/>
              </w:rPr>
            </w:pP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2F5D35" w:rsidTr="00FA4CAD">
        <w:trPr>
          <w:trHeight w:val="240"/>
        </w:trPr>
        <w:tc>
          <w:tcPr>
            <w:tcW w:w="534" w:type="dxa"/>
            <w:tcBorders>
              <w:top w:val="nil"/>
            </w:tcBorders>
          </w:tcPr>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3C4F80" w:rsidRPr="00A62EE5" w:rsidRDefault="003C4F80" w:rsidP="00F7713C">
            <w:pPr>
              <w:tabs>
                <w:tab w:val="left" w:pos="4253"/>
              </w:tabs>
              <w:autoSpaceDE w:val="0"/>
              <w:autoSpaceDN w:val="0"/>
              <w:adjustRightInd w:val="0"/>
              <w:jc w:val="center"/>
              <w:rPr>
                <w:rFonts w:ascii="Times New Roman" w:hAnsi="Times New Roman" w:cs="Times New Roman"/>
                <w:b/>
                <w:sz w:val="16"/>
                <w:szCs w:val="16"/>
              </w:rPr>
            </w:pPr>
          </w:p>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A62EE5" w:rsidRPr="00A62EE5" w:rsidRDefault="00A62EE5" w:rsidP="00F7713C">
            <w:pPr>
              <w:tabs>
                <w:tab w:val="left" w:pos="4253"/>
              </w:tabs>
              <w:autoSpaceDE w:val="0"/>
              <w:autoSpaceDN w:val="0"/>
              <w:adjustRightInd w:val="0"/>
              <w:jc w:val="center"/>
              <w:rPr>
                <w:rFonts w:ascii="Times New Roman" w:hAnsi="Times New Roman" w:cs="Times New Roman"/>
                <w:b/>
                <w:sz w:val="16"/>
                <w:szCs w:val="16"/>
              </w:rPr>
            </w:pPr>
          </w:p>
          <w:p w:rsidR="002F5D35" w:rsidRPr="00075258" w:rsidRDefault="00075258" w:rsidP="00F7713C">
            <w:pPr>
              <w:tabs>
                <w:tab w:val="left" w:pos="4253"/>
              </w:tabs>
              <w:autoSpaceDE w:val="0"/>
              <w:autoSpaceDN w:val="0"/>
              <w:adjustRightInd w:val="0"/>
              <w:jc w:val="center"/>
              <w:rPr>
                <w:rFonts w:ascii="Times New Roman" w:hAnsi="Times New Roman" w:cs="Times New Roman"/>
                <w:b/>
                <w:sz w:val="24"/>
                <w:szCs w:val="24"/>
              </w:rPr>
            </w:pPr>
            <w:r w:rsidRPr="00075258">
              <w:rPr>
                <w:rFonts w:ascii="Times New Roman" w:hAnsi="Times New Roman" w:cs="Times New Roman"/>
                <w:b/>
                <w:sz w:val="26"/>
                <w:szCs w:val="26"/>
              </w:rPr>
              <w:t>III</w:t>
            </w:r>
          </w:p>
        </w:tc>
        <w:tc>
          <w:tcPr>
            <w:tcW w:w="315" w:type="dxa"/>
          </w:tcPr>
          <w:p w:rsidR="002F5D35" w:rsidRDefault="002F5D35"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pStyle w:val="ConsPlusNormal"/>
              <w:ind w:firstLine="2"/>
              <w:jc w:val="center"/>
              <w:rPr>
                <w:rFonts w:ascii="Times New Roman" w:hAnsi="Times New Roman" w:cs="Times New Roman"/>
                <w:b/>
                <w:sz w:val="16"/>
                <w:szCs w:val="16"/>
              </w:rPr>
            </w:pPr>
          </w:p>
          <w:p w:rsidR="002F5D35" w:rsidRDefault="00075258" w:rsidP="003C4F80">
            <w:pPr>
              <w:pStyle w:val="ConsPlusNormal"/>
              <w:ind w:firstLine="2"/>
              <w:jc w:val="center"/>
              <w:rPr>
                <w:rFonts w:ascii="Times New Roman" w:hAnsi="Times New Roman" w:cs="Times New Roman"/>
                <w:b/>
                <w:sz w:val="26"/>
                <w:szCs w:val="26"/>
              </w:rPr>
            </w:pPr>
            <w:r w:rsidRPr="00075258">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4F80" w:rsidRPr="00075258" w:rsidRDefault="003C4F80" w:rsidP="003C4F80">
            <w:pPr>
              <w:pStyle w:val="ConsPlusNormal"/>
              <w:ind w:firstLine="2"/>
              <w:jc w:val="center"/>
              <w:rPr>
                <w:rFonts w:ascii="Times New Roman" w:hAnsi="Times New Roman" w:cs="Times New Roman"/>
                <w:b/>
                <w:sz w:val="16"/>
                <w:szCs w:val="16"/>
              </w:rPr>
            </w:pPr>
          </w:p>
        </w:tc>
      </w:tr>
      <w:tr w:rsidR="00075258" w:rsidTr="00FA4CAD">
        <w:trPr>
          <w:trHeight w:val="240"/>
        </w:trPr>
        <w:tc>
          <w:tcPr>
            <w:tcW w:w="534" w:type="dxa"/>
            <w:vMerge w:val="restart"/>
            <w:tcBorders>
              <w:top w:val="nil"/>
            </w:tcBorders>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17</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228AC" w:rsidRPr="00FF5236" w:rsidRDefault="00A228AC"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административных процедур</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075258" w:rsidRPr="009110D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9110D8" w:rsidRDefault="003C4F80" w:rsidP="00A228AC">
            <w:pPr>
              <w:pStyle w:val="aa"/>
              <w:spacing w:line="360" w:lineRule="auto"/>
              <w:ind w:firstLine="709"/>
              <w:jc w:val="both"/>
              <w:rPr>
                <w:rFonts w:ascii="Times New Roman" w:hAnsi="Times New Roman" w:cs="Times New Roman"/>
                <w:sz w:val="24"/>
                <w:szCs w:val="24"/>
              </w:rPr>
            </w:pP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17.1. Предоставление заявителям муниципальной услуги включает в себя следующие административные процедуры:</w:t>
            </w: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1) прием заявления, его регистрация;</w:t>
            </w: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2) рассмотрение заявления, при необходимости направление 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3) 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 </w:t>
            </w:r>
          </w:p>
          <w:p w:rsidR="009110D8" w:rsidRPr="009110D8" w:rsidRDefault="00A24547" w:rsidP="009110D8">
            <w:pPr>
              <w:pStyle w:val="ConsPlusNormal"/>
              <w:ind w:firstLine="540"/>
              <w:jc w:val="both"/>
              <w:rPr>
                <w:rFonts w:ascii="Times New Roman" w:hAnsi="Times New Roman" w:cs="Times New Roman"/>
                <w:sz w:val="24"/>
                <w:szCs w:val="24"/>
              </w:rPr>
            </w:pPr>
            <w:hyperlink r:id="rId25" w:anchor="P662" w:history="1">
              <w:r w:rsidR="009110D8" w:rsidRPr="009110D8">
                <w:rPr>
                  <w:rStyle w:val="ab"/>
                  <w:rFonts w:ascii="Times New Roman" w:hAnsi="Times New Roman" w:cs="Times New Roman"/>
                  <w:sz w:val="24"/>
                  <w:szCs w:val="24"/>
                </w:rPr>
                <w:t>Блок-схема</w:t>
              </w:r>
            </w:hyperlink>
            <w:r w:rsidR="009110D8" w:rsidRPr="009110D8">
              <w:rPr>
                <w:rFonts w:ascii="Times New Roman" w:hAnsi="Times New Roman" w:cs="Times New Roman"/>
                <w:sz w:val="24"/>
                <w:szCs w:val="24"/>
              </w:rPr>
              <w:t xml:space="preserve"> предоставления муниципальной услуги приведена в приложении № 4 к настоящему административному регламенту.</w:t>
            </w:r>
          </w:p>
          <w:p w:rsidR="009110D8" w:rsidRPr="009110D8" w:rsidRDefault="009110D8" w:rsidP="009110D8">
            <w:pPr>
              <w:autoSpaceDE w:val="0"/>
              <w:autoSpaceDN w:val="0"/>
              <w:adjustRightInd w:val="0"/>
              <w:ind w:firstLine="567"/>
              <w:jc w:val="both"/>
              <w:rPr>
                <w:rFonts w:ascii="Times New Roman" w:hAnsi="Times New Roman" w:cs="Times New Roman"/>
                <w:color w:val="000000"/>
                <w:sz w:val="24"/>
                <w:szCs w:val="24"/>
              </w:rPr>
            </w:pPr>
            <w:r w:rsidRPr="009110D8">
              <w:rPr>
                <w:rFonts w:ascii="Times New Roman" w:hAnsi="Times New Roman" w:cs="Times New Roman"/>
                <w:color w:val="000000"/>
                <w:sz w:val="24"/>
                <w:szCs w:val="24"/>
              </w:rPr>
              <w:t>17.2.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075258" w:rsidRPr="009110D8" w:rsidRDefault="00075258" w:rsidP="00FA4CAD">
            <w:pPr>
              <w:pStyle w:val="ConsPlusNormal"/>
              <w:spacing w:line="360" w:lineRule="auto"/>
              <w:ind w:firstLine="709"/>
              <w:jc w:val="both"/>
              <w:rPr>
                <w:rFonts w:ascii="Times New Roman" w:hAnsi="Times New Roman" w:cs="Times New Roman"/>
                <w:sz w:val="24"/>
                <w:szCs w:val="24"/>
              </w:rPr>
            </w:pPr>
          </w:p>
        </w:tc>
      </w:tr>
      <w:tr w:rsidR="00075258" w:rsidTr="003C4F80">
        <w:trPr>
          <w:trHeight w:val="776"/>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lang w:bidi="ru-RU"/>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lang w:bidi="ru-RU"/>
              </w:rPr>
              <w:t>18</w:t>
            </w:r>
          </w:p>
        </w:tc>
        <w:tc>
          <w:tcPr>
            <w:tcW w:w="8811" w:type="dxa"/>
          </w:tcPr>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A228AC" w:rsidRDefault="00A228AC" w:rsidP="003C4F80">
            <w:pPr>
              <w:autoSpaceDE w:val="0"/>
              <w:autoSpaceDN w:val="0"/>
              <w:adjustRightInd w:val="0"/>
              <w:ind w:firstLine="2"/>
              <w:jc w:val="center"/>
              <w:rPr>
                <w:rFonts w:ascii="Times New Roman" w:hAnsi="Times New Roman" w:cs="Times New Roman"/>
                <w:b/>
                <w:sz w:val="24"/>
                <w:szCs w:val="24"/>
                <w:lang w:bidi="ru-RU"/>
              </w:rPr>
            </w:pPr>
            <w:r w:rsidRPr="00FF5236">
              <w:rPr>
                <w:rFonts w:ascii="Times New Roman" w:hAnsi="Times New Roman" w:cs="Times New Roman"/>
                <w:b/>
                <w:sz w:val="24"/>
                <w:szCs w:val="24"/>
                <w:lang w:bidi="ru-RU"/>
              </w:rPr>
              <w:t>Особенности предоставления муниципальной услуги в электронной форме</w:t>
            </w:r>
          </w:p>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075258" w:rsidRPr="00FA4CAD" w:rsidRDefault="00075258" w:rsidP="003C4F80">
            <w:pPr>
              <w:pStyle w:val="ConsPlusNormal"/>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476A52" w:rsidRDefault="003C4F80" w:rsidP="003C4F80">
            <w:pPr>
              <w:autoSpaceDE w:val="0"/>
              <w:autoSpaceDN w:val="0"/>
              <w:adjustRightInd w:val="0"/>
              <w:spacing w:line="276" w:lineRule="auto"/>
              <w:ind w:firstLine="709"/>
              <w:jc w:val="both"/>
              <w:rPr>
                <w:rFonts w:ascii="Times New Roman" w:hAnsi="Times New Roman" w:cs="Times New Roman"/>
                <w:sz w:val="24"/>
                <w:szCs w:val="24"/>
                <w:lang w:bidi="ru-RU"/>
              </w:rPr>
            </w:pP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18.1. Формирование заявления (запроса) заявителем может осуществляться посредством заполнения электронной формы заявления (запроса) на Едином портале, РПГУ без необходимости дополнительной подачи заявления (запроса) в какой-либо иной форме (при наличии технической возможности).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На Едином портале, РПГУ размещаются образцы заполнения электронной формы заявления (запроса).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При формировании заявления (запроса) обеспечивается: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1) возможность копирования и сохранения заявления (запроса) и иных документов, указанных в пункте 9.1 настоящего административного регламента, необходимых для предоставления муниципальной услуги;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2) возможность печати на бумажном носителе копии электронной формы заявления (запроса);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3) 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(запроса);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5) возможность вернуться на любой из этапов заполнения электронной формы заявления (запроса) без потери ранее введенной информации;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lastRenderedPageBreak/>
              <w:t xml:space="preserve">6) возможность доступа заявителя на Едином портале к ранее поданным им заявлением (запросам) в течение не менее одного года, а также частично сформированных заявлений (запросов) - в течение не менее 3 месяцев.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7) возможность биометрической аутентификации или аутентификацию заявителя на Едином портале, РПГУ при подаче заявления (запроса) на предоставлении муниципальной услуги (при наличии технической возможности).</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8) определение критериев вариативности предоставления муниципальной услуги на основе типа заявителя, сведений, полученных в ходе предварительного прохождения заявителем экспертной системы, данных из внешних информационных систем (при наличии технической возможности).</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Сформированное и подписанное заявление (запрос) и иные документы, указанные в пункте 9.1 настоящего административного регламента, необходимые для предоставления муниципальной услуги, направляются в Управление посредством Единого портала.</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18.2. Управление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Получение заявления (запроса) и прилагаемых к нему документов подтверждается путем направления заявителю уведомления, подписанного УКЭП специалиста Управления,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Срок регистрации заявления (запроса) – 1 рабочий день.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18.3. 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 xml:space="preserve">При получении заявления (запроса) в электронной форме в автоматическом режиме осуществляется форматно-логический контроль заявления (запроса), а также осуществляются следующие действия: </w:t>
            </w:r>
          </w:p>
          <w:p w:rsidR="00476A52" w:rsidRPr="00476A52" w:rsidRDefault="00476A52" w:rsidP="00476A52">
            <w:pPr>
              <w:widowControl w:val="0"/>
              <w:autoSpaceDE w:val="0"/>
              <w:autoSpaceDN w:val="0"/>
              <w:adjustRightInd w:val="0"/>
              <w:spacing w:line="360" w:lineRule="auto"/>
              <w:ind w:firstLine="708"/>
              <w:jc w:val="both"/>
              <w:rPr>
                <w:rFonts w:ascii="Times New Roman" w:hAnsi="Times New Roman" w:cs="Times New Roman"/>
                <w:sz w:val="24"/>
                <w:szCs w:val="24"/>
              </w:rPr>
            </w:pPr>
            <w:r w:rsidRPr="00476A52">
              <w:rPr>
                <w:rFonts w:ascii="Times New Roman" w:hAnsi="Times New Roman" w:cs="Times New Roman"/>
                <w:sz w:val="24"/>
                <w:szCs w:val="24"/>
              </w:rPr>
              <w:t xml:space="preserve"> заявителю сообщается присвоенный заявлению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(запроса). </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lastRenderedPageBreak/>
              <w:t>После принятия заявления (запроса) должностным лицом, уполномоченным на предоставление муниципальной услуги, статус заявления (запроса) в личном кабинете на Едином портале обновляется до статуса «принято».</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18.4. 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18.5. Заявитель вправе предварительно записаться через Единый портал, РПГУ для получения результата предоставления муниципальной услуги в МФЦ (при наличии технической возможности).</w:t>
            </w:r>
          </w:p>
          <w:p w:rsidR="00476A52" w:rsidRPr="00476A52" w:rsidRDefault="00476A52" w:rsidP="00476A52">
            <w:pPr>
              <w:widowControl w:val="0"/>
              <w:autoSpaceDE w:val="0"/>
              <w:autoSpaceDN w:val="0"/>
              <w:adjustRightInd w:val="0"/>
              <w:spacing w:line="360" w:lineRule="auto"/>
              <w:ind w:firstLine="720"/>
              <w:jc w:val="both"/>
              <w:rPr>
                <w:rFonts w:ascii="Times New Roman" w:hAnsi="Times New Roman" w:cs="Times New Roman"/>
                <w:sz w:val="24"/>
                <w:szCs w:val="24"/>
              </w:rPr>
            </w:pPr>
            <w:r w:rsidRPr="00476A52">
              <w:rPr>
                <w:rFonts w:ascii="Times New Roman" w:hAnsi="Times New Roman" w:cs="Times New Roman"/>
                <w:sz w:val="24"/>
                <w:szCs w:val="24"/>
              </w:rPr>
              <w:t>18.6. Заявитель вправе получить электронный результат предоставления муниципальной услуги, в т. ч. по реестровой модели (при наличии технической возможности).</w:t>
            </w:r>
          </w:p>
          <w:p w:rsidR="00075258" w:rsidRPr="00476A52" w:rsidRDefault="00476A52" w:rsidP="00476A52">
            <w:pPr>
              <w:pStyle w:val="ConsPlusNormal"/>
              <w:spacing w:line="276" w:lineRule="auto"/>
              <w:ind w:firstLine="709"/>
              <w:jc w:val="both"/>
              <w:rPr>
                <w:rFonts w:ascii="Times New Roman" w:hAnsi="Times New Roman" w:cs="Times New Roman"/>
                <w:sz w:val="24"/>
                <w:szCs w:val="24"/>
              </w:rPr>
            </w:pPr>
            <w:r w:rsidRPr="00476A52">
              <w:rPr>
                <w:rFonts w:ascii="Times New Roman" w:hAnsi="Times New Roman" w:cs="Times New Roman"/>
                <w:sz w:val="24"/>
                <w:szCs w:val="24"/>
              </w:rPr>
              <w:t>18.7. Заявитель может получить выписки из электронного реестра разрешений (при наличии технической возможности)</w:t>
            </w:r>
            <w:r>
              <w:rPr>
                <w:rFonts w:ascii="Times New Roman" w:hAnsi="Times New Roman" w:cs="Times New Roman"/>
                <w:sz w:val="24"/>
                <w:szCs w:val="24"/>
              </w:rPr>
              <w:t>.</w:t>
            </w: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19</w:t>
            </w:r>
          </w:p>
        </w:tc>
        <w:tc>
          <w:tcPr>
            <w:tcW w:w="8811" w:type="dxa"/>
          </w:tcPr>
          <w:p w:rsidR="003C4F80" w:rsidRPr="00476A52" w:rsidRDefault="003C4F80" w:rsidP="003C4F80">
            <w:pPr>
              <w:pStyle w:val="ConsPlusNormal"/>
              <w:ind w:firstLine="709"/>
              <w:jc w:val="both"/>
              <w:rPr>
                <w:rFonts w:ascii="Times New Roman" w:hAnsi="Times New Roman" w:cs="Times New Roman"/>
                <w:b/>
                <w:sz w:val="24"/>
                <w:szCs w:val="24"/>
              </w:rPr>
            </w:pPr>
          </w:p>
          <w:p w:rsidR="00075258" w:rsidRPr="00476A52" w:rsidRDefault="00A228AC" w:rsidP="003C4F80">
            <w:pPr>
              <w:pStyle w:val="ConsPlusNormal"/>
              <w:ind w:firstLine="709"/>
              <w:jc w:val="both"/>
              <w:rPr>
                <w:rFonts w:ascii="Times New Roman" w:hAnsi="Times New Roman" w:cs="Times New Roman"/>
                <w:b/>
                <w:sz w:val="24"/>
                <w:szCs w:val="24"/>
              </w:rPr>
            </w:pPr>
            <w:r w:rsidRPr="00476A52">
              <w:rPr>
                <w:rFonts w:ascii="Times New Roman" w:hAnsi="Times New Roman" w:cs="Times New Roman"/>
                <w:b/>
                <w:sz w:val="24"/>
                <w:szCs w:val="24"/>
              </w:rPr>
              <w:t>Особенности предоставления муниципальной услуги МФЦ</w:t>
            </w:r>
          </w:p>
          <w:p w:rsidR="003C4F80" w:rsidRPr="00476A52" w:rsidRDefault="003C4F80" w:rsidP="003C4F80">
            <w:pPr>
              <w:pStyle w:val="ConsPlusNormal"/>
              <w:ind w:firstLine="709"/>
              <w:jc w:val="both"/>
              <w:rPr>
                <w:rFonts w:ascii="Times New Roman" w:hAnsi="Times New Roman" w:cs="Times New Roman"/>
                <w:sz w:val="24"/>
                <w:szCs w:val="24"/>
              </w:rPr>
            </w:pPr>
          </w:p>
        </w:tc>
      </w:tr>
      <w:tr w:rsidR="00075258" w:rsidTr="00970792">
        <w:trPr>
          <w:trHeight w:val="2252"/>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476A52" w:rsidRDefault="003C4F80" w:rsidP="00A228AC">
            <w:pPr>
              <w:pStyle w:val="ad"/>
              <w:widowControl w:val="0"/>
              <w:numPr>
                <w:ilvl w:val="1"/>
                <w:numId w:val="0"/>
              </w:numPr>
              <w:autoSpaceDE w:val="0"/>
              <w:autoSpaceDN w:val="0"/>
              <w:spacing w:line="360" w:lineRule="auto"/>
              <w:ind w:firstLine="709"/>
              <w:jc w:val="both"/>
              <w:rPr>
                <w:rFonts w:ascii="Times New Roman" w:hAnsi="Times New Roman"/>
                <w:sz w:val="24"/>
                <w:szCs w:val="24"/>
              </w:rPr>
            </w:pPr>
          </w:p>
          <w:p w:rsidR="009110D8" w:rsidRPr="00476A52" w:rsidRDefault="009110D8" w:rsidP="00677159">
            <w:pPr>
              <w:pStyle w:val="ad"/>
              <w:widowControl w:val="0"/>
              <w:numPr>
                <w:ilvl w:val="1"/>
                <w:numId w:val="10"/>
              </w:numPr>
              <w:autoSpaceDE w:val="0"/>
              <w:autoSpaceDN w:val="0"/>
              <w:ind w:left="0" w:firstLine="708"/>
              <w:jc w:val="both"/>
              <w:rPr>
                <w:rFonts w:ascii="Times New Roman" w:hAnsi="Times New Roman"/>
                <w:sz w:val="24"/>
                <w:szCs w:val="24"/>
              </w:rPr>
            </w:pPr>
            <w:r w:rsidRPr="00476A52">
              <w:rPr>
                <w:rFonts w:ascii="Times New Roman" w:hAnsi="Times New Roman"/>
                <w:sz w:val="24"/>
                <w:szCs w:val="24"/>
              </w:rPr>
              <w:t>В соответствии с заключенным соглашением о взаимодействии между уполномоченным МФЦ (далее – УМФЦ) и Администрации, об организации предоставления муниципальной услуги, МФЦ осуществляет следующие административные процедуры:</w:t>
            </w:r>
          </w:p>
          <w:p w:rsidR="009110D8" w:rsidRPr="00476A52" w:rsidRDefault="009110D8" w:rsidP="00677159">
            <w:pPr>
              <w:pStyle w:val="ad"/>
              <w:numPr>
                <w:ilvl w:val="0"/>
                <w:numId w:val="11"/>
              </w:numPr>
              <w:tabs>
                <w:tab w:val="left" w:pos="1134"/>
              </w:tabs>
              <w:ind w:left="0" w:firstLine="774"/>
              <w:jc w:val="both"/>
              <w:rPr>
                <w:rFonts w:ascii="Times New Roman" w:hAnsi="Times New Roman"/>
                <w:sz w:val="24"/>
                <w:szCs w:val="24"/>
              </w:rPr>
            </w:pPr>
            <w:r w:rsidRPr="00476A52">
              <w:rPr>
                <w:rFonts w:ascii="Times New Roman" w:hAnsi="Times New Roman"/>
                <w:sz w:val="24"/>
                <w:szCs w:val="24"/>
              </w:rPr>
              <w:t>Информирование (консультация) по порядку предоставления муниципальной услуги;</w:t>
            </w:r>
          </w:p>
          <w:p w:rsidR="009110D8" w:rsidRPr="00476A52" w:rsidRDefault="009110D8" w:rsidP="00677159">
            <w:pPr>
              <w:pStyle w:val="ad"/>
              <w:widowControl w:val="0"/>
              <w:numPr>
                <w:ilvl w:val="0"/>
                <w:numId w:val="11"/>
              </w:numPr>
              <w:tabs>
                <w:tab w:val="left" w:pos="1134"/>
              </w:tabs>
              <w:autoSpaceDE w:val="0"/>
              <w:autoSpaceDN w:val="0"/>
              <w:ind w:left="0" w:firstLine="774"/>
              <w:jc w:val="both"/>
              <w:rPr>
                <w:rFonts w:ascii="Times New Roman" w:hAnsi="Times New Roman"/>
                <w:sz w:val="24"/>
                <w:szCs w:val="24"/>
              </w:rPr>
            </w:pPr>
            <w:r w:rsidRPr="00476A52">
              <w:rPr>
                <w:rFonts w:ascii="Times New Roman" w:hAnsi="Times New Roman"/>
                <w:sz w:val="24"/>
                <w:szCs w:val="24"/>
              </w:rPr>
              <w:t>Прием и регистрация запроса и документов от заявителя для получения муниципальной услуги;</w:t>
            </w:r>
          </w:p>
          <w:p w:rsidR="009110D8" w:rsidRPr="00476A52" w:rsidRDefault="009110D8" w:rsidP="00677159">
            <w:pPr>
              <w:pStyle w:val="ad"/>
              <w:numPr>
                <w:ilvl w:val="0"/>
                <w:numId w:val="11"/>
              </w:numPr>
              <w:tabs>
                <w:tab w:val="left" w:pos="1134"/>
              </w:tabs>
              <w:ind w:left="0" w:firstLine="774"/>
              <w:jc w:val="both"/>
              <w:rPr>
                <w:rFonts w:ascii="Times New Roman" w:hAnsi="Times New Roman"/>
                <w:sz w:val="24"/>
                <w:szCs w:val="24"/>
              </w:rPr>
            </w:pPr>
            <w:r w:rsidRPr="00476A52">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0D8" w:rsidRPr="00476A52" w:rsidRDefault="009110D8" w:rsidP="00677159">
            <w:pPr>
              <w:pStyle w:val="ad"/>
              <w:numPr>
                <w:ilvl w:val="1"/>
                <w:numId w:val="10"/>
              </w:numPr>
              <w:ind w:left="0" w:firstLine="709"/>
              <w:jc w:val="both"/>
              <w:rPr>
                <w:rFonts w:ascii="Times New Roman" w:hAnsi="Times New Roman"/>
                <w:sz w:val="24"/>
                <w:szCs w:val="24"/>
              </w:rPr>
            </w:pPr>
            <w:r w:rsidRPr="00476A52">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9110D8" w:rsidRPr="00476A52" w:rsidRDefault="009110D8" w:rsidP="009110D8">
            <w:pPr>
              <w:suppressAutoHyphens/>
              <w:ind w:firstLine="709"/>
              <w:jc w:val="both"/>
              <w:rPr>
                <w:rFonts w:ascii="Times New Roman" w:hAnsi="Times New Roman" w:cs="Times New Roman"/>
                <w:sz w:val="24"/>
                <w:szCs w:val="24"/>
              </w:rPr>
            </w:pPr>
            <w:r w:rsidRPr="00476A52">
              <w:rPr>
                <w:rFonts w:ascii="Times New Roman" w:hAnsi="Times New Roman" w:cs="Times New Roman"/>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w:t>
            </w:r>
            <w:r w:rsidRPr="00476A52">
              <w:rPr>
                <w:rFonts w:ascii="Times New Roman" w:hAnsi="Times New Roman" w:cs="Times New Roman"/>
                <w:sz w:val="24"/>
                <w:szCs w:val="24"/>
              </w:rPr>
              <w:lastRenderedPageBreak/>
              <w:t>функций МФЦ (далее – привлекаемые организации) или при обращении в центр телефонного обслуживания УМФЦ по следующим вопросам:</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срок предоставления муниципальной услуги;</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9110D8" w:rsidRPr="00476A52" w:rsidRDefault="009110D8" w:rsidP="00677159">
            <w:pPr>
              <w:pStyle w:val="ad"/>
              <w:numPr>
                <w:ilvl w:val="0"/>
                <w:numId w:val="12"/>
              </w:numPr>
              <w:tabs>
                <w:tab w:val="left" w:pos="993"/>
              </w:tabs>
              <w:ind w:left="0" w:firstLine="644"/>
              <w:jc w:val="both"/>
              <w:rPr>
                <w:rFonts w:ascii="Times New Roman" w:hAnsi="Times New Roman"/>
                <w:sz w:val="24"/>
                <w:szCs w:val="24"/>
              </w:rPr>
            </w:pPr>
            <w:r w:rsidRPr="00476A52">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0D8" w:rsidRPr="00476A52" w:rsidRDefault="009110D8" w:rsidP="00677159">
            <w:pPr>
              <w:pStyle w:val="ad"/>
              <w:numPr>
                <w:ilvl w:val="1"/>
                <w:numId w:val="10"/>
              </w:numPr>
              <w:ind w:left="0" w:firstLine="709"/>
              <w:jc w:val="both"/>
              <w:rPr>
                <w:rFonts w:ascii="Times New Roman" w:hAnsi="Times New Roman"/>
                <w:sz w:val="24"/>
                <w:szCs w:val="24"/>
              </w:rPr>
            </w:pPr>
            <w:r w:rsidRPr="00476A52">
              <w:rPr>
                <w:rFonts w:ascii="Times New Roman" w:hAnsi="Times New Roman"/>
                <w:sz w:val="24"/>
                <w:szCs w:val="24"/>
              </w:rPr>
              <w:t>Осуществление административной процедуры «Прием и регистрация запроса и документов».</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476A52">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110D8" w:rsidRPr="00476A52" w:rsidRDefault="009110D8" w:rsidP="00677159">
            <w:pPr>
              <w:pStyle w:val="ad"/>
              <w:numPr>
                <w:ilvl w:val="0"/>
                <w:numId w:val="13"/>
              </w:numPr>
              <w:tabs>
                <w:tab w:val="left" w:pos="993"/>
              </w:tabs>
              <w:ind w:left="0" w:firstLine="709"/>
              <w:jc w:val="both"/>
              <w:rPr>
                <w:rFonts w:ascii="Times New Roman" w:hAnsi="Times New Roman"/>
                <w:sz w:val="24"/>
                <w:szCs w:val="24"/>
              </w:rPr>
            </w:pPr>
            <w:r w:rsidRPr="00476A52">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9110D8" w:rsidRPr="00476A52" w:rsidRDefault="009110D8" w:rsidP="00677159">
            <w:pPr>
              <w:pStyle w:val="ad"/>
              <w:numPr>
                <w:ilvl w:val="0"/>
                <w:numId w:val="13"/>
              </w:numPr>
              <w:tabs>
                <w:tab w:val="left" w:pos="993"/>
              </w:tabs>
              <w:ind w:left="0" w:firstLine="709"/>
              <w:jc w:val="both"/>
              <w:rPr>
                <w:rFonts w:ascii="Times New Roman" w:hAnsi="Times New Roman"/>
                <w:sz w:val="24"/>
                <w:szCs w:val="24"/>
              </w:rPr>
            </w:pPr>
            <w:r w:rsidRPr="00476A52">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w:t>
            </w:r>
            <w:r w:rsidRPr="00476A52">
              <w:rPr>
                <w:rFonts w:ascii="Times New Roman" w:hAnsi="Times New Roman" w:cs="Times New Roman"/>
                <w:sz w:val="24"/>
                <w:szCs w:val="24"/>
              </w:rPr>
              <w:lastRenderedPageBreak/>
              <w:t>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19.3.5. Принятые у заявителя документы, заявление и расписка передаются в электронном виде в Администрацию по защищенным каналам связи.</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0D8" w:rsidRPr="00476A52" w:rsidRDefault="009110D8" w:rsidP="00677159">
            <w:pPr>
              <w:pStyle w:val="ad"/>
              <w:numPr>
                <w:ilvl w:val="0"/>
                <w:numId w:val="14"/>
              </w:numPr>
              <w:tabs>
                <w:tab w:val="left" w:pos="993"/>
              </w:tabs>
              <w:ind w:left="0" w:firstLine="709"/>
              <w:jc w:val="both"/>
              <w:rPr>
                <w:rFonts w:ascii="Times New Roman" w:hAnsi="Times New Roman"/>
                <w:sz w:val="24"/>
                <w:szCs w:val="24"/>
              </w:rPr>
            </w:pPr>
            <w:r w:rsidRPr="00476A52">
              <w:rPr>
                <w:rFonts w:ascii="Times New Roman" w:hAnsi="Times New Roman"/>
                <w:sz w:val="24"/>
                <w:szCs w:val="24"/>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9110D8" w:rsidRPr="00476A52" w:rsidRDefault="009110D8" w:rsidP="00677159">
            <w:pPr>
              <w:pStyle w:val="ad"/>
              <w:numPr>
                <w:ilvl w:val="0"/>
                <w:numId w:val="14"/>
              </w:numPr>
              <w:tabs>
                <w:tab w:val="left" w:pos="993"/>
              </w:tabs>
              <w:ind w:left="0" w:firstLine="709"/>
              <w:jc w:val="both"/>
              <w:rPr>
                <w:rFonts w:ascii="Times New Roman" w:hAnsi="Times New Roman"/>
                <w:sz w:val="24"/>
                <w:szCs w:val="24"/>
              </w:rPr>
            </w:pPr>
            <w:r w:rsidRPr="00476A52">
              <w:rPr>
                <w:rFonts w:ascii="Times New Roman" w:hAnsi="Times New Roman"/>
                <w:sz w:val="24"/>
                <w:szCs w:val="24"/>
              </w:rPr>
              <w:t xml:space="preserve">изготовление, заверка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0D8" w:rsidRPr="00476A52" w:rsidRDefault="009110D8" w:rsidP="00677159">
            <w:pPr>
              <w:pStyle w:val="ad"/>
              <w:numPr>
                <w:ilvl w:val="0"/>
                <w:numId w:val="14"/>
              </w:numPr>
              <w:tabs>
                <w:tab w:val="left" w:pos="993"/>
              </w:tabs>
              <w:ind w:left="0" w:firstLine="709"/>
              <w:jc w:val="both"/>
              <w:rPr>
                <w:rFonts w:ascii="Times New Roman" w:hAnsi="Times New Roman"/>
                <w:sz w:val="24"/>
                <w:szCs w:val="24"/>
              </w:rPr>
            </w:pPr>
            <w:r w:rsidRPr="00476A52">
              <w:rPr>
                <w:rFonts w:ascii="Times New Roman" w:hAnsi="Times New Roman"/>
                <w:sz w:val="24"/>
                <w:szCs w:val="24"/>
              </w:rPr>
              <w:t>учет выдачи экземпляров электронных документов на бумажном носителе.</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110D8" w:rsidRPr="00476A52" w:rsidRDefault="009110D8" w:rsidP="009110D8">
            <w:pPr>
              <w:ind w:firstLine="709"/>
              <w:jc w:val="both"/>
              <w:rPr>
                <w:rFonts w:ascii="Times New Roman" w:hAnsi="Times New Roman" w:cs="Times New Roman"/>
                <w:sz w:val="24"/>
                <w:szCs w:val="24"/>
              </w:rPr>
            </w:pPr>
            <w:r w:rsidRPr="00476A52">
              <w:rPr>
                <w:rFonts w:ascii="Times New Roman" w:hAnsi="Times New Roman" w:cs="Times New Roman"/>
                <w:sz w:val="24"/>
                <w:szCs w:val="24"/>
              </w:rPr>
              <w:t xml:space="preserve">19.5.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w:t>
            </w:r>
            <w:r w:rsidRPr="00476A52">
              <w:rPr>
                <w:rFonts w:ascii="Times New Roman" w:hAnsi="Times New Roman" w:cs="Times New Roman"/>
                <w:sz w:val="24"/>
                <w:szCs w:val="24"/>
              </w:rPr>
              <w:lastRenderedPageBreak/>
              <w:t>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75258" w:rsidRPr="00476A52" w:rsidRDefault="00075258" w:rsidP="00FA4CAD">
            <w:pPr>
              <w:pStyle w:val="ConsPlusNormal"/>
              <w:spacing w:line="360" w:lineRule="auto"/>
              <w:ind w:firstLine="709"/>
              <w:jc w:val="both"/>
              <w:rPr>
                <w:rFonts w:ascii="Times New Roman" w:hAnsi="Times New Roman" w:cs="Times New Roman"/>
                <w:sz w:val="24"/>
                <w:szCs w:val="24"/>
              </w:rPr>
            </w:pPr>
          </w:p>
        </w:tc>
      </w:tr>
      <w:tr w:rsidR="00970792" w:rsidRPr="00970792" w:rsidTr="00B84711">
        <w:trPr>
          <w:trHeight w:val="240"/>
        </w:trPr>
        <w:tc>
          <w:tcPr>
            <w:tcW w:w="534" w:type="dxa"/>
            <w:tcBorders>
              <w:top w:val="nil"/>
            </w:tcBorders>
          </w:tcPr>
          <w:p w:rsidR="00A62EE5" w:rsidRDefault="00A62EE5" w:rsidP="00970792">
            <w:pPr>
              <w:widowControl w:val="0"/>
              <w:autoSpaceDE w:val="0"/>
              <w:autoSpaceDN w:val="0"/>
              <w:jc w:val="center"/>
              <w:outlineLvl w:val="1"/>
              <w:rPr>
                <w:rFonts w:ascii="Times New Roman" w:eastAsia="Times New Roman" w:hAnsi="Times New Roman" w:cs="Times New Roman"/>
                <w:b/>
                <w:sz w:val="26"/>
                <w:szCs w:val="2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I</w:t>
            </w:r>
            <w:r w:rsidRPr="00970792">
              <w:rPr>
                <w:rFonts w:ascii="Times New Roman" w:eastAsia="Times New Roman" w:hAnsi="Times New Roman" w:cs="Times New Roman"/>
                <w:b/>
                <w:sz w:val="26"/>
                <w:szCs w:val="26"/>
                <w:lang w:val="en-US" w:eastAsia="ru-RU"/>
              </w:rPr>
              <w:t>V</w:t>
            </w:r>
          </w:p>
          <w:p w:rsidR="00970792" w:rsidRPr="00970792" w:rsidRDefault="00970792" w:rsidP="00F7713C">
            <w:pPr>
              <w:tabs>
                <w:tab w:val="left" w:pos="4253"/>
              </w:tabs>
              <w:autoSpaceDE w:val="0"/>
              <w:autoSpaceDN w:val="0"/>
              <w:adjustRightInd w:val="0"/>
              <w:jc w:val="center"/>
              <w:rPr>
                <w:rFonts w:ascii="Times New Roman" w:hAnsi="Times New Roman" w:cs="Times New Roman"/>
                <w:b/>
                <w:sz w:val="24"/>
                <w:szCs w:val="24"/>
              </w:rPr>
            </w:pPr>
          </w:p>
        </w:tc>
        <w:tc>
          <w:tcPr>
            <w:tcW w:w="9126" w:type="dxa"/>
            <w:gridSpan w:val="2"/>
          </w:tcPr>
          <w:p w:rsidR="003C4F80" w:rsidRPr="003C4F80" w:rsidRDefault="003C4F80"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ФОРМЫ КОНТРОЛЯ ЗА ИСПОЛНЕНИЕМ</w:t>
            </w: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 АДМИНИСТРАТИВНОГО РЕГЛАМЕНТА</w:t>
            </w:r>
          </w:p>
          <w:p w:rsidR="00970792" w:rsidRPr="00970792" w:rsidRDefault="00970792" w:rsidP="00FA4CAD">
            <w:pPr>
              <w:pStyle w:val="ConsPlusNormal"/>
              <w:spacing w:line="360" w:lineRule="auto"/>
              <w:ind w:firstLine="709"/>
              <w:jc w:val="both"/>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20</w:t>
            </w:r>
          </w:p>
        </w:tc>
        <w:tc>
          <w:tcPr>
            <w:tcW w:w="8811" w:type="dxa"/>
          </w:tcPr>
          <w:p w:rsidR="003C4F80" w:rsidRPr="003C4F80" w:rsidRDefault="003C4F80" w:rsidP="003C4F80">
            <w:pPr>
              <w:widowControl w:val="0"/>
              <w:autoSpaceDE w:val="0"/>
              <w:autoSpaceDN w:val="0"/>
              <w:ind w:firstLine="709"/>
              <w:jc w:val="both"/>
              <w:outlineLvl w:val="1"/>
              <w:rPr>
                <w:rFonts w:ascii="Times New Roman" w:eastAsia="Times New Roman" w:hAnsi="Times New Roman" w:cs="Times New Roman"/>
                <w:b/>
                <w:sz w:val="16"/>
                <w:szCs w:val="16"/>
                <w:lang w:eastAsia="ru-RU"/>
              </w:rPr>
            </w:pPr>
          </w:p>
          <w:p w:rsidR="003C4F80"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 xml:space="preserve">Контроль за соблюдением и исполнением административного </w:t>
            </w:r>
          </w:p>
          <w:p w:rsidR="00970792" w:rsidRPr="00FF5236"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регламента и ответственность специалистов</w:t>
            </w:r>
          </w:p>
          <w:p w:rsidR="00970792" w:rsidRPr="00FA4CAD" w:rsidRDefault="00970792" w:rsidP="003C4F80">
            <w:pPr>
              <w:pStyle w:val="ConsPlusNormal"/>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970792">
            <w:pPr>
              <w:widowControl w:val="0"/>
              <w:autoSpaceDE w:val="0"/>
              <w:autoSpaceDN w:val="0"/>
              <w:spacing w:line="360" w:lineRule="auto"/>
              <w:ind w:firstLine="709"/>
              <w:jc w:val="both"/>
              <w:outlineLvl w:val="1"/>
              <w:rPr>
                <w:rFonts w:ascii="Times New Roman" w:eastAsia="Times New Roman" w:hAnsi="Times New Roman" w:cs="Times New Roman"/>
                <w:sz w:val="16"/>
                <w:szCs w:val="16"/>
                <w:lang w:eastAsia="ru-RU"/>
              </w:rPr>
            </w:pPr>
          </w:p>
          <w:p w:rsidR="009110D8" w:rsidRPr="009110D8" w:rsidRDefault="009110D8" w:rsidP="009110D8">
            <w:pPr>
              <w:autoSpaceDE w:val="0"/>
              <w:autoSpaceDN w:val="0"/>
              <w:adjustRightInd w:val="0"/>
              <w:ind w:firstLine="540"/>
              <w:jc w:val="both"/>
              <w:rPr>
                <w:rFonts w:ascii="Times New Roman" w:eastAsia="Calibri" w:hAnsi="Times New Roman" w:cs="Times New Roman"/>
                <w:sz w:val="24"/>
                <w:szCs w:val="24"/>
              </w:rPr>
            </w:pPr>
            <w:r w:rsidRPr="009110D8">
              <w:rPr>
                <w:rFonts w:ascii="Times New Roman" w:hAnsi="Times New Roman" w:cs="Times New Roman"/>
                <w:sz w:val="24"/>
                <w:szCs w:val="24"/>
              </w:rPr>
              <w:t>20.1. Текущий контроль за соблюдением и исполнением ответственными должностными лицами муниципальной услуги административного регламента осуществляется путем предоставления сведений о количестве рассмотренных заявлений и выдаче документов  присвоения, изменения и аннулирования адресов объектам  недвижимости еженедельно в отчёте работы управления.</w:t>
            </w:r>
          </w:p>
          <w:p w:rsidR="009110D8" w:rsidRPr="009110D8" w:rsidRDefault="009110D8" w:rsidP="009110D8">
            <w:pPr>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20.2.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9110D8" w:rsidRPr="009110D8" w:rsidRDefault="009110D8" w:rsidP="009110D8">
            <w:pPr>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20.3. Контроль за соблюдением последовательности действий, определенных административными процедурами, и принятием решений специалистами управления осуществляется начальником управления.</w:t>
            </w:r>
          </w:p>
          <w:p w:rsidR="009110D8" w:rsidRPr="009110D8" w:rsidRDefault="009110D8" w:rsidP="009110D8">
            <w:pPr>
              <w:ind w:firstLine="567"/>
              <w:jc w:val="both"/>
              <w:rPr>
                <w:rFonts w:ascii="Times New Roman" w:hAnsi="Times New Roman" w:cs="Times New Roman"/>
                <w:sz w:val="24"/>
                <w:szCs w:val="24"/>
              </w:rPr>
            </w:pPr>
            <w:r w:rsidRPr="009110D8">
              <w:rPr>
                <w:rFonts w:ascii="Times New Roman" w:hAnsi="Times New Roman" w:cs="Times New Roman"/>
                <w:sz w:val="24"/>
                <w:szCs w:val="24"/>
              </w:rPr>
              <w:t>20.4.</w:t>
            </w:r>
            <w:r w:rsidRPr="009110D8">
              <w:rPr>
                <w:rFonts w:ascii="Times New Roman" w:hAnsi="Times New Roman" w:cs="Times New Roman"/>
                <w:b/>
                <w:sz w:val="24"/>
                <w:szCs w:val="24"/>
              </w:rPr>
              <w:t xml:space="preserve"> </w:t>
            </w:r>
            <w:r w:rsidRPr="009110D8">
              <w:rPr>
                <w:rFonts w:ascii="Times New Roman" w:hAnsi="Times New Roman" w:cs="Times New Roman"/>
                <w:sz w:val="24"/>
                <w:szCs w:val="24"/>
              </w:rPr>
              <w:t>Начальник  управления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Специалист  управления (исполнитель муниципальной услуги), 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p>
          <w:p w:rsidR="009110D8" w:rsidRPr="009110D8" w:rsidRDefault="009110D8" w:rsidP="009110D8">
            <w:pPr>
              <w:widowControl w:val="0"/>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20.5. Порядок и формы контроля за предоставлением муниципальной услуги со стороны граждан, их объединений и организаций.</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контроля за деятельностью специалистов управления</w:t>
            </w:r>
            <w:r w:rsidRPr="009110D8">
              <w:rPr>
                <w:rFonts w:ascii="Times New Roman" w:hAnsi="Times New Roman" w:cs="Times New Roman"/>
                <w:color w:val="FF0000"/>
                <w:sz w:val="24"/>
                <w:szCs w:val="24"/>
              </w:rPr>
              <w:t xml:space="preserve"> </w:t>
            </w:r>
            <w:r w:rsidRPr="009110D8">
              <w:rPr>
                <w:rFonts w:ascii="Times New Roman" w:hAnsi="Times New Roman" w:cs="Times New Roman"/>
                <w:sz w:val="24"/>
                <w:szCs w:val="24"/>
              </w:rPr>
              <w:t xml:space="preserve">при предоставлении муниципальной услуги. </w:t>
            </w:r>
          </w:p>
          <w:p w:rsidR="009110D8" w:rsidRPr="009110D8" w:rsidRDefault="009110D8" w:rsidP="009110D8">
            <w:pPr>
              <w:widowControl w:val="0"/>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почтовой и электронной связи.</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970792" w:rsidRPr="00970792" w:rsidRDefault="00970792" w:rsidP="00970792">
            <w:pPr>
              <w:tabs>
                <w:tab w:val="left" w:pos="4253"/>
              </w:tabs>
              <w:autoSpaceDE w:val="0"/>
              <w:autoSpaceDN w:val="0"/>
              <w:adjustRightInd w:val="0"/>
              <w:jc w:val="center"/>
              <w:rPr>
                <w:rFonts w:ascii="Times New Roman" w:hAnsi="Times New Roman" w:cs="Times New Roman"/>
                <w:b/>
                <w:sz w:val="24"/>
                <w:szCs w:val="24"/>
              </w:rPr>
            </w:pPr>
            <w:r w:rsidRPr="00970792">
              <w:rPr>
                <w:rFonts w:ascii="Times New Roman" w:eastAsia="Times New Roman" w:hAnsi="Times New Roman" w:cs="Times New Roman"/>
                <w:b/>
                <w:sz w:val="26"/>
                <w:szCs w:val="26"/>
                <w:lang w:val="en-US" w:eastAsia="ru-RU"/>
              </w:rPr>
              <w:t>V</w:t>
            </w:r>
          </w:p>
        </w:tc>
        <w:tc>
          <w:tcPr>
            <w:tcW w:w="9126" w:type="dxa"/>
            <w:gridSpan w:val="2"/>
          </w:tcPr>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lastRenderedPageBreak/>
              <w:t>ДОСУДЕБНЫЙ (ВНЕСУДЕБНЫЙ) ПОРЯДОК ОБЖАЛОВАНИЯ</w:t>
            </w:r>
          </w:p>
          <w:p w:rsidR="004E2938"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p>
          <w:p w:rsid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РАБОТНИКА МНОГОФУНКЦИОНАЛЬНОГО ЦЕНТРА</w:t>
            </w:r>
          </w:p>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pStyle w:val="ConsPlusNormal"/>
              <w:ind w:firstLine="709"/>
              <w:jc w:val="center"/>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4E2938" w:rsidRPr="004E2938" w:rsidRDefault="004E2938" w:rsidP="00651651">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21</w:t>
            </w:r>
          </w:p>
        </w:tc>
        <w:tc>
          <w:tcPr>
            <w:tcW w:w="8811" w:type="dxa"/>
          </w:tcPr>
          <w:p w:rsidR="004E2938" w:rsidRPr="004E2938" w:rsidRDefault="004E2938" w:rsidP="004E2938">
            <w:pPr>
              <w:widowControl w:val="0"/>
              <w:autoSpaceDE w:val="0"/>
              <w:autoSpaceDN w:val="0"/>
              <w:ind w:firstLine="2"/>
              <w:jc w:val="center"/>
              <w:outlineLvl w:val="1"/>
              <w:rPr>
                <w:rFonts w:ascii="Times New Roman" w:eastAsia="Times New Roman" w:hAnsi="Times New Roman" w:cs="Times New Roman"/>
                <w:b/>
                <w:sz w:val="16"/>
                <w:szCs w:val="16"/>
                <w:lang w:eastAsia="ru-RU"/>
              </w:rPr>
            </w:pPr>
          </w:p>
          <w:p w:rsidR="00970792" w:rsidRDefault="00970792" w:rsidP="004E2938">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Порядок обжалования решений и действий (бездействия) органа, предоставляющего муниципальную услугу.</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4E2938" w:rsidRDefault="004E2938" w:rsidP="00970792">
            <w:pPr>
              <w:widowControl w:val="0"/>
              <w:autoSpaceDE w:val="0"/>
              <w:autoSpaceDN w:val="0"/>
              <w:spacing w:line="360" w:lineRule="auto"/>
              <w:ind w:firstLine="709"/>
              <w:jc w:val="both"/>
              <w:outlineLvl w:val="1"/>
              <w:rPr>
                <w:rFonts w:ascii="Times New Roman" w:eastAsia="Times New Roman" w:hAnsi="Times New Roman" w:cs="Times New Roman"/>
                <w:sz w:val="24"/>
                <w:szCs w:val="24"/>
                <w:lang w:eastAsia="ru-RU"/>
              </w:rPr>
            </w:pP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21.1. Право на досудебное (внесудебное) обжалование.</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Заявитель  имеет право подать жалобу на решение и (или) действие (бездействие) Управления, должностного лица либо муниципального служащего (далее – жалоба).</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21.2. Предмет жалобы.</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 xml:space="preserve">21.2.1. Предметом жалобы могут являться нарушения порядка осуществления административных процедур, изложенных в административном регламенте предоставления муниципальной услуги, а также действия (бездействие) управления, </w:t>
            </w:r>
            <w:r w:rsidRPr="00503401">
              <w:rPr>
                <w:rFonts w:ascii="Times New Roman" w:hAnsi="Times New Roman" w:cs="Times New Roman"/>
                <w:i/>
                <w:sz w:val="24"/>
                <w:szCs w:val="24"/>
              </w:rPr>
              <w:t xml:space="preserve"> </w:t>
            </w:r>
            <w:r w:rsidRPr="00503401">
              <w:rPr>
                <w:rFonts w:ascii="Times New Roman" w:hAnsi="Times New Roman" w:cs="Times New Roman"/>
                <w:sz w:val="24"/>
                <w:szCs w:val="24"/>
              </w:rPr>
              <w:t>должностных лиц либо муниципальных служащих, ответственных за принятие решений в ходе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 xml:space="preserve">21.2.2. Положения данного раздела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rsidRPr="00503401">
                <w:rPr>
                  <w:rFonts w:ascii="Times New Roman" w:hAnsi="Times New Roman" w:cs="Times New Roman"/>
                  <w:sz w:val="24"/>
                  <w:szCs w:val="24"/>
                </w:rPr>
                <w:t>2006 г</w:t>
              </w:r>
            </w:smartTag>
            <w:r w:rsidRPr="00503401">
              <w:rPr>
                <w:rFonts w:ascii="Times New Roman" w:hAnsi="Times New Roman" w:cs="Times New Roman"/>
                <w:sz w:val="24"/>
                <w:szCs w:val="24"/>
              </w:rPr>
              <w:t>.  № 59-ФЗ  «О порядке рассмотрения обращений граждан Российской Федерации».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Заявитель может обратиться с жалобой, в том числе в следующих случаях:</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б) нарушение срока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городского округа Спасск - Дальний для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края,  городского округа Спасск - Дальний для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городского округа Спасск - Дальний;</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городского округа Спасск - Дальний;</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ж) отказ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 xml:space="preserve">21.3. Органы и   уполномоченные на рассмотрение жалобы должностные </w:t>
            </w:r>
            <w:r w:rsidRPr="00503401">
              <w:rPr>
                <w:rFonts w:ascii="Times New Roman" w:hAnsi="Times New Roman" w:cs="Times New Roman"/>
                <w:sz w:val="24"/>
                <w:szCs w:val="24"/>
              </w:rPr>
              <w:lastRenderedPageBreak/>
              <w:t>лица, которым может быть направлена жалоба.</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 xml:space="preserve">21.3.1. В управлении уполномоченным на рассмотрение жалоб должностным лицом является </w:t>
            </w:r>
            <w:r w:rsidRPr="00503401">
              <w:rPr>
                <w:rStyle w:val="afd"/>
                <w:rFonts w:ascii="Times New Roman" w:hAnsi="Times New Roman" w:cs="Times New Roman"/>
                <w:sz w:val="24"/>
                <w:szCs w:val="24"/>
              </w:rPr>
              <w:t xml:space="preserve"> начальник Управления,</w:t>
            </w:r>
            <w:r w:rsidRPr="00503401">
              <w:rPr>
                <w:rFonts w:ascii="Times New Roman" w:hAnsi="Times New Roman" w:cs="Times New Roman"/>
                <w:b/>
                <w:sz w:val="24"/>
                <w:szCs w:val="24"/>
              </w:rPr>
              <w:t xml:space="preserve">  </w:t>
            </w:r>
            <w:r w:rsidRPr="00503401">
              <w:rPr>
                <w:rFonts w:ascii="Times New Roman" w:hAnsi="Times New Roman" w:cs="Times New Roman"/>
                <w:sz w:val="24"/>
                <w:szCs w:val="24"/>
              </w:rPr>
              <w:t>который обеспечивает  прием и рассмотрение жалоб в соответствии с требованиями настоящего раздела.</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 xml:space="preserve">21.3.2.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503401">
                <w:rPr>
                  <w:rStyle w:val="ab"/>
                  <w:rFonts w:ascii="Times New Roman" w:hAnsi="Times New Roman" w:cs="Times New Roman"/>
                  <w:sz w:val="24"/>
                  <w:szCs w:val="24"/>
                </w:rPr>
                <w:t>статьей 5.63</w:t>
              </w:r>
            </w:hyperlink>
            <w:r w:rsidRPr="00503401">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21.3.3.  Решения не действия (бездействия) должностных лиц управления,  заявитель может обжаловать, направив жалобу главе городского округа Спасск - Дальний или лицу, его замещающему.</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Жалобу, поступившую в Администрацию городского округа Спасск - Дальний, запрещается направлять на рассмотрение должностному лицу, решение или действие (бездействие) которого обжалуется.</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 xml:space="preserve">21.4. Порядок  и особенности  подачи и рассмотрения жалобы.      </w:t>
            </w:r>
          </w:p>
          <w:p w:rsidR="00503401" w:rsidRPr="00503401" w:rsidRDefault="00503401" w:rsidP="00503401">
            <w:pPr>
              <w:tabs>
                <w:tab w:val="left" w:pos="360"/>
                <w:tab w:val="left" w:pos="540"/>
              </w:tabs>
              <w:jc w:val="both"/>
              <w:rPr>
                <w:rFonts w:ascii="Times New Roman" w:hAnsi="Times New Roman" w:cs="Times New Roman"/>
                <w:sz w:val="24"/>
                <w:szCs w:val="24"/>
              </w:rPr>
            </w:pPr>
            <w:r w:rsidRPr="00503401">
              <w:rPr>
                <w:rFonts w:ascii="Times New Roman" w:hAnsi="Times New Roman" w:cs="Times New Roman"/>
                <w:sz w:val="24"/>
                <w:szCs w:val="24"/>
              </w:rPr>
              <w:t>       21.4.1. Жалоба подается в Администрацию городского округа Спасск -Дальний в письменном виде,  в том числе при личном приеме заявителя, или в электронном виде.</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 xml:space="preserve">Жалоба может быть направлена по почте, электронной почте - </w:t>
            </w:r>
            <w:hyperlink r:id="rId27" w:history="1">
              <w:r w:rsidRPr="00503401">
                <w:rPr>
                  <w:rStyle w:val="ab"/>
                  <w:rFonts w:ascii="Times New Roman" w:hAnsi="Times New Roman" w:cs="Times New Roman"/>
                  <w:sz w:val="24"/>
                  <w:szCs w:val="24"/>
                </w:rPr>
                <w:t>spasskd.ru@mo.primorsky.ru</w:t>
              </w:r>
            </w:hyperlink>
            <w:r w:rsidRPr="00503401">
              <w:rPr>
                <w:rFonts w:ascii="Times New Roman" w:hAnsi="Times New Roman" w:cs="Times New Roman"/>
                <w:sz w:val="24"/>
                <w:szCs w:val="24"/>
              </w:rPr>
              <w:t xml:space="preserve">, через многофункциональный центр (при наличии), с использованием информационно-телекоммуникационной сети «Интернет», в том числе официального сайта  городского округа Спасск - Дальний </w:t>
            </w:r>
            <w:hyperlink r:id="rId28" w:history="1">
              <w:r w:rsidRPr="00503401">
                <w:rPr>
                  <w:rStyle w:val="ab"/>
                  <w:rFonts w:ascii="Times New Roman" w:hAnsi="Times New Roman" w:cs="Times New Roman"/>
                  <w:sz w:val="24"/>
                  <w:szCs w:val="24"/>
                </w:rPr>
                <w:t>http://www.spasskd.ru</w:t>
              </w:r>
            </w:hyperlink>
            <w:r w:rsidRPr="00503401">
              <w:rPr>
                <w:rFonts w:ascii="Times New Roman" w:hAnsi="Times New Roman" w:cs="Times New Roman"/>
                <w:sz w:val="24"/>
                <w:szCs w:val="24"/>
              </w:rPr>
              <w:t>, либо государственной информационной системы «Портал государственных  и муниципальных услуг (функций)» http://</w:t>
            </w:r>
            <w:hyperlink r:id="rId29" w:history="1">
              <w:r w:rsidRPr="00503401">
                <w:rPr>
                  <w:rStyle w:val="ab"/>
                  <w:rFonts w:ascii="Times New Roman" w:hAnsi="Times New Roman" w:cs="Times New Roman"/>
                  <w:sz w:val="24"/>
                  <w:szCs w:val="24"/>
                </w:rPr>
                <w:t>www.gosuslugi.ru</w:t>
              </w:r>
            </w:hyperlink>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21.4.2. Жалоба должна содержать:</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21.4.4.  Прием жалоб в письменной форме осуществляется Администрацией городского округа Спасск - Дальний в месте предоставления муниципальной услуги. </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3401" w:rsidRPr="00503401" w:rsidRDefault="00503401" w:rsidP="00503401">
            <w:pPr>
              <w:ind w:firstLine="539"/>
              <w:jc w:val="both"/>
              <w:rPr>
                <w:rFonts w:ascii="Times New Roman" w:hAnsi="Times New Roman" w:cs="Times New Roman"/>
                <w:sz w:val="24"/>
                <w:szCs w:val="24"/>
              </w:rPr>
            </w:pPr>
            <w:r w:rsidRPr="00503401">
              <w:rPr>
                <w:rFonts w:ascii="Times New Roman" w:hAnsi="Times New Roman" w:cs="Times New Roman"/>
                <w:sz w:val="24"/>
                <w:szCs w:val="24"/>
              </w:rPr>
              <w:t>Личный   прием    проводится   главой городского округа Спасск - Дальний по адресу: Приморский край,  г. Спасск - Дальний,  ул. Борисова, 17 (кабинет № 30),  по средам с 9.00. час. по предварительной записи либо начальником У</w:t>
            </w:r>
            <w:r w:rsidRPr="00503401">
              <w:rPr>
                <w:rFonts w:ascii="Times New Roman" w:hAnsi="Times New Roman" w:cs="Times New Roman"/>
                <w:iCs/>
                <w:sz w:val="24"/>
                <w:szCs w:val="24"/>
              </w:rPr>
              <w:t xml:space="preserve">правления </w:t>
            </w:r>
            <w:r w:rsidRPr="00503401">
              <w:rPr>
                <w:rFonts w:ascii="Times New Roman" w:hAnsi="Times New Roman" w:cs="Times New Roman"/>
                <w:sz w:val="24"/>
                <w:szCs w:val="24"/>
              </w:rPr>
              <w:t xml:space="preserve">по адресу: Приморский край, г. Спасск - Дальний,             ул. Борисова, 17 (2 этаж),       каб. № 10,  часы  </w:t>
            </w:r>
            <w:r w:rsidRPr="00503401">
              <w:rPr>
                <w:rFonts w:ascii="Times New Roman" w:hAnsi="Times New Roman" w:cs="Times New Roman"/>
                <w:spacing w:val="-5"/>
                <w:sz w:val="24"/>
                <w:szCs w:val="24"/>
              </w:rPr>
              <w:t xml:space="preserve">приема: </w:t>
            </w:r>
            <w:r w:rsidRPr="00503401">
              <w:rPr>
                <w:rFonts w:ascii="Times New Roman" w:hAnsi="Times New Roman" w:cs="Times New Roman"/>
                <w:sz w:val="24"/>
                <w:szCs w:val="24"/>
              </w:rPr>
              <w:t>четверг с 10.30 до 17.00 час.</w:t>
            </w:r>
          </w:p>
          <w:p w:rsidR="00503401" w:rsidRPr="00503401" w:rsidRDefault="00503401" w:rsidP="00503401">
            <w:pPr>
              <w:ind w:firstLine="539"/>
              <w:jc w:val="both"/>
              <w:rPr>
                <w:rFonts w:ascii="Times New Roman" w:hAnsi="Times New Roman" w:cs="Times New Roman"/>
                <w:sz w:val="24"/>
                <w:szCs w:val="24"/>
              </w:rPr>
            </w:pPr>
            <w:r w:rsidRPr="00503401">
              <w:rPr>
                <w:rFonts w:ascii="Times New Roman" w:hAnsi="Times New Roman" w:cs="Times New Roman"/>
                <w:sz w:val="24"/>
                <w:szCs w:val="24"/>
              </w:rPr>
              <w:t>21.4.6. В электронном виде жалоба может быть подана заявителем посредством:</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При подаче жалобы в электронном виде документы, указанные в</w:t>
            </w:r>
            <w:r w:rsidRPr="00503401">
              <w:rPr>
                <w:rFonts w:ascii="Times New Roman" w:hAnsi="Times New Roman" w:cs="Times New Roman"/>
                <w:color w:val="000000"/>
                <w:sz w:val="24"/>
                <w:szCs w:val="24"/>
              </w:rPr>
              <w:t xml:space="preserve"> пункте </w:t>
            </w:r>
            <w:r w:rsidRPr="00503401">
              <w:rPr>
                <w:rFonts w:ascii="Times New Roman" w:hAnsi="Times New Roman" w:cs="Times New Roman"/>
                <w:sz w:val="24"/>
                <w:szCs w:val="24"/>
              </w:rPr>
              <w:t>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21.4.7. Жалоба рассматривается начальником Управления, либо специалистом, предоставляющим муниципальную услугу.  В случае если обжалуются решения руководителя органа, предоставляющего муниципальную услугу, жалоба подается  в Администрацию городского округа Спасск - Дальний и рассматривается  в порядке, предусмотренном настоящим разделом.</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21.4.8. Управление обеспечивает:</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оснащение мест приема жалоб;</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г) формирование и представление ежеквартально главе городского округа Спасск - Дальний отчетности о полученных и рассмотренных жалобах (в том числе о количестве удовлетворенных и неудовлетворенных жалоб).</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lastRenderedPageBreak/>
              <w:t>21.5. Сроки рассмотрения жалобы.</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21.5.1. Поступившая жалоба подлежит регистрации не позднее следующего рабочего дня со дня ее поступления. Жалоба  подлежит рассмотрению в течение   15 рабочих дней со дня её регистрации.</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 xml:space="preserve">21.5.2. В случае обжалования отказа  </w:t>
            </w:r>
            <w:r w:rsidRPr="00503401">
              <w:rPr>
                <w:rFonts w:ascii="Times New Roman" w:hAnsi="Times New Roman" w:cs="Times New Roman"/>
                <w:i/>
                <w:sz w:val="24"/>
                <w:szCs w:val="24"/>
              </w:rPr>
              <w:t xml:space="preserve"> </w:t>
            </w:r>
            <w:r w:rsidRPr="00503401">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21.6. Перечень оснований для приостановления рассмотрения жалобы.</w:t>
            </w:r>
          </w:p>
          <w:p w:rsidR="00503401" w:rsidRPr="00503401" w:rsidRDefault="00503401" w:rsidP="00503401">
            <w:pPr>
              <w:ind w:firstLine="567"/>
              <w:jc w:val="both"/>
              <w:rPr>
                <w:rFonts w:ascii="Times New Roman" w:hAnsi="Times New Roman" w:cs="Times New Roman"/>
                <w:i/>
                <w:sz w:val="24"/>
                <w:szCs w:val="24"/>
              </w:rPr>
            </w:pPr>
            <w:r w:rsidRPr="00503401">
              <w:rPr>
                <w:rFonts w:ascii="Times New Roman" w:hAnsi="Times New Roman" w:cs="Times New Roman"/>
                <w:sz w:val="24"/>
                <w:szCs w:val="24"/>
              </w:rPr>
              <w:t xml:space="preserve"> Основания для приостановления рассмотрения жалобы отсутствуют. </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21.7. Результат рассмотрения жалобы.</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 xml:space="preserve">21.7.1. По результатам рассмотрения жалобы уполномоченный на ее рассмотрение  принимает одно из следующих решений: </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б)  отказывает в удовлетворении жалобы.</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21.7.2. Уполномоченный на рассмотрение жалобы отказывает в удовлетворении жалобы в следующих случаях:</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21.7.3.  Уполномоченный на рассмотрение жалобы в управлении вправе оставить жалобу без ответа в следующих случаях:</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21.7.4.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21.8. Порядок информирования заявителя о результатах рассмотрения  жалобы.</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21.8.1.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401" w:rsidRPr="00503401" w:rsidRDefault="00503401" w:rsidP="00503401">
            <w:pPr>
              <w:autoSpaceDE w:val="0"/>
              <w:autoSpaceDN w:val="0"/>
              <w:adjustRightInd w:val="0"/>
              <w:ind w:firstLine="720"/>
              <w:jc w:val="both"/>
              <w:rPr>
                <w:rFonts w:ascii="Times New Roman" w:hAnsi="Times New Roman" w:cs="Times New Roman"/>
                <w:sz w:val="24"/>
                <w:szCs w:val="24"/>
              </w:rPr>
            </w:pPr>
            <w:r w:rsidRPr="00503401">
              <w:rPr>
                <w:rFonts w:ascii="Times New Roman" w:hAnsi="Times New Roman" w:cs="Times New Roman"/>
                <w:sz w:val="24"/>
                <w:szCs w:val="24"/>
              </w:rPr>
              <w:t>21.8.2. В ответе по результатам рассмотрения жалобы указываются:</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в) фамилия, имя, отчество (при наличии) или наименование заявителя;</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г) основания для принятия решения по жалобе;</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д) принятое по жалобе решение;</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 xml:space="preserve">е) в случае, если жалоба признана обоснованной, - сроки устранения </w:t>
            </w:r>
            <w:r w:rsidRPr="00503401">
              <w:rPr>
                <w:rFonts w:ascii="Times New Roman" w:hAnsi="Times New Roman" w:cs="Times New Roman"/>
                <w:sz w:val="24"/>
                <w:szCs w:val="24"/>
              </w:rPr>
              <w:lastRenderedPageBreak/>
              <w:t>выявленных нарушений, в том числе срок предоставления результата  муниципальной услуги;</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ж) сведения о порядке обжалования принятого по жалобе решения.</w:t>
            </w:r>
          </w:p>
          <w:p w:rsidR="00503401" w:rsidRPr="00503401" w:rsidRDefault="00503401" w:rsidP="00503401">
            <w:pPr>
              <w:autoSpaceDE w:val="0"/>
              <w:autoSpaceDN w:val="0"/>
              <w:adjustRightInd w:val="0"/>
              <w:ind w:firstLine="720"/>
              <w:jc w:val="both"/>
              <w:rPr>
                <w:rFonts w:ascii="Times New Roman" w:hAnsi="Times New Roman" w:cs="Times New Roman"/>
                <w:sz w:val="24"/>
                <w:szCs w:val="24"/>
              </w:rPr>
            </w:pPr>
            <w:r w:rsidRPr="00503401">
              <w:rPr>
                <w:rFonts w:ascii="Times New Roman" w:hAnsi="Times New Roman" w:cs="Times New Roman"/>
                <w:sz w:val="24"/>
                <w:szCs w:val="24"/>
              </w:rPr>
              <w:t>21.8.3.  Ответ по результатам рассмотрения жалобы подписывается заместителем главы Администрации городского округа Спасск - Дальний.</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   21.8.4.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21.9. Порядок обжалования решения по жалобе.</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Заявитель вправе обжаловать принятое по жалобе решение или  действие (бездействие) в связи с рассмотрение жалобы в административном и (или) судебном порядке.</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21.10. Право заявителя на получение информации и документов, необходимых для обоснования и рассмотрения жалобы.</w:t>
            </w:r>
          </w:p>
          <w:p w:rsidR="00970792" w:rsidRPr="00503401" w:rsidRDefault="00503401" w:rsidP="00503401">
            <w:pPr>
              <w:ind w:firstLine="708"/>
              <w:jc w:val="both"/>
              <w:rPr>
                <w:sz w:val="26"/>
                <w:szCs w:val="26"/>
              </w:rPr>
            </w:pPr>
            <w:r w:rsidRPr="00503401">
              <w:rPr>
                <w:rFonts w:ascii="Times New Roman" w:hAnsi="Times New Roman" w:cs="Times New Roman"/>
                <w:sz w:val="24"/>
                <w:szCs w:val="24"/>
              </w:rPr>
              <w:t>Заявитель, направивший жалобу, имеет право на получение информации и документов, необходимых для обоснования и рассмотрения жалобы.</w:t>
            </w:r>
            <w:bookmarkStart w:id="2" w:name="P270"/>
            <w:bookmarkEnd w:id="2"/>
          </w:p>
        </w:tc>
      </w:tr>
    </w:tbl>
    <w:p w:rsidR="000A3A73" w:rsidRPr="00FF5236" w:rsidRDefault="000A3A7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F7713C"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2C5CD7" w:rsidRDefault="002C5CD7"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C5CD7" w:rsidRDefault="002C5CD7"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C5CD7" w:rsidRDefault="002C5CD7"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Приложение № 1</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lastRenderedPageBreak/>
        <w:t xml:space="preserve">предоставления муниципальной услуги </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tabs>
          <w:tab w:val="num" w:pos="432"/>
        </w:tabs>
        <w:ind w:left="1066" w:hanging="357"/>
        <w:jc w:val="center"/>
        <w:outlineLvl w:val="0"/>
        <w:rPr>
          <w:rFonts w:ascii="Times New Roman" w:hAnsi="Times New Roman" w:cs="Times New Roman"/>
          <w:b/>
          <w:sz w:val="24"/>
          <w:szCs w:val="24"/>
          <w:lang w:eastAsia="ar-SA"/>
        </w:rPr>
      </w:pPr>
      <w:r w:rsidRPr="002C5CD7">
        <w:rPr>
          <w:rFonts w:ascii="Times New Roman" w:hAnsi="Times New Roman" w:cs="Times New Roman"/>
          <w:b/>
          <w:sz w:val="24"/>
          <w:szCs w:val="24"/>
          <w:lang w:eastAsia="ar-SA"/>
        </w:rPr>
        <w:t>Справочная информация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C5CD7" w:rsidRPr="002C5CD7" w:rsidRDefault="002C5CD7" w:rsidP="002C5CD7">
      <w:pPr>
        <w:widowControl w:val="0"/>
        <w:autoSpaceDE w:val="0"/>
        <w:autoSpaceDN w:val="0"/>
        <w:adjustRightInd w:val="0"/>
        <w:rPr>
          <w:rFonts w:ascii="Times New Roman" w:hAnsi="Times New Roman" w:cs="Times New Roman"/>
          <w:sz w:val="24"/>
          <w:szCs w:val="24"/>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9"/>
        <w:gridCol w:w="2407"/>
        <w:gridCol w:w="7202"/>
        <w:gridCol w:w="86"/>
      </w:tblGrid>
      <w:tr w:rsidR="002C5CD7" w:rsidRPr="002C5CD7" w:rsidTr="00AD6835">
        <w:trPr>
          <w:gridAfter w:val="1"/>
          <w:wAfter w:w="57" w:type="dxa"/>
        </w:trPr>
        <w:tc>
          <w:tcPr>
            <w:tcW w:w="9840" w:type="dxa"/>
            <w:gridSpan w:val="4"/>
            <w:tcBorders>
              <w:top w:val="nil"/>
              <w:left w:val="nil"/>
              <w:bottom w:val="single" w:sz="4" w:space="0" w:color="auto"/>
              <w:right w:val="nil"/>
            </w:tcBorders>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Администрация городского округа Спасск – Дальний, управление градостроительства</w:t>
            </w:r>
          </w:p>
        </w:tc>
      </w:tr>
      <w:tr w:rsidR="002C5CD7" w:rsidRPr="002C5CD7" w:rsidTr="00AD6835">
        <w:trPr>
          <w:gridAfter w:val="1"/>
          <w:wAfter w:w="57" w:type="dxa"/>
        </w:trPr>
        <w:tc>
          <w:tcPr>
            <w:tcW w:w="595" w:type="dxa"/>
            <w:gridSpan w:val="2"/>
            <w:tcBorders>
              <w:top w:val="single" w:sz="4" w:space="0" w:color="auto"/>
              <w:left w:val="nil"/>
              <w:bottom w:val="nil"/>
              <w:right w:val="nil"/>
            </w:tcBorders>
          </w:tcPr>
          <w:p w:rsidR="002C5CD7" w:rsidRPr="002C5CD7" w:rsidRDefault="002C5CD7" w:rsidP="00AD6835">
            <w:pPr>
              <w:widowControl w:val="0"/>
              <w:autoSpaceDE w:val="0"/>
              <w:autoSpaceDN w:val="0"/>
              <w:adjustRightInd w:val="0"/>
              <w:jc w:val="center"/>
              <w:rPr>
                <w:rFonts w:ascii="Times New Roman" w:eastAsia="Calibri" w:hAnsi="Times New Roman" w:cs="Times New Roman"/>
                <w:sz w:val="24"/>
                <w:szCs w:val="24"/>
                <w:vertAlign w:val="superscript"/>
              </w:rPr>
            </w:pPr>
          </w:p>
        </w:tc>
        <w:tc>
          <w:tcPr>
            <w:tcW w:w="9245" w:type="dxa"/>
            <w:gridSpan w:val="2"/>
            <w:tcBorders>
              <w:top w:val="single" w:sz="4" w:space="0" w:color="auto"/>
              <w:left w:val="nil"/>
              <w:bottom w:val="nil"/>
              <w:right w:val="nil"/>
            </w:tcBorders>
            <w:hideMark/>
          </w:tcPr>
          <w:p w:rsidR="002C5CD7" w:rsidRPr="002C5CD7" w:rsidRDefault="002C5CD7" w:rsidP="00AD6835">
            <w:pPr>
              <w:widowControl w:val="0"/>
              <w:autoSpaceDE w:val="0"/>
              <w:autoSpaceDN w:val="0"/>
              <w:adjustRightInd w:val="0"/>
              <w:jc w:val="center"/>
              <w:rPr>
                <w:rFonts w:ascii="Times New Roman" w:eastAsia="Calibri" w:hAnsi="Times New Roman" w:cs="Times New Roman"/>
                <w:sz w:val="24"/>
                <w:szCs w:val="24"/>
                <w:vertAlign w:val="superscript"/>
              </w:rPr>
            </w:pPr>
            <w:r w:rsidRPr="002C5CD7">
              <w:rPr>
                <w:rFonts w:ascii="Times New Roman" w:hAnsi="Times New Roman" w:cs="Times New Roman"/>
                <w:sz w:val="24"/>
                <w:szCs w:val="24"/>
                <w:vertAlign w:val="superscript"/>
              </w:rPr>
              <w:t>(наименование органа, предоставляющего муниципальную услугу)</w:t>
            </w:r>
          </w:p>
        </w:tc>
      </w:tr>
      <w:tr w:rsidR="002C5CD7" w:rsidRPr="002C5CD7" w:rsidTr="00AD6835">
        <w:trPr>
          <w:gridAfter w:val="1"/>
          <w:wAfter w:w="57" w:type="dxa"/>
        </w:trPr>
        <w:tc>
          <w:tcPr>
            <w:tcW w:w="59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1.</w:t>
            </w:r>
          </w:p>
        </w:tc>
        <w:tc>
          <w:tcPr>
            <w:tcW w:w="924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Местонахождение органа, предоставляющего муниципальную услугу:</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hideMark/>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 xml:space="preserve">692245, Приморский край, г. Спасск - Дальний, ул. Борисова, № 17 (кабинет № 10) </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single" w:sz="4" w:space="0" w:color="auto"/>
              <w:left w:val="nil"/>
              <w:bottom w:val="nil"/>
              <w:right w:val="nil"/>
            </w:tcBorders>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r>
      <w:tr w:rsidR="002C5CD7" w:rsidRPr="002C5CD7" w:rsidTr="00AD6835">
        <w:trPr>
          <w:gridAfter w:val="1"/>
          <w:wAfter w:w="57" w:type="dxa"/>
        </w:trPr>
        <w:tc>
          <w:tcPr>
            <w:tcW w:w="59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2.</w:t>
            </w:r>
          </w:p>
        </w:tc>
        <w:tc>
          <w:tcPr>
            <w:tcW w:w="9245" w:type="dxa"/>
            <w:gridSpan w:val="2"/>
            <w:hideMark/>
          </w:tcPr>
          <w:p w:rsidR="002C5CD7" w:rsidRPr="002C5CD7" w:rsidRDefault="002C5CD7" w:rsidP="00AD6835">
            <w:pPr>
              <w:widowControl w:val="0"/>
              <w:autoSpaceDE w:val="0"/>
              <w:autoSpaceDN w:val="0"/>
              <w:adjustRightInd w:val="0"/>
              <w:rPr>
                <w:rFonts w:ascii="Times New Roman" w:eastAsia="Calibri" w:hAnsi="Times New Roman" w:cs="Times New Roman"/>
                <w:sz w:val="24"/>
                <w:szCs w:val="24"/>
                <w:vertAlign w:val="superscript"/>
              </w:rPr>
            </w:pPr>
            <w:r w:rsidRPr="002C5CD7">
              <w:rPr>
                <w:rFonts w:ascii="Times New Roman" w:hAnsi="Times New Roman" w:cs="Times New Roman"/>
                <w:sz w:val="24"/>
                <w:szCs w:val="24"/>
              </w:rPr>
              <w:t xml:space="preserve">График работы органа, предоставляющего муниципальную услугу: </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sz w:val="24"/>
                <w:szCs w:val="24"/>
              </w:rPr>
            </w:pPr>
            <w:r w:rsidRPr="002C5CD7">
              <w:rPr>
                <w:rFonts w:ascii="Times New Roman" w:hAnsi="Times New Roman" w:cs="Times New Roman"/>
                <w:noProof/>
                <w:sz w:val="24"/>
                <w:szCs w:val="24"/>
              </w:rPr>
              <w:t>Понедельник:</w:t>
            </w:r>
          </w:p>
        </w:tc>
        <w:tc>
          <w:tcPr>
            <w:tcW w:w="6929" w:type="dxa"/>
            <w:tcBorders>
              <w:top w:val="nil"/>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sz w:val="24"/>
                <w:szCs w:val="24"/>
              </w:rPr>
            </w:pPr>
            <w:r w:rsidRPr="002C5CD7">
              <w:rPr>
                <w:rFonts w:ascii="Times New Roman" w:hAnsi="Times New Roman" w:cs="Times New Roman"/>
                <w:sz w:val="24"/>
                <w:szCs w:val="24"/>
              </w:rPr>
              <w:t>09.00 – 18.00  (обед   13.00 – 14.00)</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sz w:val="24"/>
                <w:szCs w:val="24"/>
              </w:rPr>
            </w:pPr>
            <w:r w:rsidRPr="002C5CD7">
              <w:rPr>
                <w:rFonts w:ascii="Times New Roman" w:hAnsi="Times New Roman" w:cs="Times New Roman"/>
                <w:noProof/>
                <w:sz w:val="24"/>
                <w:szCs w:val="24"/>
              </w:rPr>
              <w:t>Вторник:</w:t>
            </w:r>
          </w:p>
        </w:tc>
        <w:tc>
          <w:tcPr>
            <w:tcW w:w="6929" w:type="dxa"/>
            <w:tcBorders>
              <w:top w:val="single" w:sz="4" w:space="0" w:color="auto"/>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sz w:val="24"/>
                <w:szCs w:val="24"/>
              </w:rPr>
            </w:pPr>
            <w:r w:rsidRPr="002C5CD7">
              <w:rPr>
                <w:rFonts w:ascii="Times New Roman" w:hAnsi="Times New Roman" w:cs="Times New Roman"/>
                <w:sz w:val="24"/>
                <w:szCs w:val="24"/>
              </w:rPr>
              <w:t xml:space="preserve">09.00 – 18.00  (обед   13.00 – 14.00) </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Среда:</w:t>
            </w:r>
          </w:p>
        </w:tc>
        <w:tc>
          <w:tcPr>
            <w:tcW w:w="6929" w:type="dxa"/>
            <w:tcBorders>
              <w:top w:val="single" w:sz="4" w:space="0" w:color="auto"/>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 xml:space="preserve">09.00 – 18.00  </w:t>
            </w:r>
            <w:r w:rsidRPr="002C5CD7">
              <w:rPr>
                <w:rFonts w:ascii="Times New Roman" w:hAnsi="Times New Roman" w:cs="Times New Roman"/>
                <w:sz w:val="24"/>
                <w:szCs w:val="24"/>
              </w:rPr>
              <w:t>(обед   13.00 – 14.00)</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sz w:val="24"/>
                <w:szCs w:val="24"/>
              </w:rPr>
            </w:pPr>
            <w:r w:rsidRPr="002C5CD7">
              <w:rPr>
                <w:rFonts w:ascii="Times New Roman" w:hAnsi="Times New Roman" w:cs="Times New Roman"/>
                <w:noProof/>
                <w:sz w:val="24"/>
                <w:szCs w:val="24"/>
              </w:rPr>
              <w:t>Четверг:</w:t>
            </w:r>
          </w:p>
        </w:tc>
        <w:tc>
          <w:tcPr>
            <w:tcW w:w="6929" w:type="dxa"/>
            <w:tcBorders>
              <w:top w:val="single" w:sz="4" w:space="0" w:color="auto"/>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sz w:val="24"/>
                <w:szCs w:val="24"/>
              </w:rPr>
            </w:pPr>
            <w:r w:rsidRPr="002C5CD7">
              <w:rPr>
                <w:rFonts w:ascii="Times New Roman" w:hAnsi="Times New Roman" w:cs="Times New Roman"/>
                <w:sz w:val="24"/>
                <w:szCs w:val="24"/>
              </w:rPr>
              <w:t>09.00 – 18.00  (обед   13.00 – 14.00)</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noProof/>
                <w:sz w:val="24"/>
                <w:szCs w:val="24"/>
                <w:lang w:val="en-US"/>
              </w:rPr>
            </w:pPr>
            <w:r w:rsidRPr="002C5CD7">
              <w:rPr>
                <w:rFonts w:ascii="Times New Roman" w:hAnsi="Times New Roman" w:cs="Times New Roman"/>
                <w:noProof/>
                <w:sz w:val="24"/>
                <w:szCs w:val="24"/>
              </w:rPr>
              <w:t>П</w:t>
            </w:r>
            <w:r w:rsidRPr="002C5CD7">
              <w:rPr>
                <w:rFonts w:ascii="Times New Roman" w:hAnsi="Times New Roman" w:cs="Times New Roman"/>
                <w:noProof/>
                <w:sz w:val="24"/>
                <w:szCs w:val="24"/>
                <w:lang w:val="en-US"/>
              </w:rPr>
              <w:t>ятница:</w:t>
            </w:r>
          </w:p>
        </w:tc>
        <w:tc>
          <w:tcPr>
            <w:tcW w:w="6929" w:type="dxa"/>
            <w:tcBorders>
              <w:top w:val="single" w:sz="4" w:space="0" w:color="auto"/>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 xml:space="preserve">09.00 – 18.00  </w:t>
            </w:r>
            <w:r w:rsidRPr="002C5CD7">
              <w:rPr>
                <w:rFonts w:ascii="Times New Roman" w:hAnsi="Times New Roman" w:cs="Times New Roman"/>
                <w:sz w:val="24"/>
                <w:szCs w:val="24"/>
              </w:rPr>
              <w:t>(обед   13.00 – 14.00)</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lang w:val="en-US"/>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lang w:val="en-US"/>
              </w:rPr>
              <w:t>Суббота</w:t>
            </w:r>
            <w:r w:rsidRPr="002C5CD7">
              <w:rPr>
                <w:rFonts w:ascii="Times New Roman" w:hAnsi="Times New Roman" w:cs="Times New Roman"/>
                <w:noProof/>
                <w:sz w:val="24"/>
                <w:szCs w:val="24"/>
              </w:rPr>
              <w:t>:</w:t>
            </w:r>
          </w:p>
        </w:tc>
        <w:tc>
          <w:tcPr>
            <w:tcW w:w="6929" w:type="dxa"/>
            <w:tcBorders>
              <w:top w:val="single" w:sz="4" w:space="0" w:color="auto"/>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выходной</w:t>
            </w:r>
          </w:p>
        </w:tc>
      </w:tr>
      <w:tr w:rsidR="002C5CD7" w:rsidRPr="002C5CD7" w:rsidTr="00AD6835">
        <w:trPr>
          <w:gridAfter w:val="1"/>
          <w:wAfter w:w="57" w:type="dxa"/>
        </w:trPr>
        <w:tc>
          <w:tcPr>
            <w:tcW w:w="595" w:type="dxa"/>
            <w:gridSpan w:val="2"/>
          </w:tcPr>
          <w:p w:rsidR="002C5CD7" w:rsidRPr="002C5CD7" w:rsidRDefault="002C5CD7" w:rsidP="00AD6835">
            <w:pPr>
              <w:tabs>
                <w:tab w:val="left" w:pos="1276"/>
              </w:tabs>
              <w:ind w:left="596"/>
              <w:jc w:val="both"/>
              <w:rPr>
                <w:rFonts w:ascii="Times New Roman" w:eastAsia="Calibri" w:hAnsi="Times New Roman" w:cs="Times New Roman"/>
                <w:noProof/>
                <w:sz w:val="24"/>
                <w:szCs w:val="24"/>
                <w:lang w:val="en-US"/>
              </w:rPr>
            </w:pPr>
          </w:p>
        </w:tc>
        <w:tc>
          <w:tcPr>
            <w:tcW w:w="2316" w:type="dxa"/>
            <w:hideMark/>
          </w:tcPr>
          <w:p w:rsidR="002C5CD7" w:rsidRPr="002C5CD7" w:rsidRDefault="002C5CD7" w:rsidP="00AD6835">
            <w:pPr>
              <w:tabs>
                <w:tab w:val="left" w:pos="1276"/>
              </w:tabs>
              <w:ind w:left="596"/>
              <w:jc w:val="both"/>
              <w:rPr>
                <w:rFonts w:ascii="Times New Roman" w:eastAsia="Calibri" w:hAnsi="Times New Roman" w:cs="Times New Roman"/>
                <w:noProof/>
                <w:sz w:val="24"/>
                <w:szCs w:val="24"/>
                <w:lang w:val="en-US"/>
              </w:rPr>
            </w:pPr>
            <w:r w:rsidRPr="002C5CD7">
              <w:rPr>
                <w:rFonts w:ascii="Times New Roman" w:hAnsi="Times New Roman" w:cs="Times New Roman"/>
                <w:noProof/>
                <w:sz w:val="24"/>
                <w:szCs w:val="24"/>
                <w:lang w:val="en-US"/>
              </w:rPr>
              <w:t>Воскресенье:</w:t>
            </w:r>
          </w:p>
        </w:tc>
        <w:tc>
          <w:tcPr>
            <w:tcW w:w="6929" w:type="dxa"/>
            <w:tcBorders>
              <w:top w:val="single" w:sz="4" w:space="0" w:color="auto"/>
              <w:left w:val="nil"/>
              <w:bottom w:val="single" w:sz="4" w:space="0" w:color="auto"/>
              <w:right w:val="nil"/>
            </w:tcBorders>
            <w:hideMark/>
          </w:tcPr>
          <w:p w:rsidR="002C5CD7" w:rsidRPr="002C5CD7" w:rsidRDefault="002C5CD7" w:rsidP="00AD6835">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выходной</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3.</w:t>
            </w: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p>
        </w:tc>
        <w:tc>
          <w:tcPr>
            <w:tcW w:w="9245" w:type="dxa"/>
            <w:gridSpan w:val="2"/>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График приема заявителей:</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Понедельник:    ________________________________________________________</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Вторник:            ________________________________________________________</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 xml:space="preserve">Среда:                ________________________________________________________  </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Четверг:                 10.30 – 18.00      (обед   13.00 – 14.00)</w:t>
            </w:r>
          </w:p>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________________________________________________________</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Пятница:           ________________________________________________________</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Суббота:            ________________________________________________________</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Воскресенье:     ________________________________________________________</w:t>
            </w:r>
          </w:p>
          <w:p w:rsidR="002C5CD7" w:rsidRPr="002C5CD7" w:rsidRDefault="002C5CD7" w:rsidP="00AD6835">
            <w:pPr>
              <w:widowControl w:val="0"/>
              <w:autoSpaceDE w:val="0"/>
              <w:autoSpaceDN w:val="0"/>
              <w:adjustRightInd w:val="0"/>
              <w:ind w:firstLine="548"/>
              <w:rPr>
                <w:rFonts w:ascii="Times New Roman" w:hAnsi="Times New Roman" w:cs="Times New Roman"/>
                <w:sz w:val="24"/>
                <w:szCs w:val="24"/>
              </w:rPr>
            </w:pPr>
          </w:p>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Контактный телефон органа, предоставляющего муниципальную услугу:</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hideMark/>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8 (42 352) 2-17-41;  8(42 352)2-08-30</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jc w:val="center"/>
              <w:rPr>
                <w:rFonts w:ascii="Times New Roman" w:eastAsia="Calibri" w:hAnsi="Times New Roman" w:cs="Times New Roman"/>
                <w:sz w:val="24"/>
                <w:szCs w:val="24"/>
                <w:vertAlign w:val="superscript"/>
              </w:rPr>
            </w:pPr>
          </w:p>
        </w:tc>
        <w:tc>
          <w:tcPr>
            <w:tcW w:w="9245" w:type="dxa"/>
            <w:gridSpan w:val="2"/>
            <w:tcBorders>
              <w:top w:val="single" w:sz="4" w:space="0" w:color="auto"/>
              <w:left w:val="nil"/>
              <w:bottom w:val="nil"/>
              <w:right w:val="nil"/>
            </w:tcBorders>
          </w:tcPr>
          <w:p w:rsidR="002C5CD7" w:rsidRPr="002C5CD7" w:rsidRDefault="002C5CD7" w:rsidP="00AD6835">
            <w:pPr>
              <w:widowControl w:val="0"/>
              <w:autoSpaceDE w:val="0"/>
              <w:autoSpaceDN w:val="0"/>
              <w:adjustRightInd w:val="0"/>
              <w:jc w:val="center"/>
              <w:rPr>
                <w:rFonts w:ascii="Times New Roman" w:eastAsia="Calibri" w:hAnsi="Times New Roman" w:cs="Times New Roman"/>
                <w:sz w:val="24"/>
                <w:szCs w:val="24"/>
                <w:vertAlign w:val="superscript"/>
              </w:rPr>
            </w:pPr>
          </w:p>
        </w:tc>
      </w:tr>
      <w:tr w:rsidR="002C5CD7" w:rsidRPr="002C5CD7" w:rsidTr="00AD6835">
        <w:trPr>
          <w:gridAfter w:val="1"/>
          <w:wAfter w:w="57" w:type="dxa"/>
        </w:trPr>
        <w:tc>
          <w:tcPr>
            <w:tcW w:w="59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1.4.</w:t>
            </w:r>
          </w:p>
        </w:tc>
        <w:tc>
          <w:tcPr>
            <w:tcW w:w="924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rPr>
                <w:rFonts w:ascii="Times New Roman" w:eastAsia="Calibri" w:hAnsi="Times New Roman" w:cs="Times New Roman"/>
                <w:sz w:val="24"/>
                <w:szCs w:val="24"/>
              </w:rPr>
            </w:pPr>
          </w:p>
        </w:tc>
        <w:tc>
          <w:tcPr>
            <w:tcW w:w="9245" w:type="dxa"/>
            <w:gridSpan w:val="2"/>
            <w:tcBorders>
              <w:top w:val="single" w:sz="4" w:space="0" w:color="auto"/>
              <w:left w:val="nil"/>
              <w:bottom w:val="nil"/>
              <w:right w:val="nil"/>
            </w:tcBorders>
          </w:tcPr>
          <w:p w:rsidR="002C5CD7" w:rsidRPr="002C5CD7" w:rsidRDefault="002C5CD7" w:rsidP="00AD6835">
            <w:pPr>
              <w:widowControl w:val="0"/>
              <w:autoSpaceDE w:val="0"/>
              <w:autoSpaceDN w:val="0"/>
              <w:adjustRightInd w:val="0"/>
              <w:rPr>
                <w:rFonts w:ascii="Times New Roman" w:eastAsia="Calibri" w:hAnsi="Times New Roman" w:cs="Times New Roman"/>
                <w:sz w:val="24"/>
                <w:szCs w:val="24"/>
              </w:rPr>
            </w:pPr>
          </w:p>
        </w:tc>
      </w:tr>
      <w:tr w:rsidR="002C5CD7" w:rsidRPr="002C5CD7" w:rsidTr="00AD6835">
        <w:trPr>
          <w:gridAfter w:val="1"/>
          <w:wAfter w:w="57" w:type="dxa"/>
        </w:trPr>
        <w:tc>
          <w:tcPr>
            <w:tcW w:w="59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1.5</w:t>
            </w:r>
          </w:p>
        </w:tc>
        <w:tc>
          <w:tcPr>
            <w:tcW w:w="9245" w:type="dxa"/>
            <w:gridSpan w:val="2"/>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органа, предоставляющего муниципальную услугу:</w:t>
            </w:r>
          </w:p>
        </w:tc>
      </w:tr>
      <w:tr w:rsidR="002C5CD7" w:rsidRPr="002C5CD7" w:rsidTr="00AD6835">
        <w:trPr>
          <w:gridAfter w:val="1"/>
          <w:wAfter w:w="57" w:type="dxa"/>
        </w:trPr>
        <w:tc>
          <w:tcPr>
            <w:tcW w:w="595" w:type="dxa"/>
            <w:gridSpan w:val="2"/>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hideMark/>
          </w:tcPr>
          <w:p w:rsidR="002C5CD7" w:rsidRPr="002C5CD7" w:rsidRDefault="00A24547" w:rsidP="00AD6835">
            <w:pPr>
              <w:widowControl w:val="0"/>
              <w:autoSpaceDE w:val="0"/>
              <w:autoSpaceDN w:val="0"/>
              <w:adjustRightInd w:val="0"/>
              <w:jc w:val="center"/>
              <w:rPr>
                <w:rFonts w:ascii="Times New Roman" w:hAnsi="Times New Roman" w:cs="Times New Roman"/>
                <w:sz w:val="24"/>
                <w:szCs w:val="24"/>
              </w:rPr>
            </w:pPr>
            <w:hyperlink r:id="rId30" w:history="1">
              <w:r w:rsidR="002C5CD7" w:rsidRPr="002C5CD7">
                <w:rPr>
                  <w:rStyle w:val="ab"/>
                  <w:rFonts w:ascii="Times New Roman" w:hAnsi="Times New Roman" w:cs="Times New Roman"/>
                  <w:sz w:val="24"/>
                  <w:szCs w:val="24"/>
                </w:rPr>
                <w:t>spasskd@mo.primorsky.ru</w:t>
              </w:r>
            </w:hyperlink>
            <w:r w:rsidR="002C5CD7" w:rsidRPr="002C5CD7">
              <w:rPr>
                <w:rFonts w:ascii="Times New Roman" w:hAnsi="Times New Roman" w:cs="Times New Roman"/>
                <w:sz w:val="24"/>
                <w:szCs w:val="24"/>
              </w:rPr>
              <w:t xml:space="preserve"> ,   </w:t>
            </w:r>
            <w:hyperlink r:id="rId31" w:history="1">
              <w:r w:rsidR="002C5CD7" w:rsidRPr="002C5CD7">
                <w:rPr>
                  <w:rStyle w:val="ab"/>
                  <w:rFonts w:ascii="Times New Roman" w:hAnsi="Times New Roman" w:cs="Times New Roman"/>
                  <w:sz w:val="24"/>
                  <w:szCs w:val="24"/>
                  <w:lang w:val="en-US"/>
                </w:rPr>
                <w:t>grad</w:t>
              </w:r>
              <w:r w:rsidR="002C5CD7" w:rsidRPr="002C5CD7">
                <w:rPr>
                  <w:rStyle w:val="ab"/>
                  <w:rFonts w:ascii="Times New Roman" w:hAnsi="Times New Roman" w:cs="Times New Roman"/>
                  <w:sz w:val="24"/>
                  <w:szCs w:val="24"/>
                </w:rPr>
                <w:t>@</w:t>
              </w:r>
              <w:r w:rsidR="002C5CD7" w:rsidRPr="002C5CD7">
                <w:rPr>
                  <w:rStyle w:val="ab"/>
                  <w:rFonts w:ascii="Times New Roman" w:hAnsi="Times New Roman" w:cs="Times New Roman"/>
                  <w:sz w:val="24"/>
                  <w:szCs w:val="24"/>
                  <w:lang w:val="en-US"/>
                </w:rPr>
                <w:t>spasskd</w:t>
              </w:r>
              <w:r w:rsidR="002C5CD7" w:rsidRPr="002C5CD7">
                <w:rPr>
                  <w:rStyle w:val="ab"/>
                  <w:rFonts w:ascii="Times New Roman" w:hAnsi="Times New Roman" w:cs="Times New Roman"/>
                  <w:sz w:val="24"/>
                  <w:szCs w:val="24"/>
                </w:rPr>
                <w:t>.</w:t>
              </w:r>
              <w:r w:rsidR="002C5CD7" w:rsidRPr="002C5CD7">
                <w:rPr>
                  <w:rStyle w:val="ab"/>
                  <w:rFonts w:ascii="Times New Roman" w:hAnsi="Times New Roman" w:cs="Times New Roman"/>
                  <w:sz w:val="24"/>
                  <w:szCs w:val="24"/>
                  <w:lang w:val="en-US"/>
                </w:rPr>
                <w:t>ru</w:t>
              </w:r>
            </w:hyperlink>
          </w:p>
        </w:tc>
      </w:tr>
      <w:tr w:rsidR="002C5CD7" w:rsidRPr="002C5CD7" w:rsidTr="00AD6835">
        <w:tc>
          <w:tcPr>
            <w:tcW w:w="9923" w:type="dxa"/>
            <w:gridSpan w:val="5"/>
          </w:tcPr>
          <w:p w:rsidR="002C5CD7" w:rsidRPr="002C5CD7" w:rsidRDefault="002C5CD7" w:rsidP="00AD6835">
            <w:pPr>
              <w:widowControl w:val="0"/>
              <w:autoSpaceDE w:val="0"/>
              <w:autoSpaceDN w:val="0"/>
              <w:adjustRightInd w:val="0"/>
              <w:rPr>
                <w:rFonts w:ascii="Times New Roman" w:eastAsia="Calibri" w:hAnsi="Times New Roman" w:cs="Times New Roman"/>
                <w:sz w:val="24"/>
                <w:szCs w:val="24"/>
              </w:rPr>
            </w:pPr>
          </w:p>
        </w:tc>
      </w:tr>
      <w:tr w:rsidR="002C5CD7" w:rsidRPr="002C5CD7" w:rsidTr="00AD6835">
        <w:tc>
          <w:tcPr>
            <w:tcW w:w="9923" w:type="dxa"/>
            <w:gridSpan w:val="5"/>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C5CD7" w:rsidRPr="002C5CD7" w:rsidTr="00AD6835">
        <w:tc>
          <w:tcPr>
            <w:tcW w:w="586" w:type="dxa"/>
          </w:tcPr>
          <w:p w:rsidR="002C5CD7" w:rsidRPr="002C5CD7" w:rsidRDefault="002C5CD7" w:rsidP="00AD6835">
            <w:pPr>
              <w:pStyle w:val="ad"/>
              <w:widowControl w:val="0"/>
              <w:autoSpaceDE w:val="0"/>
              <w:autoSpaceDN w:val="0"/>
              <w:adjustRightInd w:val="0"/>
              <w:ind w:left="142"/>
              <w:rPr>
                <w:rFonts w:ascii="Times New Roman" w:hAnsi="Times New Roman"/>
                <w:sz w:val="24"/>
                <w:szCs w:val="24"/>
              </w:rPr>
            </w:pPr>
          </w:p>
        </w:tc>
        <w:tc>
          <w:tcPr>
            <w:tcW w:w="9337" w:type="dxa"/>
            <w:gridSpan w:val="4"/>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p>
        </w:tc>
      </w:tr>
      <w:tr w:rsidR="002C5CD7" w:rsidRPr="002C5CD7" w:rsidTr="00AD6835">
        <w:tc>
          <w:tcPr>
            <w:tcW w:w="586" w:type="dxa"/>
            <w:hideMark/>
          </w:tcPr>
          <w:p w:rsidR="002C5CD7" w:rsidRPr="002C5CD7" w:rsidRDefault="002C5CD7" w:rsidP="00AD6835">
            <w:pPr>
              <w:pStyle w:val="ad"/>
              <w:widowControl w:val="0"/>
              <w:autoSpaceDE w:val="0"/>
              <w:autoSpaceDN w:val="0"/>
              <w:adjustRightInd w:val="0"/>
              <w:ind w:left="0"/>
              <w:rPr>
                <w:rFonts w:ascii="Times New Roman" w:hAnsi="Times New Roman"/>
                <w:sz w:val="24"/>
                <w:szCs w:val="24"/>
              </w:rPr>
            </w:pPr>
            <w:r w:rsidRPr="002C5CD7">
              <w:rPr>
                <w:rFonts w:ascii="Times New Roman" w:hAnsi="Times New Roman"/>
                <w:sz w:val="24"/>
                <w:szCs w:val="24"/>
              </w:rPr>
              <w:lastRenderedPageBreak/>
              <w:t>2.1.</w:t>
            </w:r>
          </w:p>
        </w:tc>
        <w:tc>
          <w:tcPr>
            <w:tcW w:w="9337" w:type="dxa"/>
            <w:gridSpan w:val="4"/>
            <w:hideMark/>
          </w:tcPr>
          <w:p w:rsidR="002C5CD7" w:rsidRPr="002C5CD7" w:rsidRDefault="002C5CD7" w:rsidP="00AD6835">
            <w:pPr>
              <w:widowControl w:val="0"/>
              <w:autoSpaceDE w:val="0"/>
              <w:autoSpaceDN w:val="0"/>
              <w:adjustRightInd w:val="0"/>
              <w:rPr>
                <w:rFonts w:ascii="Times New Roman" w:eastAsia="Calibri" w:hAnsi="Times New Roman" w:cs="Times New Roman"/>
                <w:sz w:val="24"/>
                <w:szCs w:val="24"/>
                <w:vertAlign w:val="superscript"/>
              </w:rPr>
            </w:pPr>
            <w:r w:rsidRPr="002C5CD7">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C5CD7" w:rsidRPr="002C5CD7" w:rsidTr="00AD6835">
        <w:tc>
          <w:tcPr>
            <w:tcW w:w="586" w:type="dxa"/>
          </w:tcPr>
          <w:p w:rsidR="002C5CD7" w:rsidRPr="002C5CD7" w:rsidRDefault="002C5CD7" w:rsidP="00AD6835">
            <w:pPr>
              <w:pStyle w:val="ad"/>
              <w:widowControl w:val="0"/>
              <w:autoSpaceDE w:val="0"/>
              <w:autoSpaceDN w:val="0"/>
              <w:adjustRightInd w:val="0"/>
              <w:ind w:left="142"/>
              <w:rPr>
                <w:rFonts w:ascii="Times New Roman" w:hAnsi="Times New Roman"/>
                <w:sz w:val="24"/>
                <w:szCs w:val="24"/>
              </w:rPr>
            </w:pPr>
          </w:p>
        </w:tc>
        <w:tc>
          <w:tcPr>
            <w:tcW w:w="9337" w:type="dxa"/>
            <w:gridSpan w:val="4"/>
            <w:tcBorders>
              <w:top w:val="nil"/>
              <w:left w:val="nil"/>
              <w:bottom w:val="single" w:sz="4" w:space="0" w:color="auto"/>
              <w:right w:val="nil"/>
            </w:tcBorders>
            <w:hideMark/>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www.mfc-25.ru</w:t>
            </w:r>
          </w:p>
        </w:tc>
      </w:tr>
      <w:tr w:rsidR="002C5CD7" w:rsidRPr="002C5CD7" w:rsidTr="00AD6835">
        <w:tc>
          <w:tcPr>
            <w:tcW w:w="586" w:type="dxa"/>
            <w:hideMark/>
          </w:tcPr>
          <w:p w:rsidR="002C5CD7" w:rsidRPr="002C5CD7" w:rsidRDefault="002C5CD7" w:rsidP="00AD6835">
            <w:pPr>
              <w:pStyle w:val="ad"/>
              <w:widowControl w:val="0"/>
              <w:autoSpaceDE w:val="0"/>
              <w:autoSpaceDN w:val="0"/>
              <w:adjustRightInd w:val="0"/>
              <w:ind w:left="0"/>
              <w:rPr>
                <w:rFonts w:ascii="Times New Roman" w:hAnsi="Times New Roman"/>
                <w:sz w:val="24"/>
                <w:szCs w:val="24"/>
              </w:rPr>
            </w:pPr>
            <w:r w:rsidRPr="002C5CD7">
              <w:rPr>
                <w:rFonts w:ascii="Times New Roman" w:hAnsi="Times New Roman"/>
                <w:sz w:val="24"/>
                <w:szCs w:val="24"/>
              </w:rPr>
              <w:t>2.2.</w:t>
            </w:r>
          </w:p>
        </w:tc>
        <w:tc>
          <w:tcPr>
            <w:tcW w:w="9337" w:type="dxa"/>
            <w:gridSpan w:val="4"/>
            <w:tcBorders>
              <w:top w:val="single" w:sz="4" w:space="0" w:color="auto"/>
              <w:left w:val="nil"/>
              <w:bottom w:val="nil"/>
              <w:right w:val="nil"/>
            </w:tcBorders>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Единый телефон сети МФЦ, расположенных на территории Приморского края:</w:t>
            </w:r>
          </w:p>
        </w:tc>
      </w:tr>
      <w:tr w:rsidR="002C5CD7" w:rsidRPr="002C5CD7" w:rsidTr="00AD6835">
        <w:tc>
          <w:tcPr>
            <w:tcW w:w="586" w:type="dxa"/>
          </w:tcPr>
          <w:p w:rsidR="002C5CD7" w:rsidRPr="002C5CD7" w:rsidRDefault="002C5CD7" w:rsidP="00AD6835">
            <w:pPr>
              <w:pStyle w:val="ad"/>
              <w:widowControl w:val="0"/>
              <w:autoSpaceDE w:val="0"/>
              <w:autoSpaceDN w:val="0"/>
              <w:adjustRightInd w:val="0"/>
              <w:ind w:left="142"/>
              <w:rPr>
                <w:rFonts w:ascii="Times New Roman" w:hAnsi="Times New Roman"/>
                <w:sz w:val="24"/>
                <w:szCs w:val="24"/>
              </w:rPr>
            </w:pPr>
          </w:p>
        </w:tc>
        <w:tc>
          <w:tcPr>
            <w:tcW w:w="9337" w:type="dxa"/>
            <w:gridSpan w:val="4"/>
            <w:tcBorders>
              <w:top w:val="nil"/>
              <w:left w:val="nil"/>
              <w:bottom w:val="single" w:sz="4" w:space="0" w:color="auto"/>
              <w:right w:val="nil"/>
            </w:tcBorders>
            <w:hideMark/>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8(423)201-01-56</w:t>
            </w:r>
          </w:p>
        </w:tc>
      </w:tr>
      <w:tr w:rsidR="002C5CD7" w:rsidRPr="002C5CD7" w:rsidTr="00AD6835">
        <w:tc>
          <w:tcPr>
            <w:tcW w:w="586" w:type="dxa"/>
            <w:hideMark/>
          </w:tcPr>
          <w:p w:rsidR="002C5CD7" w:rsidRPr="002C5CD7" w:rsidRDefault="002C5CD7" w:rsidP="00AD6835">
            <w:pPr>
              <w:pStyle w:val="ad"/>
              <w:widowControl w:val="0"/>
              <w:autoSpaceDE w:val="0"/>
              <w:autoSpaceDN w:val="0"/>
              <w:adjustRightInd w:val="0"/>
              <w:ind w:left="0"/>
              <w:rPr>
                <w:rFonts w:ascii="Times New Roman" w:hAnsi="Times New Roman"/>
                <w:sz w:val="24"/>
                <w:szCs w:val="24"/>
              </w:rPr>
            </w:pPr>
            <w:r w:rsidRPr="002C5CD7">
              <w:rPr>
                <w:rFonts w:ascii="Times New Roman" w:hAnsi="Times New Roman"/>
                <w:sz w:val="24"/>
                <w:szCs w:val="24"/>
              </w:rPr>
              <w:t>2.3.</w:t>
            </w:r>
          </w:p>
        </w:tc>
        <w:tc>
          <w:tcPr>
            <w:tcW w:w="9337" w:type="dxa"/>
            <w:gridSpan w:val="4"/>
            <w:tcBorders>
              <w:top w:val="single" w:sz="4" w:space="0" w:color="auto"/>
              <w:left w:val="nil"/>
              <w:bottom w:val="nil"/>
              <w:right w:val="nil"/>
            </w:tcBorders>
            <w:hideMark/>
          </w:tcPr>
          <w:p w:rsidR="002C5CD7" w:rsidRPr="002C5CD7" w:rsidRDefault="002C5CD7" w:rsidP="00AD6835">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w:t>
            </w:r>
          </w:p>
        </w:tc>
      </w:tr>
      <w:tr w:rsidR="002C5CD7" w:rsidRPr="002C5CD7" w:rsidTr="00AD6835">
        <w:tc>
          <w:tcPr>
            <w:tcW w:w="586" w:type="dxa"/>
          </w:tcPr>
          <w:p w:rsidR="002C5CD7" w:rsidRPr="002C5CD7" w:rsidRDefault="002C5CD7" w:rsidP="00AD6835">
            <w:pPr>
              <w:pStyle w:val="ad"/>
              <w:widowControl w:val="0"/>
              <w:autoSpaceDE w:val="0"/>
              <w:autoSpaceDN w:val="0"/>
              <w:adjustRightInd w:val="0"/>
              <w:ind w:left="142"/>
              <w:rPr>
                <w:rFonts w:ascii="Times New Roman" w:hAnsi="Times New Roman"/>
                <w:sz w:val="24"/>
                <w:szCs w:val="24"/>
              </w:rPr>
            </w:pPr>
          </w:p>
        </w:tc>
        <w:tc>
          <w:tcPr>
            <w:tcW w:w="9337" w:type="dxa"/>
            <w:gridSpan w:val="4"/>
            <w:tcBorders>
              <w:top w:val="nil"/>
              <w:left w:val="nil"/>
              <w:bottom w:val="single" w:sz="4" w:space="0" w:color="auto"/>
              <w:right w:val="nil"/>
            </w:tcBorders>
            <w:hideMark/>
          </w:tcPr>
          <w:p w:rsidR="002C5CD7" w:rsidRPr="002C5CD7" w:rsidRDefault="002C5CD7" w:rsidP="00AD6835">
            <w:pPr>
              <w:widowControl w:val="0"/>
              <w:autoSpaceDE w:val="0"/>
              <w:autoSpaceDN w:val="0"/>
              <w:adjustRightInd w:val="0"/>
              <w:jc w:val="center"/>
              <w:rPr>
                <w:rFonts w:ascii="Times New Roman" w:hAnsi="Times New Roman" w:cs="Times New Roman"/>
                <w:sz w:val="24"/>
                <w:szCs w:val="24"/>
                <w:lang w:val="en-US"/>
              </w:rPr>
            </w:pPr>
            <w:r w:rsidRPr="002C5CD7">
              <w:rPr>
                <w:rFonts w:ascii="Times New Roman" w:hAnsi="Times New Roman" w:cs="Times New Roman"/>
                <w:sz w:val="24"/>
                <w:szCs w:val="24"/>
                <w:lang w:val="en-US"/>
              </w:rPr>
              <w:t>info@mfc-25.ru</w:t>
            </w:r>
          </w:p>
        </w:tc>
      </w:tr>
    </w:tbl>
    <w:p w:rsidR="002C5CD7" w:rsidRPr="002C5CD7" w:rsidRDefault="002C5CD7" w:rsidP="002C5CD7">
      <w:pPr>
        <w:autoSpaceDE w:val="0"/>
        <w:autoSpaceDN w:val="0"/>
        <w:adjustRightInd w:val="0"/>
        <w:jc w:val="right"/>
        <w:rPr>
          <w:rFonts w:ascii="Times New Roman" w:eastAsia="Calibri" w:hAnsi="Times New Roman" w:cs="Times New Roman"/>
          <w:sz w:val="24"/>
          <w:szCs w:val="24"/>
        </w:rP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br w:type="page"/>
      </w:r>
      <w:r w:rsidRPr="002C5CD7">
        <w:rPr>
          <w:rFonts w:ascii="Times New Roman" w:hAnsi="Times New Roman" w:cs="Times New Roman"/>
          <w:sz w:val="24"/>
          <w:szCs w:val="24"/>
        </w:rPr>
        <w:lastRenderedPageBreak/>
        <w:t xml:space="preserve">                                                                                                                  Приложение № 2</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rPr>
          <w:rFonts w:ascii="Times New Roman" w:hAnsi="Times New Roman" w:cs="Times New Roman"/>
          <w:sz w:val="24"/>
          <w:szCs w:val="24"/>
        </w:rPr>
      </w:pP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r w:rsidRPr="002C5CD7">
        <w:rPr>
          <w:rFonts w:ascii="Times New Roman" w:hAnsi="Times New Roman" w:cs="Times New Roman"/>
          <w:b/>
          <w:sz w:val="24"/>
          <w:szCs w:val="24"/>
        </w:rPr>
        <w:t xml:space="preserve">СПИСОК НОРМАТИВНЫХ АКТОВ, </w:t>
      </w: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r w:rsidRPr="002C5CD7">
        <w:rPr>
          <w:rFonts w:ascii="Times New Roman" w:hAnsi="Times New Roman" w:cs="Times New Roman"/>
          <w:b/>
          <w:sz w:val="24"/>
          <w:szCs w:val="24"/>
        </w:rPr>
        <w:t xml:space="preserve">В СООТВЕТСТВИИ С    КОТОРЫМИ ОСУЩЕСТВЛЯЕТСЯ </w:t>
      </w: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r w:rsidRPr="002C5CD7">
        <w:rPr>
          <w:rFonts w:ascii="Times New Roman" w:hAnsi="Times New Roman" w:cs="Times New Roman"/>
          <w:b/>
          <w:sz w:val="24"/>
          <w:szCs w:val="24"/>
        </w:rPr>
        <w:t>ОКАЗАНИЕ МУНИЦИПАЛЬНОЙ УСЛУГИ</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Градостроительный </w:t>
      </w:r>
      <w:hyperlink r:id="rId32" w:history="1">
        <w:r w:rsidRPr="002C5CD7">
          <w:rPr>
            <w:rStyle w:val="ab"/>
            <w:rFonts w:ascii="Times New Roman" w:hAnsi="Times New Roman" w:cs="Times New Roman"/>
            <w:sz w:val="24"/>
            <w:szCs w:val="24"/>
          </w:rPr>
          <w:t>кодекс</w:t>
        </w:r>
      </w:hyperlink>
      <w:r w:rsidRPr="002C5CD7">
        <w:rPr>
          <w:rFonts w:ascii="Times New Roman" w:hAnsi="Times New Roman" w:cs="Times New Roman"/>
          <w:sz w:val="24"/>
          <w:szCs w:val="24"/>
        </w:rPr>
        <w:t xml:space="preserve"> Российской Федерации;</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Федеральный </w:t>
      </w:r>
      <w:hyperlink r:id="rId33" w:history="1">
        <w:r w:rsidRPr="002C5CD7">
          <w:rPr>
            <w:rStyle w:val="ab"/>
            <w:rFonts w:ascii="Times New Roman" w:hAnsi="Times New Roman" w:cs="Times New Roman"/>
            <w:sz w:val="24"/>
            <w:szCs w:val="24"/>
          </w:rPr>
          <w:t>закон</w:t>
        </w:r>
      </w:hyperlink>
      <w:r w:rsidRPr="002C5CD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Федеральный </w:t>
      </w:r>
      <w:hyperlink r:id="rId34" w:history="1">
        <w:r w:rsidRPr="002C5CD7">
          <w:rPr>
            <w:rStyle w:val="ab"/>
            <w:rFonts w:ascii="Times New Roman" w:hAnsi="Times New Roman" w:cs="Times New Roman"/>
            <w:sz w:val="24"/>
            <w:szCs w:val="24"/>
          </w:rPr>
          <w:t>закон</w:t>
        </w:r>
      </w:hyperlink>
      <w:r w:rsidRPr="002C5C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Федеральный закон от 24.11.1995 № 181-ФЗ «О социальной защите инвалидов в Российской Федерации»;</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5" w:history="1">
        <w:r w:rsidRPr="002C5CD7">
          <w:rPr>
            <w:rStyle w:val="ab"/>
            <w:rFonts w:ascii="Times New Roman" w:hAnsi="Times New Roman" w:cs="Times New Roman"/>
            <w:sz w:val="24"/>
            <w:szCs w:val="24"/>
          </w:rPr>
          <w:t>Постановление</w:t>
        </w:r>
      </w:hyperlink>
      <w:r w:rsidRPr="002C5CD7">
        <w:rPr>
          <w:rFonts w:ascii="Times New Roman" w:hAnsi="Times New Roman" w:cs="Times New Roman"/>
          <w:sz w:val="24"/>
          <w:szCs w:val="24"/>
        </w:rPr>
        <w:t xml:space="preserve"> Правительства Российской Федерации от 19.11.2014  </w:t>
      </w:r>
    </w:p>
    <w:p w:rsidR="002C5CD7" w:rsidRPr="002C5CD7" w:rsidRDefault="002C5CD7" w:rsidP="002C5CD7">
      <w:pPr>
        <w:pStyle w:val="ConsPlusNormal"/>
        <w:rPr>
          <w:rFonts w:ascii="Times New Roman" w:hAnsi="Times New Roman" w:cs="Times New Roman"/>
          <w:sz w:val="24"/>
          <w:szCs w:val="24"/>
        </w:rPr>
      </w:pPr>
      <w:r w:rsidRPr="002C5CD7">
        <w:rPr>
          <w:rFonts w:ascii="Times New Roman" w:hAnsi="Times New Roman" w:cs="Times New Roman"/>
          <w:sz w:val="24"/>
          <w:szCs w:val="24"/>
        </w:rPr>
        <w:t>№ 1221 «Об утверждении Правил присвоения, изменения и аннулирования адресов» (далее - Правила);</w:t>
      </w:r>
    </w:p>
    <w:p w:rsidR="002C5CD7" w:rsidRPr="002C5CD7" w:rsidRDefault="002C5CD7" w:rsidP="002C5CD7">
      <w:pPr>
        <w:pStyle w:val="ConsPlusNormal"/>
        <w:ind w:left="1070"/>
        <w:jc w:val="both"/>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6" w:history="1">
        <w:r w:rsidRPr="002C5CD7">
          <w:rPr>
            <w:rStyle w:val="ab"/>
            <w:rFonts w:ascii="Times New Roman" w:hAnsi="Times New Roman" w:cs="Times New Roman"/>
            <w:sz w:val="24"/>
            <w:szCs w:val="24"/>
          </w:rPr>
          <w:t>приказ</w:t>
        </w:r>
      </w:hyperlink>
      <w:r w:rsidRPr="002C5CD7">
        <w:rPr>
          <w:rFonts w:ascii="Times New Roman" w:hAnsi="Times New Roman" w:cs="Times New Roman"/>
          <w:sz w:val="24"/>
          <w:szCs w:val="24"/>
        </w:rPr>
        <w:t xml:space="preserve"> Министерства финансов Российской Федерации от 11.12.2014 </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7" w:history="1">
        <w:r w:rsidRPr="002C5CD7">
          <w:rPr>
            <w:rStyle w:val="ab"/>
            <w:rFonts w:ascii="Times New Roman" w:hAnsi="Times New Roman" w:cs="Times New Roman"/>
            <w:sz w:val="24"/>
            <w:szCs w:val="24"/>
          </w:rPr>
          <w:t>Устав</w:t>
        </w:r>
      </w:hyperlink>
      <w:r w:rsidRPr="002C5CD7">
        <w:rPr>
          <w:rFonts w:ascii="Times New Roman" w:hAnsi="Times New Roman" w:cs="Times New Roman"/>
          <w:sz w:val="24"/>
          <w:szCs w:val="24"/>
        </w:rPr>
        <w:t xml:space="preserve"> городского округа Спасск - Дальний;</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Постановление Администрации городского округа Спасск - Дальний от </w:t>
      </w:r>
    </w:p>
    <w:p w:rsidR="002C5CD7" w:rsidRPr="002C5CD7" w:rsidRDefault="002C5CD7" w:rsidP="002C5CD7">
      <w:pPr>
        <w:pStyle w:val="ConsPlusNormal"/>
        <w:rPr>
          <w:rFonts w:ascii="Times New Roman" w:hAnsi="Times New Roman" w:cs="Times New Roman"/>
          <w:sz w:val="24"/>
          <w:szCs w:val="24"/>
        </w:rPr>
      </w:pPr>
      <w:r w:rsidRPr="002C5CD7">
        <w:rPr>
          <w:rFonts w:ascii="Times New Roman" w:hAnsi="Times New Roman" w:cs="Times New Roman"/>
          <w:sz w:val="24"/>
          <w:szCs w:val="24"/>
        </w:rPr>
        <w:t>03.07.2015 № 412-па «Об утверждении Порядка присвоения, изменения и аннулирования адресов объектов, расположенных на территории городского округа Спасск - Дальний»;</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8" w:history="1">
        <w:r w:rsidRPr="002C5CD7">
          <w:rPr>
            <w:rStyle w:val="ab"/>
            <w:rFonts w:ascii="Times New Roman" w:hAnsi="Times New Roman" w:cs="Times New Roman"/>
            <w:sz w:val="24"/>
            <w:szCs w:val="24"/>
          </w:rPr>
          <w:t>Положение</w:t>
        </w:r>
      </w:hyperlink>
      <w:r w:rsidRPr="002C5CD7">
        <w:rPr>
          <w:rFonts w:ascii="Times New Roman" w:hAnsi="Times New Roman" w:cs="Times New Roman"/>
          <w:sz w:val="24"/>
          <w:szCs w:val="24"/>
        </w:rPr>
        <w:t xml:space="preserve"> об управлении градостроительства Администрации </w:t>
      </w:r>
    </w:p>
    <w:p w:rsidR="002C5CD7" w:rsidRPr="002C5CD7" w:rsidRDefault="002C5CD7" w:rsidP="002C5CD7">
      <w:pPr>
        <w:pStyle w:val="ConsPlusNormal"/>
        <w:rPr>
          <w:rFonts w:ascii="Times New Roman" w:hAnsi="Times New Roman" w:cs="Times New Roman"/>
          <w:sz w:val="24"/>
          <w:szCs w:val="24"/>
        </w:rPr>
      </w:pPr>
      <w:r w:rsidRPr="002C5CD7">
        <w:rPr>
          <w:rFonts w:ascii="Times New Roman" w:hAnsi="Times New Roman" w:cs="Times New Roman"/>
          <w:sz w:val="24"/>
          <w:szCs w:val="24"/>
        </w:rPr>
        <w:t>городского округа Спасск - Дальний, утверждённое постановлением Администрации городского округа Спасск - Дальний от 12.03.2014 № 152-па;</w:t>
      </w:r>
    </w:p>
    <w:p w:rsidR="002C5CD7" w:rsidRPr="002C5CD7" w:rsidRDefault="002C5CD7" w:rsidP="002C5CD7">
      <w:pPr>
        <w:pStyle w:val="ConsPlusNormal"/>
        <w:ind w:left="1070"/>
        <w:jc w:val="both"/>
        <w:rPr>
          <w:rFonts w:ascii="Times New Roman" w:hAnsi="Times New Roman" w:cs="Times New Roman"/>
          <w:sz w:val="24"/>
          <w:szCs w:val="24"/>
        </w:rPr>
      </w:pPr>
      <w:r w:rsidRPr="002C5CD7">
        <w:rPr>
          <w:rFonts w:ascii="Times New Roman" w:hAnsi="Times New Roman" w:cs="Times New Roman"/>
          <w:sz w:val="24"/>
          <w:szCs w:val="24"/>
        </w:rPr>
        <w:t>- настоящий административный регламент.</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rPr>
          <w:rFonts w:ascii="Times New Roman" w:hAnsi="Times New Roman" w:cs="Times New Roman"/>
          <w:sz w:val="24"/>
          <w:szCs w:val="24"/>
        </w:rPr>
      </w:pPr>
      <w:r w:rsidRPr="002C5CD7">
        <w:rPr>
          <w:rFonts w:ascii="Times New Roman" w:hAnsi="Times New Roman" w:cs="Times New Roman"/>
          <w:sz w:val="24"/>
          <w:szCs w:val="24"/>
        </w:rPr>
        <w:br w:type="page"/>
      </w:r>
    </w:p>
    <w:p w:rsidR="002C5CD7" w:rsidRPr="002C5CD7" w:rsidRDefault="002C5CD7" w:rsidP="002C5CD7">
      <w:pPr>
        <w:autoSpaceDE w:val="0"/>
        <w:autoSpaceDN w:val="0"/>
        <w:adjustRightInd w:val="0"/>
        <w:spacing w:after="0"/>
        <w:jc w:val="right"/>
        <w:rPr>
          <w:rFonts w:ascii="Times New Roman" w:hAnsi="Times New Roman" w:cs="Times New Roman"/>
          <w:sz w:val="24"/>
          <w:szCs w:val="24"/>
        </w:rPr>
      </w:pPr>
      <w:r w:rsidRPr="002C5CD7">
        <w:rPr>
          <w:rFonts w:ascii="Times New Roman" w:hAnsi="Times New Roman" w:cs="Times New Roman"/>
          <w:sz w:val="24"/>
          <w:szCs w:val="24"/>
        </w:rPr>
        <w:lastRenderedPageBreak/>
        <w:t>Приложение № 3</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pStyle w:val="consplusdoclist0"/>
        <w:spacing w:before="0" w:beforeAutospacing="0" w:after="0" w:afterAutospacing="0"/>
        <w:jc w:val="center"/>
      </w:pPr>
      <w:r w:rsidRPr="002C5CD7">
        <w:rPr>
          <w:b/>
        </w:rPr>
        <w:t>Форма заявления</w:t>
      </w:r>
      <w:r w:rsidRPr="002C5CD7">
        <w:t xml:space="preserve"> </w:t>
      </w:r>
    </w:p>
    <w:p w:rsidR="002C5CD7" w:rsidRPr="002C5CD7" w:rsidRDefault="002C5CD7" w:rsidP="002C5CD7">
      <w:pPr>
        <w:pStyle w:val="consplusdoclist0"/>
        <w:spacing w:before="0" w:beforeAutospacing="0" w:after="0" w:afterAutospacing="0"/>
        <w:jc w:val="center"/>
        <w:rPr>
          <w:b/>
        </w:rPr>
      </w:pPr>
      <w:r w:rsidRPr="002C5CD7">
        <w:rPr>
          <w:b/>
        </w:rPr>
        <w:t>о присвоении адресов объектам адресации, изменении, аннулировании адресов</w:t>
      </w:r>
    </w:p>
    <w:p w:rsidR="002C5CD7" w:rsidRPr="002C5CD7" w:rsidRDefault="002C5CD7" w:rsidP="002C5CD7">
      <w:pPr>
        <w:pStyle w:val="ConsPlusNormal"/>
        <w:jc w:val="right"/>
        <w:outlineLvl w:val="0"/>
        <w:rPr>
          <w:rFonts w:ascii="Times New Roman" w:hAnsi="Times New Roman" w:cs="Times New Roman"/>
          <w:sz w:val="24"/>
          <w:szCs w:val="24"/>
        </w:rPr>
      </w:pPr>
      <w:r w:rsidRPr="002C5CD7">
        <w:rPr>
          <w:rFonts w:ascii="Times New Roman" w:hAnsi="Times New Roman" w:cs="Times New Roman"/>
          <w:sz w:val="24"/>
          <w:szCs w:val="24"/>
        </w:rPr>
        <w:t>Утверждена</w:t>
      </w:r>
    </w:p>
    <w:p w:rsidR="002C5CD7" w:rsidRPr="002C5CD7" w:rsidRDefault="002C5CD7" w:rsidP="002C5CD7">
      <w:pPr>
        <w:pStyle w:val="ConsPlusNormal"/>
        <w:jc w:val="right"/>
        <w:rPr>
          <w:rFonts w:ascii="Times New Roman" w:hAnsi="Times New Roman" w:cs="Times New Roman"/>
          <w:sz w:val="24"/>
          <w:szCs w:val="24"/>
        </w:rPr>
      </w:pPr>
      <w:r w:rsidRPr="002C5CD7">
        <w:rPr>
          <w:rFonts w:ascii="Times New Roman" w:hAnsi="Times New Roman" w:cs="Times New Roman"/>
          <w:sz w:val="24"/>
          <w:szCs w:val="24"/>
        </w:rPr>
        <w:t>приказом Министерства</w:t>
      </w:r>
    </w:p>
    <w:p w:rsidR="002C5CD7" w:rsidRPr="002C5CD7" w:rsidRDefault="002C5CD7" w:rsidP="002C5CD7">
      <w:pPr>
        <w:pStyle w:val="ConsPlusNormal"/>
        <w:jc w:val="right"/>
        <w:rPr>
          <w:rFonts w:ascii="Times New Roman" w:hAnsi="Times New Roman" w:cs="Times New Roman"/>
          <w:sz w:val="24"/>
          <w:szCs w:val="24"/>
        </w:rPr>
      </w:pPr>
      <w:r w:rsidRPr="002C5CD7">
        <w:rPr>
          <w:rFonts w:ascii="Times New Roman" w:hAnsi="Times New Roman" w:cs="Times New Roman"/>
          <w:sz w:val="24"/>
          <w:szCs w:val="24"/>
        </w:rPr>
        <w:t>финансов Российской Федерации</w:t>
      </w:r>
    </w:p>
    <w:p w:rsidR="002C5CD7" w:rsidRPr="002C5CD7" w:rsidRDefault="002C5CD7" w:rsidP="002C5CD7">
      <w:pPr>
        <w:pStyle w:val="ConsPlusNormal"/>
        <w:jc w:val="right"/>
        <w:rPr>
          <w:rFonts w:ascii="Times New Roman" w:hAnsi="Times New Roman" w:cs="Times New Roman"/>
          <w:sz w:val="24"/>
          <w:szCs w:val="24"/>
        </w:rPr>
      </w:pPr>
      <w:r w:rsidRPr="002C5CD7">
        <w:rPr>
          <w:rFonts w:ascii="Times New Roman" w:hAnsi="Times New Roman" w:cs="Times New Roman"/>
          <w:sz w:val="24"/>
          <w:szCs w:val="24"/>
        </w:rPr>
        <w:t>от 11.12.2014 N 146н</w:t>
      </w:r>
    </w:p>
    <w:p w:rsidR="002C5CD7" w:rsidRPr="002C5CD7" w:rsidRDefault="002C5CD7" w:rsidP="002C5CD7">
      <w:pPr>
        <w:pStyle w:val="ConsPlusNormal"/>
        <w:jc w:val="right"/>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51"/>
        <w:gridCol w:w="438"/>
        <w:gridCol w:w="2505"/>
        <w:gridCol w:w="420"/>
        <w:gridCol w:w="504"/>
        <w:gridCol w:w="532"/>
        <w:gridCol w:w="1371"/>
        <w:gridCol w:w="346"/>
        <w:gridCol w:w="435"/>
        <w:gridCol w:w="550"/>
        <w:gridCol w:w="1993"/>
      </w:tblGrid>
      <w:tr w:rsidR="002C5CD7" w:rsidRPr="002C5CD7" w:rsidTr="00AD6835">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Заявление принято</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регистрационный номер _______________</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листов заявления ___________</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прилагаемых документов ____,</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в том числе оригиналов ___, копий ____, количество листов в оригиналах ____, копиях </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ФИО должностного лица ________________</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подпись должностного лица ____________</w:t>
            </w:r>
          </w:p>
        </w:tc>
      </w:tr>
      <w:tr w:rsidR="002C5CD7" w:rsidRPr="002C5CD7" w:rsidTr="00AD6835">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В Администрацию городского </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    округа Спасск - Дальний</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rPr>
          <w:trHeight w:val="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дата "__" ____________ ____ г.</w:t>
            </w:r>
          </w:p>
        </w:tc>
      </w:tr>
      <w:tr w:rsidR="002C5CD7" w:rsidRPr="002C5CD7" w:rsidTr="00AD6835">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Прошу в отношении объекта адресации:</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Вид:</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Объект незавершенного строительства</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Присвоить адрес</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 связи с:</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участка(ов) путем раздела земельного участка</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раздел которого осуществляется</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rPr>
          <w:trHeight w:val="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участка путем объединения земельных участков</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объединяемого земельного участка &lt;1&gt;</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2C5CD7" w:rsidRPr="002C5CD7" w:rsidTr="00AD6835">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c>
          <w:tcPr>
            <w:tcW w:w="9639" w:type="dxa"/>
            <w:gridSpan w:val="6"/>
            <w:tcBorders>
              <w:top w:val="single" w:sz="4" w:space="0" w:color="auto"/>
              <w:left w:val="nil"/>
              <w:bottom w:val="nil"/>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участка(ов) путем выдела из земельного участка</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из которого осуществляется выдел</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Количество образуемых земельных </w:t>
            </w:r>
            <w:r w:rsidRPr="002C5CD7">
              <w:rPr>
                <w:rFonts w:ascii="Times New Roman" w:hAnsi="Times New Roman" w:cs="Times New Roman"/>
                <w:sz w:val="24"/>
                <w:szCs w:val="24"/>
              </w:rPr>
              <w:lastRenderedPageBreak/>
              <w:t>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 xml:space="preserve">Количество земельных участков, которые </w:t>
            </w:r>
            <w:r w:rsidRPr="002C5CD7">
              <w:rPr>
                <w:rFonts w:ascii="Times New Roman" w:hAnsi="Times New Roman" w:cs="Times New Roman"/>
                <w:sz w:val="24"/>
                <w:szCs w:val="24"/>
              </w:rPr>
              <w:lastRenderedPageBreak/>
              <w:t>перераспределяются</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который перераспределяется &lt;2&gt;</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Строительством, реконструкцией здания, сооружения</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помещения</w:t>
            </w: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51"/>
        <w:gridCol w:w="427"/>
        <w:gridCol w:w="444"/>
        <w:gridCol w:w="2210"/>
        <w:gridCol w:w="615"/>
        <w:gridCol w:w="341"/>
        <w:gridCol w:w="303"/>
        <w:gridCol w:w="371"/>
        <w:gridCol w:w="1058"/>
        <w:gridCol w:w="337"/>
        <w:gridCol w:w="995"/>
        <w:gridCol w:w="550"/>
        <w:gridCol w:w="1443"/>
      </w:tblGrid>
      <w:tr w:rsidR="002C5CD7" w:rsidRPr="002C5CD7" w:rsidTr="00AD6835">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c>
          <w:tcPr>
            <w:tcW w:w="9639" w:type="dxa"/>
            <w:gridSpan w:val="13"/>
            <w:tcBorders>
              <w:top w:val="single" w:sz="4" w:space="0" w:color="auto"/>
              <w:left w:val="nil"/>
              <w:bottom w:val="nil"/>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помещения (ий) в здании, сооружении путем раздела здания, сооружения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здания, сооружения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помещения(ий) в здании, сооружении путем раздела помещения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Количество помещений &lt;3&gt;</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помещения, раздел которого осуществляется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Образованием помещения в здании, сооружении путем объединения помещений в </w:t>
            </w:r>
            <w:r w:rsidRPr="002C5CD7">
              <w:rPr>
                <w:rFonts w:ascii="Times New Roman" w:hAnsi="Times New Roman" w:cs="Times New Roman"/>
                <w:sz w:val="24"/>
                <w:szCs w:val="24"/>
              </w:rPr>
              <w:lastRenderedPageBreak/>
              <w:t>здании, сооружении</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нежилого помещения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объединяемого помещения &lt;4&gt;</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нежилого помещения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здания, сооружения</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2C5CD7" w:rsidRPr="002C5CD7" w:rsidTr="00AD6835">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c>
          <w:tcPr>
            <w:tcW w:w="6316" w:type="dxa"/>
            <w:gridSpan w:val="4"/>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Аннулировать адрес объекта адресации:</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10"/>
              <w:jc w:val="both"/>
              <w:rPr>
                <w:rFonts w:ascii="Times New Roman" w:hAnsi="Times New Roman" w:cs="Times New Roman"/>
                <w:sz w:val="24"/>
                <w:szCs w:val="24"/>
              </w:rPr>
            </w:pPr>
            <w:r w:rsidRPr="002C5CD7">
              <w:rPr>
                <w:rFonts w:ascii="Times New Roman" w:hAnsi="Times New Roman" w:cs="Times New Roman"/>
                <w:sz w:val="24"/>
                <w:szCs w:val="24"/>
              </w:rPr>
              <w:t xml:space="preserve">Наименование муниципального района, городского округа или </w:t>
            </w:r>
            <w:r w:rsidRPr="002C5CD7">
              <w:rPr>
                <w:rFonts w:ascii="Times New Roman" w:hAnsi="Times New Roman" w:cs="Times New Roman"/>
                <w:sz w:val="24"/>
                <w:szCs w:val="24"/>
              </w:rPr>
              <w:lastRenderedPageBreak/>
              <w:t>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 связи с:</w:t>
            </w:r>
          </w:p>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Прекращением существования объекта адресации</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Присвоением объекту адресации нового адреса</w:t>
            </w:r>
          </w:p>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2C5CD7" w:rsidRPr="002C5CD7" w:rsidTr="00AD6835">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rPr>
          <w:trHeight w:val="98"/>
        </w:trPr>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ind w:right="-771"/>
              <w:rPr>
                <w:rFonts w:ascii="Times New Roman" w:hAnsi="Times New Roman" w:cs="Times New Roman"/>
                <w:sz w:val="24"/>
                <w:szCs w:val="24"/>
              </w:rPr>
            </w:pPr>
          </w:p>
        </w:tc>
      </w:tr>
      <w:tr w:rsidR="002C5CD7" w:rsidRPr="002C5CD7" w:rsidTr="00AD6835">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физическое лицо:</w:t>
            </w:r>
          </w:p>
        </w:tc>
      </w:tr>
      <w:tr w:rsidR="002C5CD7" w:rsidRPr="002C5CD7" w:rsidTr="00AD6835">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(при наличии):</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номер:</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кем выдан:</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C5CD7" w:rsidRPr="002C5CD7" w:rsidTr="00AD6835">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КПП (для российского юридического лица):</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страна регистрации (инкорпорации) (для иностранного </w:t>
            </w:r>
            <w:r w:rsidRPr="002C5CD7">
              <w:rPr>
                <w:rFonts w:ascii="Times New Roman" w:hAnsi="Times New Roman" w:cs="Times New Roman"/>
                <w:sz w:val="24"/>
                <w:szCs w:val="24"/>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номер регистрации (для иностранного юридического лица):</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rPr>
          <w:trHeight w:val="21"/>
        </w:trPr>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Вещное право на объект адресации:</w:t>
            </w:r>
          </w:p>
        </w:tc>
      </w:tr>
      <w:tr w:rsidR="002C5CD7" w:rsidRPr="002C5CD7" w:rsidTr="00AD6835">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собственности</w:t>
            </w:r>
          </w:p>
        </w:tc>
      </w:tr>
      <w:tr w:rsidR="002C5CD7" w:rsidRPr="002C5CD7" w:rsidTr="00AD6835">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хозяйственного ведения имуществом на объект адресации</w:t>
            </w:r>
          </w:p>
        </w:tc>
      </w:tr>
      <w:tr w:rsidR="002C5CD7" w:rsidRPr="002C5CD7" w:rsidTr="00AD6835">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оперативного управления имуществом на объект адресации</w:t>
            </w:r>
          </w:p>
        </w:tc>
      </w:tr>
      <w:tr w:rsidR="002C5CD7" w:rsidRPr="002C5CD7" w:rsidTr="00AD6835">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пожизненно наследуемого владения земельным участком</w:t>
            </w:r>
          </w:p>
        </w:tc>
      </w:tr>
      <w:tr w:rsidR="002C5CD7" w:rsidRPr="002C5CD7" w:rsidTr="00AD6835">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постоянного (бессрочного) пользования земельным участком</w:t>
            </w:r>
          </w:p>
        </w:tc>
      </w:tr>
      <w:tr w:rsidR="002C5CD7" w:rsidRPr="002C5CD7" w:rsidTr="00AD6835">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 многофункциональном центре</w:t>
            </w:r>
          </w:p>
        </w:tc>
      </w:tr>
      <w:tr w:rsidR="002C5CD7" w:rsidRPr="002C5CD7" w:rsidTr="00AD6835">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C5CD7" w:rsidRPr="002C5CD7" w:rsidTr="00AD6835">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 личном кабинете федеральной информационной адресной системы</w:t>
            </w:r>
          </w:p>
        </w:tc>
      </w:tr>
      <w:tr w:rsidR="002C5CD7" w:rsidRPr="002C5CD7" w:rsidTr="00AD6835">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10"/>
              <w:jc w:val="both"/>
              <w:rPr>
                <w:rFonts w:ascii="Times New Roman" w:hAnsi="Times New Roman" w:cs="Times New Roman"/>
                <w:sz w:val="24"/>
                <w:szCs w:val="24"/>
              </w:rPr>
            </w:pPr>
            <w:r w:rsidRPr="002C5CD7">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Расписку в получении документов прошу:</w:t>
            </w:r>
          </w:p>
        </w:tc>
      </w:tr>
      <w:tr w:rsidR="002C5CD7" w:rsidRPr="002C5CD7" w:rsidTr="00AD6835">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Расписка получена: ___________________________________</w:t>
            </w:r>
          </w:p>
          <w:p w:rsidR="002C5CD7" w:rsidRPr="002C5CD7" w:rsidRDefault="002C5CD7" w:rsidP="00AD6835">
            <w:pPr>
              <w:pStyle w:val="ConsPlusNormal"/>
              <w:spacing w:line="276" w:lineRule="auto"/>
              <w:ind w:left="3005"/>
              <w:jc w:val="both"/>
              <w:rPr>
                <w:rFonts w:ascii="Times New Roman" w:hAnsi="Times New Roman" w:cs="Times New Roman"/>
                <w:sz w:val="24"/>
                <w:szCs w:val="24"/>
              </w:rPr>
            </w:pPr>
            <w:r w:rsidRPr="002C5CD7">
              <w:rPr>
                <w:rFonts w:ascii="Times New Roman" w:hAnsi="Times New Roman" w:cs="Times New Roman"/>
                <w:sz w:val="24"/>
                <w:szCs w:val="24"/>
              </w:rPr>
              <w:t>(подпись заявителя)</w:t>
            </w:r>
          </w:p>
        </w:tc>
      </w:tr>
      <w:tr w:rsidR="002C5CD7" w:rsidRPr="002C5CD7" w:rsidTr="00AD6835">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300"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Не направлять</w:t>
            </w:r>
          </w:p>
        </w:tc>
      </w:tr>
    </w:tbl>
    <w:p w:rsidR="002C5CD7" w:rsidRPr="002C5CD7" w:rsidRDefault="002C5CD7" w:rsidP="002C5CD7">
      <w:pPr>
        <w:pStyle w:val="ConsPlusNormal"/>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38"/>
        <w:gridCol w:w="432"/>
        <w:gridCol w:w="405"/>
        <w:gridCol w:w="2522"/>
        <w:gridCol w:w="164"/>
        <w:gridCol w:w="850"/>
        <w:gridCol w:w="450"/>
        <w:gridCol w:w="571"/>
        <w:gridCol w:w="388"/>
        <w:gridCol w:w="446"/>
        <w:gridCol w:w="886"/>
        <w:gridCol w:w="511"/>
        <w:gridCol w:w="1482"/>
      </w:tblGrid>
      <w:tr w:rsidR="002C5CD7" w:rsidRPr="002C5CD7" w:rsidTr="00AD6835">
        <w:tc>
          <w:tcPr>
            <w:tcW w:w="63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c>
          <w:tcPr>
            <w:tcW w:w="9645" w:type="dxa"/>
            <w:gridSpan w:val="13"/>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7</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Заявитель:</w:t>
            </w:r>
          </w:p>
        </w:tc>
      </w:tr>
      <w:tr w:rsidR="002C5CD7" w:rsidRPr="002C5CD7" w:rsidTr="00AD6835">
        <w:tc>
          <w:tcPr>
            <w:tcW w:w="538" w:type="dxa"/>
            <w:vMerge/>
            <w:tcBorders>
              <w:top w:val="single" w:sz="4" w:space="0" w:color="auto"/>
              <w:left w:val="single" w:sz="4" w:space="0" w:color="auto"/>
              <w:bottom w:val="nil"/>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C5CD7" w:rsidRPr="002C5CD7" w:rsidTr="00AD6835">
        <w:tc>
          <w:tcPr>
            <w:tcW w:w="53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2C5CD7" w:rsidRPr="002C5CD7" w:rsidTr="00AD6835">
        <w:tc>
          <w:tcPr>
            <w:tcW w:w="53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физическое лицо:</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фамилия:</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отчество (полностью) (при наличии):</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(при наличии):</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документ, удостоверяющий личность:</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вид:</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серия: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номер:</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дата выдачи:</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кем выдан:</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 ______ ____ г.</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8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6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69"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полное наименование:</w:t>
            </w: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КПП (для российского юридического лица):</w:t>
            </w: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(для российского юридического лица):</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страна регистрации (инкорпорации) (для </w:t>
            </w:r>
            <w:r w:rsidRPr="002C5CD7">
              <w:rPr>
                <w:rFonts w:ascii="Times New Roman" w:hAnsi="Times New Roman" w:cs="Times New Roman"/>
                <w:sz w:val="24"/>
                <w:szCs w:val="24"/>
              </w:rPr>
              <w:lastRenderedPageBreak/>
              <w:t>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 xml:space="preserve">дата регистрации (для иностранного </w:t>
            </w:r>
            <w:r w:rsidRPr="002C5CD7">
              <w:rPr>
                <w:rFonts w:ascii="Times New Roman" w:hAnsi="Times New Roman" w:cs="Times New Roman"/>
                <w:sz w:val="24"/>
                <w:szCs w:val="24"/>
              </w:rPr>
              <w:lastRenderedPageBreak/>
              <w:t>юридического лица):</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 xml:space="preserve">номер регистрации (для иностранного </w:t>
            </w:r>
            <w:r w:rsidRPr="002C5CD7">
              <w:rPr>
                <w:rFonts w:ascii="Times New Roman" w:hAnsi="Times New Roman" w:cs="Times New Roman"/>
                <w:sz w:val="24"/>
                <w:szCs w:val="24"/>
              </w:rPr>
              <w:lastRenderedPageBreak/>
              <w:t>юридического лица):</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 _________ ____ г.</w:t>
            </w: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p w:rsidR="002C5CD7" w:rsidRPr="002C5CD7" w:rsidRDefault="002C5CD7" w:rsidP="00AD6835">
            <w:pPr>
              <w:pStyle w:val="ConsPlusNormal"/>
              <w:spacing w:line="276" w:lineRule="auto"/>
              <w:rPr>
                <w:rFonts w:ascii="Times New Roman" w:hAnsi="Times New Roman" w:cs="Times New Roman"/>
                <w:sz w:val="24"/>
                <w:szCs w:val="24"/>
              </w:rPr>
            </w:pPr>
          </w:p>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8</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Документы, прилагаемые к заявлению:</w:t>
            </w: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Копия в количестве ___ экз., на ___ л.</w:t>
            </w: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Копия в количестве ___ экз., на ___ л.</w:t>
            </w: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Копия в количестве ___ экз., на ___ л.</w:t>
            </w:r>
          </w:p>
        </w:tc>
      </w:tr>
      <w:tr w:rsidR="002C5CD7" w:rsidRPr="002C5CD7" w:rsidTr="00AD6835">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right"/>
              <w:rPr>
                <w:rFonts w:ascii="Times New Roman" w:hAnsi="Times New Roman" w:cs="Times New Roman"/>
                <w:sz w:val="24"/>
                <w:szCs w:val="24"/>
              </w:rPr>
            </w:pPr>
            <w:r w:rsidRPr="002C5CD7">
              <w:rPr>
                <w:rFonts w:ascii="Times New Roman" w:hAnsi="Times New Roman" w:cs="Times New Roman"/>
                <w:sz w:val="24"/>
                <w:szCs w:val="24"/>
              </w:rPr>
              <w:t>9</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Примечание:</w:t>
            </w: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AD6835">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38"/>
        <w:gridCol w:w="2359"/>
        <w:gridCol w:w="3391"/>
        <w:gridCol w:w="1364"/>
        <w:gridCol w:w="1993"/>
      </w:tblGrid>
      <w:tr w:rsidR="002C5CD7" w:rsidRPr="002C5CD7" w:rsidTr="00AD6835">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AD6835">
        <w:tc>
          <w:tcPr>
            <w:tcW w:w="6284" w:type="dxa"/>
            <w:gridSpan w:val="3"/>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both"/>
              <w:rPr>
                <w:rFonts w:ascii="Times New Roman" w:hAnsi="Times New Roman" w:cs="Times New Roman"/>
                <w:sz w:val="24"/>
                <w:szCs w:val="24"/>
              </w:rPr>
            </w:pPr>
            <w:r w:rsidRPr="002C5CD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C5CD7" w:rsidRPr="002C5CD7" w:rsidTr="00AD6835">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both"/>
              <w:rPr>
                <w:rFonts w:ascii="Times New Roman" w:hAnsi="Times New Roman" w:cs="Times New Roman"/>
                <w:sz w:val="24"/>
                <w:szCs w:val="24"/>
              </w:rPr>
            </w:pPr>
            <w:r w:rsidRPr="002C5CD7">
              <w:rPr>
                <w:rFonts w:ascii="Times New Roman" w:hAnsi="Times New Roman" w:cs="Times New Roman"/>
                <w:sz w:val="24"/>
                <w:szCs w:val="24"/>
              </w:rPr>
              <w:t>Настоящим также подтверждаю, что:</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представленные правоустанавливающий (ие)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C5CD7" w:rsidRPr="002C5CD7" w:rsidTr="00AD6835">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Дата</w:t>
            </w:r>
          </w:p>
        </w:tc>
      </w:tr>
      <w:tr w:rsidR="002C5CD7" w:rsidRPr="002C5CD7" w:rsidTr="00AD6835">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_________________</w:t>
            </w:r>
          </w:p>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_______________________</w:t>
            </w:r>
          </w:p>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AD6835">
            <w:pPr>
              <w:pStyle w:val="ConsPlusNormal"/>
              <w:spacing w:line="276" w:lineRule="auto"/>
              <w:jc w:val="both"/>
              <w:rPr>
                <w:rFonts w:ascii="Times New Roman" w:hAnsi="Times New Roman" w:cs="Times New Roman"/>
                <w:sz w:val="24"/>
                <w:szCs w:val="24"/>
              </w:rPr>
            </w:pPr>
            <w:r w:rsidRPr="002C5CD7">
              <w:rPr>
                <w:rFonts w:ascii="Times New Roman" w:hAnsi="Times New Roman" w:cs="Times New Roman"/>
                <w:sz w:val="24"/>
                <w:szCs w:val="24"/>
              </w:rPr>
              <w:t>"__" ___________ ____ г.</w:t>
            </w:r>
          </w:p>
        </w:tc>
      </w:tr>
      <w:tr w:rsidR="002C5CD7" w:rsidRPr="002C5CD7" w:rsidTr="00AD6835">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AD6835">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Отметка специалиста, принявшего заявление и приложенные к нему документы:</w:t>
            </w:r>
          </w:p>
        </w:tc>
      </w:tr>
      <w:tr w:rsidR="002C5CD7" w:rsidRPr="002C5CD7" w:rsidTr="00AD6835">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r w:rsidR="002C5CD7" w:rsidRPr="002C5CD7" w:rsidTr="00AD6835">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AD6835">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p w:rsidR="002C5CD7" w:rsidRPr="002C5CD7" w:rsidRDefault="002C5CD7" w:rsidP="002C5CD7">
      <w:pPr>
        <w:pStyle w:val="ConsPlusNormal"/>
        <w:ind w:firstLine="54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pStyle w:val="ConsPlusNormal"/>
        <w:ind w:firstLine="540"/>
        <w:jc w:val="both"/>
        <w:rPr>
          <w:rFonts w:ascii="Times New Roman" w:hAnsi="Times New Roman" w:cs="Times New Roman"/>
          <w:sz w:val="24"/>
          <w:szCs w:val="24"/>
        </w:rPr>
      </w:pPr>
      <w:bookmarkStart w:id="3" w:name="Par556"/>
      <w:bookmarkEnd w:id="3"/>
      <w:r w:rsidRPr="002C5CD7">
        <w:rPr>
          <w:rFonts w:ascii="Times New Roman" w:hAnsi="Times New Roman" w:cs="Times New Roman"/>
          <w:sz w:val="24"/>
          <w:szCs w:val="24"/>
        </w:rPr>
        <w:t>&lt;1&gt; Строка дублируется для каждого объединенного земельного участка.</w:t>
      </w:r>
    </w:p>
    <w:p w:rsidR="002C5CD7" w:rsidRPr="002C5CD7" w:rsidRDefault="002C5CD7" w:rsidP="002C5CD7">
      <w:pPr>
        <w:pStyle w:val="ConsPlusNormal"/>
        <w:ind w:firstLine="540"/>
        <w:jc w:val="both"/>
        <w:rPr>
          <w:rFonts w:ascii="Times New Roman" w:hAnsi="Times New Roman" w:cs="Times New Roman"/>
          <w:sz w:val="24"/>
          <w:szCs w:val="24"/>
        </w:rPr>
      </w:pPr>
      <w:bookmarkStart w:id="4" w:name="Par557"/>
      <w:bookmarkEnd w:id="4"/>
      <w:r w:rsidRPr="002C5CD7">
        <w:rPr>
          <w:rFonts w:ascii="Times New Roman" w:hAnsi="Times New Roman" w:cs="Times New Roman"/>
          <w:sz w:val="24"/>
          <w:szCs w:val="24"/>
        </w:rPr>
        <w:t>&lt;2&gt; Строка дублируется для каждого перераспределенного земельного участка.</w:t>
      </w:r>
    </w:p>
    <w:p w:rsidR="002C5CD7" w:rsidRPr="002C5CD7" w:rsidRDefault="002C5CD7" w:rsidP="002C5CD7">
      <w:pPr>
        <w:pStyle w:val="ConsPlusNormal"/>
        <w:ind w:firstLine="540"/>
        <w:jc w:val="both"/>
        <w:rPr>
          <w:rFonts w:ascii="Times New Roman" w:hAnsi="Times New Roman" w:cs="Times New Roman"/>
          <w:sz w:val="24"/>
          <w:szCs w:val="24"/>
        </w:rPr>
      </w:pPr>
      <w:bookmarkStart w:id="5" w:name="Par558"/>
      <w:bookmarkEnd w:id="5"/>
      <w:r w:rsidRPr="002C5CD7">
        <w:rPr>
          <w:rFonts w:ascii="Times New Roman" w:hAnsi="Times New Roman" w:cs="Times New Roman"/>
          <w:sz w:val="24"/>
          <w:szCs w:val="24"/>
        </w:rPr>
        <w:t>&lt;3&gt; Строка дублируется для каждого разделенного помещения.</w:t>
      </w:r>
    </w:p>
    <w:p w:rsidR="002C5CD7" w:rsidRPr="002C5CD7" w:rsidRDefault="002C5CD7" w:rsidP="002C5CD7">
      <w:pPr>
        <w:pStyle w:val="ConsPlusNormal"/>
        <w:ind w:firstLine="540"/>
        <w:jc w:val="both"/>
        <w:rPr>
          <w:rFonts w:ascii="Times New Roman" w:hAnsi="Times New Roman" w:cs="Times New Roman"/>
          <w:sz w:val="24"/>
          <w:szCs w:val="24"/>
        </w:rPr>
      </w:pPr>
      <w:bookmarkStart w:id="6" w:name="Par559"/>
      <w:bookmarkEnd w:id="6"/>
      <w:r w:rsidRPr="002C5CD7">
        <w:rPr>
          <w:rFonts w:ascii="Times New Roman" w:hAnsi="Times New Roman" w:cs="Times New Roman"/>
          <w:sz w:val="24"/>
          <w:szCs w:val="24"/>
        </w:rPr>
        <w:t>&lt;4&gt; Строка дублируется для каждого объединенного помещения.</w:t>
      </w:r>
    </w:p>
    <w:p w:rsidR="002C5CD7" w:rsidRP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Pr="002C5CD7" w:rsidRDefault="002C5CD7" w:rsidP="002C5CD7">
      <w:pPr>
        <w:autoSpaceDE w:val="0"/>
        <w:autoSpaceDN w:val="0"/>
        <w:adjustRightInd w:val="0"/>
        <w:spacing w:after="0"/>
        <w:jc w:val="right"/>
        <w:outlineLvl w:val="0"/>
        <w:rPr>
          <w:rFonts w:ascii="Times New Roman" w:hAnsi="Times New Roman" w:cs="Times New Roman"/>
          <w:sz w:val="24"/>
          <w:szCs w:val="24"/>
        </w:rPr>
      </w:pPr>
      <w:r w:rsidRPr="002C5CD7">
        <w:rPr>
          <w:rFonts w:ascii="Times New Roman" w:hAnsi="Times New Roman" w:cs="Times New Roman"/>
          <w:sz w:val="24"/>
          <w:szCs w:val="24"/>
        </w:rPr>
        <w:lastRenderedPageBreak/>
        <w:t>Приложение № 4</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Pr="002C5CD7" w:rsidRDefault="002C5CD7" w:rsidP="002C5CD7">
      <w:pPr>
        <w:autoSpaceDE w:val="0"/>
        <w:autoSpaceDN w:val="0"/>
        <w:adjustRightInd w:val="0"/>
        <w:jc w:val="center"/>
        <w:rPr>
          <w:rFonts w:ascii="Times New Roman" w:hAnsi="Times New Roman" w:cs="Times New Roman"/>
          <w:sz w:val="24"/>
          <w:szCs w:val="24"/>
        </w:rPr>
      </w:pPr>
    </w:p>
    <w:p w:rsidR="002C5CD7" w:rsidRPr="002C5CD7" w:rsidRDefault="002C5CD7" w:rsidP="002C5CD7">
      <w:pPr>
        <w:autoSpaceDE w:val="0"/>
        <w:autoSpaceDN w:val="0"/>
        <w:adjustRightInd w:val="0"/>
        <w:jc w:val="center"/>
        <w:rPr>
          <w:rFonts w:ascii="Times New Roman" w:hAnsi="Times New Roman" w:cs="Times New Roman"/>
          <w:b/>
          <w:sz w:val="24"/>
          <w:szCs w:val="24"/>
        </w:rPr>
      </w:pPr>
      <w:r w:rsidRPr="002C5CD7">
        <w:rPr>
          <w:rFonts w:ascii="Times New Roman" w:hAnsi="Times New Roman" w:cs="Times New Roman"/>
          <w:b/>
          <w:sz w:val="24"/>
          <w:szCs w:val="24"/>
        </w:rPr>
        <w:t>БЛОК-СХЕМА</w:t>
      </w:r>
    </w:p>
    <w:p w:rsidR="002C5CD7" w:rsidRPr="002C5CD7" w:rsidRDefault="002C5CD7" w:rsidP="002C5CD7">
      <w:pPr>
        <w:autoSpaceDE w:val="0"/>
        <w:autoSpaceDN w:val="0"/>
        <w:adjustRightInd w:val="0"/>
        <w:jc w:val="center"/>
        <w:rPr>
          <w:rFonts w:ascii="Times New Roman" w:hAnsi="Times New Roman" w:cs="Times New Roman"/>
          <w:b/>
          <w:sz w:val="24"/>
          <w:szCs w:val="24"/>
        </w:rPr>
      </w:pPr>
      <w:r w:rsidRPr="002C5CD7">
        <w:rPr>
          <w:rFonts w:ascii="Times New Roman" w:hAnsi="Times New Roman" w:cs="Times New Roman"/>
          <w:b/>
          <w:sz w:val="24"/>
          <w:szCs w:val="24"/>
        </w:rPr>
        <w:t>ПОСЛЕДОВАТЕЛЬНОСТИ ДЕЙСТВИЙ ПРИ ВЫПОЛНЕНИИ</w:t>
      </w:r>
    </w:p>
    <w:p w:rsidR="002C5CD7" w:rsidRPr="002C5CD7" w:rsidRDefault="002C5CD7" w:rsidP="002C5CD7">
      <w:pPr>
        <w:autoSpaceDE w:val="0"/>
        <w:autoSpaceDN w:val="0"/>
        <w:adjustRightInd w:val="0"/>
        <w:jc w:val="center"/>
        <w:rPr>
          <w:rFonts w:ascii="Times New Roman" w:hAnsi="Times New Roman" w:cs="Times New Roman"/>
          <w:b/>
          <w:sz w:val="24"/>
          <w:szCs w:val="24"/>
        </w:rPr>
      </w:pPr>
      <w:r w:rsidRPr="002C5CD7">
        <w:rPr>
          <w:rFonts w:ascii="Times New Roman" w:hAnsi="Times New Roman" w:cs="Times New Roman"/>
          <w:b/>
          <w:sz w:val="24"/>
          <w:szCs w:val="24"/>
        </w:rPr>
        <w:t>АДМИНИСТРАТИВНЫХ ПРОЦЕДУР</w:t>
      </w:r>
    </w:p>
    <w:p w:rsidR="002C5CD7" w:rsidRPr="002C5CD7" w:rsidRDefault="002C5CD7" w:rsidP="002C5CD7">
      <w:pPr>
        <w:pStyle w:val="ConsPlusNonformat"/>
        <w:jc w:val="both"/>
        <w:rPr>
          <w:rFonts w:ascii="Times New Roman" w:hAnsi="Times New Roman" w:cs="Times New Roman"/>
          <w:sz w:val="24"/>
          <w:szCs w:val="24"/>
        </w:rPr>
      </w:pP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Направление заявления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Приём заявления и документов, их регистрация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рассмотрение заявления, при необходимости направление межведомственных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запросов, подготовка постановления Администрации</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городского округа Спасск - Дальний о присвоении адресов объектам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адресации, изменении, аннулировании адресов или решения управления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градостроительства об отказе в предоставлении муниципальной услуги</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подписание постановления Администрации о присвоении адресов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lastRenderedPageBreak/>
        <w:t xml:space="preserve">    объектам   адресации, изменении, аннулировании адресов или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решения управления градостроительства об отказе в предоставлении</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муниципальной услуги  (начальник управления градостроительства</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Администрации городского округа Спасск – Дальний)</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регистрация постановления Администрации о присвоении адресов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объектам адресации, изменении, аннулировании адресов или решения  управления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градостроительства об отказе в предоставлении муниципальной услуги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sz w:val="24"/>
          <w:szCs w:val="24"/>
        </w:rPr>
        <w:t xml:space="preserve">    </w:t>
      </w:r>
      <w:r w:rsidRPr="002C5CD7">
        <w:rPr>
          <w:rFonts w:ascii="Times New Roman" w:hAnsi="Times New Roman" w:cs="Times New Roman"/>
          <w:color w:val="000000" w:themeColor="text1"/>
          <w:sz w:val="24"/>
          <w:szCs w:val="24"/>
        </w:rPr>
        <w:t>выдача в управлении градостроительства заявителю зарегистрированного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постановления Администрации</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городского округа Спасск - Дальний о присвоении адресов объектам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адресации, изменении, аннулировании адресов или решения управления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градостроительства об отказе в предоставлении муниципальной услуги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лично под подпись с указанием даты получения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или направление почтой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color w:val="000000" w:themeColor="text1"/>
          <w:sz w:val="24"/>
          <w:szCs w:val="24"/>
        </w:rPr>
        <w:t>│</w:t>
      </w:r>
      <w:r w:rsidRPr="002C5CD7">
        <w:rPr>
          <w:rFonts w:ascii="Times New Roman" w:hAnsi="Times New Roman" w:cs="Times New Roman"/>
          <w:sz w:val="24"/>
          <w:szCs w:val="24"/>
        </w:rPr>
        <w:t xml:space="preserve">                    │────────────────────────────────────────────────────────────────</w:t>
      </w:r>
    </w:p>
    <w:p w:rsidR="002C5CD7" w:rsidRPr="002C5CD7" w:rsidRDefault="002C5CD7" w:rsidP="002C5CD7">
      <w:pPr>
        <w:pStyle w:val="ad"/>
        <w:autoSpaceDE w:val="0"/>
        <w:autoSpaceDN w:val="0"/>
        <w:adjustRightInd w:val="0"/>
        <w:spacing w:after="0" w:line="240" w:lineRule="auto"/>
        <w:ind w:left="2138"/>
        <w:jc w:val="right"/>
        <w:rPr>
          <w:rFonts w:ascii="Times New Roman" w:hAnsi="Times New Roman"/>
          <w:sz w:val="24"/>
          <w:szCs w:val="24"/>
        </w:rPr>
      </w:pPr>
      <w:r w:rsidRPr="002C5CD7">
        <w:rPr>
          <w:rFonts w:ascii="Times New Roman" w:eastAsiaTheme="minorHAnsi" w:hAnsi="Times New Roman"/>
          <w:sz w:val="24"/>
          <w:szCs w:val="24"/>
        </w:rPr>
        <w:br w:type="page"/>
      </w:r>
      <w:r w:rsidRPr="002C5CD7">
        <w:rPr>
          <w:rFonts w:ascii="Times New Roman" w:hAnsi="Times New Roman"/>
          <w:sz w:val="24"/>
          <w:szCs w:val="24"/>
        </w:rPr>
        <w:lastRenderedPageBreak/>
        <w:t xml:space="preserve">                                                                                 Приложение № 5</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pStyle w:val="ad"/>
        <w:autoSpaceDE w:val="0"/>
        <w:autoSpaceDN w:val="0"/>
        <w:adjustRightInd w:val="0"/>
        <w:spacing w:after="0" w:line="240" w:lineRule="auto"/>
        <w:ind w:left="2138"/>
        <w:rPr>
          <w:rFonts w:ascii="Times New Roman" w:eastAsiaTheme="minorHAnsi" w:hAnsi="Times New Roman"/>
          <w:sz w:val="24"/>
          <w:szCs w:val="24"/>
        </w:rPr>
      </w:pPr>
    </w:p>
    <w:p w:rsidR="002C5CD7" w:rsidRPr="002C5CD7" w:rsidRDefault="002C5CD7" w:rsidP="002C5CD7">
      <w:pPr>
        <w:autoSpaceDE w:val="0"/>
        <w:autoSpaceDN w:val="0"/>
        <w:adjustRightInd w:val="0"/>
        <w:ind w:firstLine="709"/>
        <w:jc w:val="center"/>
        <w:rPr>
          <w:rFonts w:ascii="Times New Roman" w:hAnsi="Times New Roman" w:cs="Times New Roman"/>
          <w:b/>
          <w:sz w:val="24"/>
          <w:szCs w:val="24"/>
        </w:rPr>
      </w:pPr>
    </w:p>
    <w:p w:rsidR="002C5CD7" w:rsidRPr="002C5CD7" w:rsidRDefault="002C5CD7" w:rsidP="002C5CD7">
      <w:pPr>
        <w:autoSpaceDE w:val="0"/>
        <w:autoSpaceDN w:val="0"/>
        <w:adjustRightInd w:val="0"/>
        <w:ind w:firstLine="709"/>
        <w:jc w:val="center"/>
        <w:rPr>
          <w:rFonts w:ascii="Times New Roman" w:hAnsi="Times New Roman" w:cs="Times New Roman"/>
          <w:b/>
          <w:sz w:val="24"/>
          <w:szCs w:val="24"/>
        </w:rPr>
      </w:pPr>
    </w:p>
    <w:p w:rsidR="002C5CD7" w:rsidRPr="002C5CD7" w:rsidRDefault="002C5CD7" w:rsidP="002C5CD7">
      <w:pPr>
        <w:autoSpaceDE w:val="0"/>
        <w:autoSpaceDN w:val="0"/>
        <w:adjustRightInd w:val="0"/>
        <w:ind w:firstLine="709"/>
        <w:jc w:val="center"/>
        <w:rPr>
          <w:rFonts w:ascii="Times New Roman" w:hAnsi="Times New Roman" w:cs="Times New Roman"/>
          <w:b/>
          <w:sz w:val="24"/>
          <w:szCs w:val="24"/>
        </w:rPr>
      </w:pPr>
      <w:r w:rsidRPr="002C5CD7">
        <w:rPr>
          <w:rFonts w:ascii="Times New Roman" w:hAnsi="Times New Roman" w:cs="Times New Roman"/>
          <w:b/>
          <w:sz w:val="24"/>
          <w:szCs w:val="24"/>
        </w:rPr>
        <w:t>ПОСЛЕДОВАТЕЛЬНОСТЬ И СРОКИ ВЫПОЛНЕНИЯ АДМИНИСТРАТИВНЫХ ПРОЦЕДУР</w:t>
      </w:r>
    </w:p>
    <w:p w:rsidR="002C5CD7" w:rsidRPr="002C5CD7" w:rsidRDefault="002C5CD7" w:rsidP="002C5CD7">
      <w:pPr>
        <w:autoSpaceDE w:val="0"/>
        <w:autoSpaceDN w:val="0"/>
        <w:adjustRightInd w:val="0"/>
        <w:ind w:firstLine="709"/>
        <w:jc w:val="center"/>
        <w:rPr>
          <w:rFonts w:ascii="Times New Roman" w:hAnsi="Times New Roman" w:cs="Times New Roman"/>
          <w:sz w:val="24"/>
          <w:szCs w:val="24"/>
        </w:rPr>
      </w:pPr>
      <w:r w:rsidRPr="002C5CD7">
        <w:rPr>
          <w:rFonts w:ascii="Times New Roman" w:hAnsi="Times New Roman" w:cs="Times New Roman"/>
          <w:color w:val="000000" w:themeColor="text1"/>
          <w:sz w:val="24"/>
          <w:szCs w:val="24"/>
        </w:rPr>
        <w:t xml:space="preserve">   </w:t>
      </w:r>
    </w:p>
    <w:p w:rsidR="002C5CD7" w:rsidRPr="002C5CD7" w:rsidRDefault="002C5CD7" w:rsidP="002C5CD7">
      <w:pPr>
        <w:pStyle w:val="ad"/>
        <w:autoSpaceDE w:val="0"/>
        <w:autoSpaceDN w:val="0"/>
        <w:adjustRightInd w:val="0"/>
        <w:spacing w:after="0" w:line="240" w:lineRule="auto"/>
        <w:ind w:left="1440"/>
        <w:rPr>
          <w:rFonts w:ascii="Times New Roman" w:hAnsi="Times New Roman"/>
          <w:b/>
          <w:sz w:val="24"/>
          <w:szCs w:val="24"/>
        </w:rPr>
      </w:pPr>
      <w:r w:rsidRPr="002C5CD7">
        <w:rPr>
          <w:rFonts w:ascii="Times New Roman" w:hAnsi="Times New Roman"/>
          <w:b/>
          <w:sz w:val="24"/>
          <w:szCs w:val="24"/>
        </w:rPr>
        <w:t xml:space="preserve">                  1) Приём заявления, его регистрация</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Специалист, ответственный за приём заявлений, фиксирует факт приёма документов путём регистрации, формирует пакет документов, сверяет копии представленных документов с их оригиналами, проставляет отметку об их соответствии и регистрирует заявления. Зарегистрированные заявления направляются на рассмотрение начальнику управления (далее - должностное лицо). Должностное лицо рассматривает заявление, дает указания по исполнению в форме резолюции и определяет исполнителя.</w:t>
      </w:r>
    </w:p>
    <w:p w:rsidR="002C5CD7" w:rsidRPr="002C5CD7" w:rsidRDefault="002C5CD7" w:rsidP="002C5CD7">
      <w:pPr>
        <w:pStyle w:val="ConsPlusNormal"/>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Если заявление и документы представляются 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C5CD7" w:rsidRPr="002C5CD7" w:rsidRDefault="002C5CD7" w:rsidP="002C5CD7">
      <w:pPr>
        <w:pStyle w:val="ConsPlusNormal"/>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случае, если заявление и документы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через  Портал госуслуг или Портал  федеральной информационной адресной системы в случае представления заявления и документов соответственно через Портал госуслуг, или портал адресной системы.</w:t>
      </w:r>
    </w:p>
    <w:p w:rsidR="002C5CD7" w:rsidRPr="002C5CD7" w:rsidRDefault="002C5CD7" w:rsidP="002C5CD7">
      <w:pPr>
        <w:pStyle w:val="ConsPlusNormal"/>
        <w:spacing w:line="276" w:lineRule="auto"/>
        <w:ind w:firstLine="709"/>
        <w:jc w:val="both"/>
        <w:rPr>
          <w:rFonts w:ascii="Times New Roman" w:hAnsi="Times New Roman" w:cs="Times New Roman"/>
          <w:sz w:val="24"/>
          <w:szCs w:val="24"/>
        </w:rPr>
      </w:pPr>
      <w:r w:rsidRPr="002C5CD7">
        <w:rPr>
          <w:rFonts w:ascii="Times New Roman" w:hAnsi="Times New Roman" w:cs="Times New Roman"/>
          <w:color w:val="000000" w:themeColor="text1"/>
          <w:sz w:val="24"/>
          <w:szCs w:val="24"/>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r w:rsidRPr="002C5CD7">
        <w:rPr>
          <w:rFonts w:ascii="Times New Roman" w:hAnsi="Times New Roman" w:cs="Times New Roman"/>
          <w:sz w:val="24"/>
          <w:szCs w:val="24"/>
        </w:rPr>
        <w:t xml:space="preserve"> </w:t>
      </w:r>
    </w:p>
    <w:p w:rsidR="002C5CD7" w:rsidRPr="002C5CD7" w:rsidRDefault="002C5CD7" w:rsidP="002C5CD7">
      <w:pPr>
        <w:pStyle w:val="ConsPlusNormal"/>
        <w:spacing w:line="276" w:lineRule="auto"/>
        <w:ind w:firstLine="709"/>
        <w:jc w:val="both"/>
        <w:rPr>
          <w:rFonts w:ascii="Times New Roman" w:hAnsi="Times New Roman" w:cs="Times New Roman"/>
          <w:sz w:val="24"/>
          <w:szCs w:val="24"/>
        </w:rPr>
      </w:pPr>
    </w:p>
    <w:p w:rsidR="002C5CD7" w:rsidRPr="002C5CD7" w:rsidRDefault="002C5CD7" w:rsidP="002C5CD7">
      <w:pPr>
        <w:pStyle w:val="ConsPlusNormal"/>
        <w:ind w:firstLine="540"/>
        <w:jc w:val="both"/>
        <w:rPr>
          <w:rFonts w:ascii="Times New Roman" w:hAnsi="Times New Roman" w:cs="Times New Roman"/>
          <w:b/>
          <w:color w:val="000000" w:themeColor="text1"/>
          <w:sz w:val="24"/>
          <w:szCs w:val="24"/>
        </w:rPr>
      </w:pPr>
      <w:r w:rsidRPr="002C5CD7">
        <w:rPr>
          <w:rFonts w:ascii="Times New Roman" w:hAnsi="Times New Roman" w:cs="Times New Roman"/>
          <w:b/>
          <w:sz w:val="24"/>
          <w:szCs w:val="24"/>
        </w:rPr>
        <w:t>2) Рассмотрение заявления, при необходимости направление 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r w:rsidRPr="002C5CD7">
        <w:rPr>
          <w:rFonts w:ascii="Times New Roman" w:hAnsi="Times New Roman" w:cs="Times New Roman"/>
          <w:b/>
          <w:color w:val="000000" w:themeColor="text1"/>
          <w:sz w:val="24"/>
          <w:szCs w:val="24"/>
        </w:rPr>
        <w:t xml:space="preserve"> регистрация принятого постановления Администрации, либо решения управления</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срок не позднее трех рабочих дней со дня поступления заявления в управление </w:t>
      </w:r>
      <w:r w:rsidRPr="002C5CD7">
        <w:rPr>
          <w:rFonts w:ascii="Times New Roman" w:hAnsi="Times New Roman" w:cs="Times New Roman"/>
          <w:color w:val="000000" w:themeColor="text1"/>
          <w:sz w:val="24"/>
          <w:szCs w:val="24"/>
        </w:rPr>
        <w:lastRenderedPageBreak/>
        <w:t>документы (копии документов или сведения, содержащиеся в них) посредством межведомственных запросов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Специалистами управления проводится сбор информации о ситуации с адресацией в запрашиваемом районе, а именно проверка нумерации домов на рассматриваемой улице, определение нахождения объекта адресации в порядке нумерации, сбор данных о возможно зарегистрированных адресах, касающихся объекта адресации. При необходимости информация проверяется в филиале ФГУП «Ростехинвентаризация - Федеральное БТИ» по Приморскому краю, управлении Федеральной службы государственной регистрации, кадастра и картографии по Приморскому краю. В случае необходимости осуществляется выезд специалистов управления на место.</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По результатам выполнения вышеуказанных административных процедур управление принимает решение об отказе в присвоении объекту адресации адреса, изменении  или аннулировании его адреса либо о подготовке постановления Администрации о присвоении адреса объекту адресации, изменении, аннулировании адреса.</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p>
    <w:p w:rsidR="002C5CD7" w:rsidRPr="002C5CD7" w:rsidRDefault="002C5CD7" w:rsidP="002C5CD7">
      <w:pPr>
        <w:pStyle w:val="ConsPlusNormal"/>
        <w:ind w:firstLine="540"/>
        <w:jc w:val="both"/>
        <w:rPr>
          <w:rFonts w:ascii="Times New Roman" w:hAnsi="Times New Roman" w:cs="Times New Roman"/>
          <w:b/>
          <w:sz w:val="24"/>
          <w:szCs w:val="24"/>
        </w:rPr>
      </w:pPr>
      <w:r w:rsidRPr="002C5CD7">
        <w:rPr>
          <w:rFonts w:ascii="Times New Roman" w:hAnsi="Times New Roman" w:cs="Times New Roman"/>
          <w:b/>
          <w:sz w:val="24"/>
          <w:szCs w:val="24"/>
        </w:rPr>
        <w:t>3) 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форме электронного документа с использованием информационно-телекоммуникационных сетей общего пользования, в том числе Портала госуслуг или портала адресной системы, не позднее одного рабочего дня со дня истечения срока предоставления муниципальной услуги;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2C5CD7" w:rsidRPr="002C5CD7" w:rsidRDefault="002C5CD7" w:rsidP="002C5CD7">
      <w:pPr>
        <w:pStyle w:val="ConsPlusNormal"/>
        <w:ind w:firstLine="540"/>
        <w:jc w:val="both"/>
        <w:rPr>
          <w:rFonts w:ascii="Times New Roman" w:hAnsi="Times New Roman" w:cs="Times New Roman"/>
          <w:b/>
          <w:bCs/>
          <w:sz w:val="24"/>
          <w:szCs w:val="24"/>
        </w:rPr>
      </w:pPr>
      <w:r w:rsidRPr="002C5CD7">
        <w:rPr>
          <w:rFonts w:ascii="Times New Roman" w:hAnsi="Times New Roman" w:cs="Times New Roman"/>
          <w:color w:val="000000" w:themeColor="text1"/>
          <w:sz w:val="24"/>
          <w:szCs w:val="24"/>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w:t>
      </w:r>
    </w:p>
    <w:p w:rsidR="002C5CD7" w:rsidRPr="002C5CD7" w:rsidRDefault="002C5CD7" w:rsidP="002C5CD7">
      <w:pPr>
        <w:spacing w:after="0"/>
        <w:jc w:val="right"/>
        <w:rPr>
          <w:rFonts w:ascii="Times New Roman" w:hAnsi="Times New Roman" w:cs="Times New Roman"/>
          <w:bCs/>
          <w:sz w:val="24"/>
          <w:szCs w:val="24"/>
        </w:rPr>
      </w:pPr>
      <w:r w:rsidRPr="002C5CD7">
        <w:rPr>
          <w:rFonts w:ascii="Times New Roman" w:hAnsi="Times New Roman" w:cs="Times New Roman"/>
          <w:b/>
          <w:bCs/>
          <w:sz w:val="24"/>
          <w:szCs w:val="24"/>
        </w:rPr>
        <w:lastRenderedPageBreak/>
        <w:t xml:space="preserve"> </w:t>
      </w:r>
      <w:r w:rsidRPr="002C5CD7">
        <w:rPr>
          <w:rFonts w:ascii="Times New Roman" w:hAnsi="Times New Roman" w:cs="Times New Roman"/>
          <w:bCs/>
          <w:sz w:val="24"/>
          <w:szCs w:val="24"/>
        </w:rPr>
        <w:t>Приложение № 6</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jc w:val="center"/>
        <w:rPr>
          <w:rFonts w:ascii="Times New Roman" w:hAnsi="Times New Roman" w:cs="Times New Roman"/>
          <w:b/>
          <w:bCs/>
          <w:sz w:val="24"/>
          <w:szCs w:val="24"/>
        </w:rPr>
      </w:pPr>
    </w:p>
    <w:p w:rsidR="002C5CD7" w:rsidRPr="002C5CD7" w:rsidRDefault="002C5CD7" w:rsidP="002C5CD7">
      <w:pPr>
        <w:jc w:val="center"/>
        <w:rPr>
          <w:rFonts w:ascii="Times New Roman" w:hAnsi="Times New Roman" w:cs="Times New Roman"/>
          <w:b/>
          <w:bCs/>
          <w:sz w:val="24"/>
          <w:szCs w:val="24"/>
        </w:rPr>
      </w:pPr>
      <w:r w:rsidRPr="002C5CD7">
        <w:rPr>
          <w:rFonts w:ascii="Times New Roman" w:hAnsi="Times New Roman" w:cs="Times New Roman"/>
          <w:b/>
          <w:bCs/>
          <w:sz w:val="24"/>
          <w:szCs w:val="24"/>
        </w:rPr>
        <w:t>ФОРМА</w:t>
      </w:r>
      <w:r w:rsidRPr="002C5CD7">
        <w:rPr>
          <w:rFonts w:ascii="Times New Roman" w:hAnsi="Times New Roman" w:cs="Times New Roman"/>
          <w:b/>
          <w:bCs/>
          <w:sz w:val="24"/>
          <w:szCs w:val="24"/>
        </w:rPr>
        <w:br/>
        <w:t>решения об отказе в присвоении объекту адресации адреса</w:t>
      </w:r>
      <w:r w:rsidRPr="002C5CD7">
        <w:rPr>
          <w:rFonts w:ascii="Times New Roman" w:hAnsi="Times New Roman" w:cs="Times New Roman"/>
          <w:b/>
          <w:bCs/>
          <w:sz w:val="24"/>
          <w:szCs w:val="24"/>
        </w:rPr>
        <w:br/>
        <w:t>или аннулировании его адреса</w:t>
      </w:r>
    </w:p>
    <w:p w:rsidR="002C5CD7" w:rsidRPr="002C5CD7" w:rsidRDefault="002C5CD7" w:rsidP="002C5CD7">
      <w:pPr>
        <w:ind w:left="5103"/>
        <w:rPr>
          <w:rFonts w:ascii="Times New Roman" w:hAnsi="Times New Roman" w:cs="Times New Roman"/>
          <w:sz w:val="24"/>
          <w:szCs w:val="24"/>
        </w:rPr>
      </w:pPr>
    </w:p>
    <w:p w:rsidR="002C5CD7" w:rsidRPr="002C5CD7" w:rsidRDefault="002C5CD7" w:rsidP="002C5CD7">
      <w:pPr>
        <w:pBdr>
          <w:top w:val="single" w:sz="4" w:space="1" w:color="auto"/>
        </w:pBdr>
        <w:ind w:left="5103"/>
        <w:rPr>
          <w:rFonts w:ascii="Times New Roman" w:hAnsi="Times New Roman" w:cs="Times New Roman"/>
          <w:sz w:val="24"/>
          <w:szCs w:val="24"/>
        </w:rPr>
      </w:pPr>
    </w:p>
    <w:p w:rsidR="002C5CD7" w:rsidRPr="002C5CD7" w:rsidRDefault="002C5CD7" w:rsidP="002C5CD7">
      <w:pPr>
        <w:ind w:left="5103"/>
        <w:rPr>
          <w:rFonts w:ascii="Times New Roman" w:hAnsi="Times New Roman" w:cs="Times New Roman"/>
          <w:sz w:val="24"/>
          <w:szCs w:val="24"/>
        </w:rPr>
      </w:pPr>
    </w:p>
    <w:p w:rsidR="002C5CD7" w:rsidRPr="002C5CD7" w:rsidRDefault="002C5CD7" w:rsidP="002C5CD7">
      <w:pPr>
        <w:pBdr>
          <w:top w:val="single" w:sz="4" w:space="1" w:color="auto"/>
        </w:pBdr>
        <w:ind w:left="5103"/>
        <w:jc w:val="center"/>
        <w:rPr>
          <w:rFonts w:ascii="Times New Roman" w:hAnsi="Times New Roman" w:cs="Times New Roman"/>
          <w:sz w:val="24"/>
          <w:szCs w:val="24"/>
        </w:rPr>
      </w:pPr>
      <w:r w:rsidRPr="002C5CD7">
        <w:rPr>
          <w:rFonts w:ascii="Times New Roman" w:hAnsi="Times New Roman" w:cs="Times New Roman"/>
          <w:sz w:val="24"/>
          <w:szCs w:val="24"/>
        </w:rPr>
        <w:t>(Ф.И.О., адрес заявителя (представителя) заявителя)</w:t>
      </w:r>
    </w:p>
    <w:p w:rsidR="002C5CD7" w:rsidRPr="002C5CD7" w:rsidRDefault="002C5CD7" w:rsidP="002C5CD7">
      <w:pPr>
        <w:ind w:left="5103"/>
        <w:rPr>
          <w:rFonts w:ascii="Times New Roman" w:hAnsi="Times New Roman" w:cs="Times New Roman"/>
          <w:sz w:val="24"/>
          <w:szCs w:val="24"/>
        </w:rPr>
      </w:pPr>
    </w:p>
    <w:p w:rsidR="002C5CD7" w:rsidRPr="002C5CD7" w:rsidRDefault="002C5CD7" w:rsidP="002C5CD7">
      <w:pPr>
        <w:pBdr>
          <w:top w:val="single" w:sz="4" w:space="1" w:color="auto"/>
        </w:pBdr>
        <w:ind w:left="5103"/>
        <w:jc w:val="center"/>
        <w:rPr>
          <w:rFonts w:ascii="Times New Roman" w:hAnsi="Times New Roman" w:cs="Times New Roman"/>
          <w:sz w:val="24"/>
          <w:szCs w:val="24"/>
        </w:rPr>
      </w:pPr>
      <w:r w:rsidRPr="002C5CD7">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2C5CD7" w:rsidRPr="002C5CD7" w:rsidRDefault="002C5CD7" w:rsidP="002C5CD7">
      <w:pPr>
        <w:jc w:val="center"/>
        <w:rPr>
          <w:rFonts w:ascii="Times New Roman" w:hAnsi="Times New Roman" w:cs="Times New Roman"/>
          <w:b/>
          <w:bCs/>
          <w:sz w:val="24"/>
          <w:szCs w:val="24"/>
        </w:rPr>
      </w:pPr>
    </w:p>
    <w:p w:rsidR="002C5CD7" w:rsidRPr="002C5CD7" w:rsidRDefault="002C5CD7" w:rsidP="002C5CD7">
      <w:pPr>
        <w:jc w:val="center"/>
        <w:rPr>
          <w:rFonts w:ascii="Times New Roman" w:hAnsi="Times New Roman" w:cs="Times New Roman"/>
          <w:b/>
          <w:bCs/>
          <w:sz w:val="24"/>
          <w:szCs w:val="24"/>
        </w:rPr>
      </w:pPr>
      <w:r w:rsidRPr="002C5CD7">
        <w:rPr>
          <w:rFonts w:ascii="Times New Roman" w:hAnsi="Times New Roman" w:cs="Times New Roman"/>
          <w:b/>
          <w:bCs/>
          <w:sz w:val="24"/>
          <w:szCs w:val="24"/>
        </w:rPr>
        <w:t>Решение об отказе</w:t>
      </w:r>
      <w:r w:rsidRPr="002C5CD7">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2C5CD7" w:rsidRPr="002C5CD7" w:rsidTr="00AD6835">
        <w:trPr>
          <w:jc w:val="center"/>
        </w:trPr>
        <w:tc>
          <w:tcPr>
            <w:tcW w:w="340" w:type="dxa"/>
            <w:vAlign w:val="bottom"/>
            <w:hideMark/>
          </w:tcPr>
          <w:p w:rsidR="002C5CD7" w:rsidRPr="002C5CD7" w:rsidRDefault="002C5CD7" w:rsidP="00AD6835">
            <w:pPr>
              <w:ind w:right="57"/>
              <w:jc w:val="right"/>
              <w:rPr>
                <w:rFonts w:ascii="Times New Roman" w:eastAsia="Calibri" w:hAnsi="Times New Roman" w:cs="Times New Roman"/>
                <w:sz w:val="24"/>
                <w:szCs w:val="24"/>
              </w:rPr>
            </w:pPr>
            <w:r w:rsidRPr="002C5CD7">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2C5CD7" w:rsidRPr="002C5CD7" w:rsidRDefault="002C5CD7" w:rsidP="00AD6835">
            <w:pPr>
              <w:jc w:val="center"/>
              <w:rPr>
                <w:rFonts w:ascii="Times New Roman" w:eastAsia="Calibri" w:hAnsi="Times New Roman" w:cs="Times New Roman"/>
                <w:sz w:val="24"/>
                <w:szCs w:val="24"/>
              </w:rPr>
            </w:pPr>
          </w:p>
        </w:tc>
        <w:tc>
          <w:tcPr>
            <w:tcW w:w="1134" w:type="dxa"/>
            <w:vAlign w:val="bottom"/>
            <w:hideMark/>
          </w:tcPr>
          <w:p w:rsidR="002C5CD7" w:rsidRPr="002C5CD7" w:rsidRDefault="002C5CD7" w:rsidP="00AD6835">
            <w:pPr>
              <w:ind w:right="57"/>
              <w:jc w:val="right"/>
              <w:rPr>
                <w:rFonts w:ascii="Times New Roman" w:eastAsia="Calibri" w:hAnsi="Times New Roman" w:cs="Times New Roman"/>
                <w:sz w:val="24"/>
                <w:szCs w:val="24"/>
              </w:rPr>
            </w:pPr>
            <w:r w:rsidRPr="002C5CD7">
              <w:rPr>
                <w:rFonts w:ascii="Times New Roman" w:hAnsi="Times New Roman" w:cs="Times New Roman"/>
                <w:sz w:val="24"/>
                <w:szCs w:val="24"/>
              </w:rPr>
              <w:t xml:space="preserve">      №</w:t>
            </w:r>
          </w:p>
        </w:tc>
        <w:tc>
          <w:tcPr>
            <w:tcW w:w="1134" w:type="dxa"/>
            <w:tcBorders>
              <w:top w:val="nil"/>
              <w:left w:val="nil"/>
              <w:bottom w:val="single" w:sz="4" w:space="0" w:color="auto"/>
              <w:right w:val="nil"/>
            </w:tcBorders>
            <w:vAlign w:val="bottom"/>
          </w:tcPr>
          <w:p w:rsidR="002C5CD7" w:rsidRPr="002C5CD7" w:rsidRDefault="002C5CD7" w:rsidP="00AD6835">
            <w:pPr>
              <w:jc w:val="center"/>
              <w:rPr>
                <w:rFonts w:ascii="Times New Roman" w:eastAsia="Calibri" w:hAnsi="Times New Roman" w:cs="Times New Roman"/>
                <w:sz w:val="24"/>
                <w:szCs w:val="24"/>
              </w:rPr>
            </w:pPr>
          </w:p>
        </w:tc>
      </w:tr>
    </w:tbl>
    <w:p w:rsidR="002C5CD7" w:rsidRPr="002C5CD7" w:rsidRDefault="002C5CD7" w:rsidP="002C5CD7">
      <w:pPr>
        <w:rPr>
          <w:rFonts w:ascii="Times New Roman" w:eastAsia="Calibri" w:hAnsi="Times New Roman" w:cs="Times New Roman"/>
          <w:sz w:val="24"/>
          <w:szCs w:val="24"/>
        </w:rPr>
      </w:pPr>
    </w:p>
    <w:p w:rsidR="002C5CD7" w:rsidRPr="002C5CD7" w:rsidRDefault="002C5CD7" w:rsidP="002C5CD7">
      <w:pPr>
        <w:jc w:val="center"/>
        <w:rPr>
          <w:rFonts w:ascii="Times New Roman" w:hAnsi="Times New Roman" w:cs="Times New Roman"/>
          <w:sz w:val="24"/>
          <w:szCs w:val="24"/>
        </w:rPr>
      </w:pPr>
      <w:r w:rsidRPr="002C5CD7">
        <w:rPr>
          <w:rFonts w:ascii="Times New Roman" w:hAnsi="Times New Roman" w:cs="Times New Roman"/>
          <w:sz w:val="24"/>
          <w:szCs w:val="24"/>
        </w:rPr>
        <w:t>Администрация городского округа Спасск-Дальний</w:t>
      </w:r>
    </w:p>
    <w:p w:rsidR="002C5CD7" w:rsidRPr="002C5CD7" w:rsidRDefault="002C5CD7" w:rsidP="002C5CD7">
      <w:pPr>
        <w:pBdr>
          <w:top w:val="single" w:sz="4" w:space="1" w:color="auto"/>
        </w:pBdr>
        <w:rPr>
          <w:rFonts w:ascii="Times New Roman" w:hAnsi="Times New Roman" w:cs="Times New Roman"/>
          <w:sz w:val="24"/>
          <w:szCs w:val="24"/>
        </w:rPr>
      </w:pPr>
    </w:p>
    <w:p w:rsidR="002C5CD7" w:rsidRPr="002C5CD7" w:rsidRDefault="002C5CD7" w:rsidP="002C5CD7">
      <w:pPr>
        <w:pBdr>
          <w:top w:val="single" w:sz="4" w:space="1" w:color="auto"/>
        </w:pBdr>
        <w:jc w:val="center"/>
        <w:rPr>
          <w:rFonts w:ascii="Times New Roman" w:hAnsi="Times New Roman" w:cs="Times New Roman"/>
          <w:sz w:val="24"/>
          <w:szCs w:val="24"/>
        </w:rPr>
      </w:pPr>
      <w:r w:rsidRPr="002C5CD7">
        <w:rPr>
          <w:rFonts w:ascii="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C5CD7" w:rsidRPr="002C5CD7" w:rsidRDefault="002C5CD7" w:rsidP="002C5CD7">
      <w:pPr>
        <w:tabs>
          <w:tab w:val="right" w:pos="9923"/>
        </w:tabs>
        <w:rPr>
          <w:rFonts w:ascii="Times New Roman" w:hAnsi="Times New Roman" w:cs="Times New Roman"/>
          <w:sz w:val="24"/>
          <w:szCs w:val="24"/>
        </w:rPr>
      </w:pPr>
      <w:r w:rsidRPr="002C5CD7">
        <w:rPr>
          <w:rFonts w:ascii="Times New Roman" w:hAnsi="Times New Roman" w:cs="Times New Roman"/>
          <w:sz w:val="24"/>
          <w:szCs w:val="24"/>
        </w:rPr>
        <w:t xml:space="preserve">сообщает, что  </w:t>
      </w:r>
      <w:r w:rsidRPr="002C5CD7">
        <w:rPr>
          <w:rFonts w:ascii="Times New Roman" w:hAnsi="Times New Roman" w:cs="Times New Roman"/>
          <w:sz w:val="24"/>
          <w:szCs w:val="24"/>
        </w:rPr>
        <w:tab/>
        <w:t>,</w:t>
      </w:r>
    </w:p>
    <w:p w:rsidR="002C5CD7" w:rsidRPr="002C5CD7" w:rsidRDefault="002C5CD7" w:rsidP="002C5CD7">
      <w:pPr>
        <w:pBdr>
          <w:top w:val="single" w:sz="4" w:space="1" w:color="auto"/>
        </w:pBdr>
        <w:ind w:left="1559" w:right="113"/>
        <w:jc w:val="center"/>
        <w:rPr>
          <w:rFonts w:ascii="Times New Roman" w:hAnsi="Times New Roman" w:cs="Times New Roman"/>
          <w:sz w:val="24"/>
          <w:szCs w:val="24"/>
        </w:rPr>
      </w:pPr>
      <w:r w:rsidRPr="002C5CD7">
        <w:rPr>
          <w:rFonts w:ascii="Times New Roman" w:hAnsi="Times New Roman" w:cs="Times New Roman"/>
          <w:sz w:val="24"/>
          <w:szCs w:val="24"/>
        </w:rPr>
        <w:t>(Ф.И.О. заявителя в дательном падеже, наименование, номер и дата выдачи документа,</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2C5CD7" w:rsidRPr="002C5CD7" w:rsidRDefault="002C5CD7" w:rsidP="002C5CD7">
      <w:pPr>
        <w:tabs>
          <w:tab w:val="right" w:pos="9921"/>
        </w:tabs>
        <w:rPr>
          <w:rFonts w:ascii="Times New Roman" w:hAnsi="Times New Roman" w:cs="Times New Roman"/>
          <w:sz w:val="24"/>
          <w:szCs w:val="24"/>
        </w:rPr>
      </w:pPr>
      <w:r w:rsidRPr="002C5CD7">
        <w:rPr>
          <w:rFonts w:ascii="Times New Roman" w:hAnsi="Times New Roman" w:cs="Times New Roman"/>
          <w:sz w:val="24"/>
          <w:szCs w:val="24"/>
        </w:rPr>
        <w:tab/>
        <w:t>,</w:t>
      </w:r>
    </w:p>
    <w:p w:rsidR="002C5CD7" w:rsidRPr="002C5CD7" w:rsidRDefault="002C5CD7" w:rsidP="002C5CD7">
      <w:pPr>
        <w:pBdr>
          <w:top w:val="single" w:sz="4" w:space="1"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 xml:space="preserve">почтовый адрес – для юридического лица) </w:t>
      </w:r>
    </w:p>
    <w:p w:rsidR="002C5CD7" w:rsidRPr="002C5CD7" w:rsidRDefault="002C5CD7" w:rsidP="002C5CD7">
      <w:pPr>
        <w:pBdr>
          <w:top w:val="single" w:sz="4" w:space="1" w:color="auto"/>
        </w:pBdr>
        <w:ind w:right="113"/>
        <w:jc w:val="center"/>
        <w:rPr>
          <w:rFonts w:ascii="Times New Roman" w:hAnsi="Times New Roman" w:cs="Times New Roman"/>
          <w:sz w:val="24"/>
          <w:szCs w:val="24"/>
        </w:rPr>
      </w:pPr>
    </w:p>
    <w:p w:rsidR="002C5CD7" w:rsidRPr="002C5CD7" w:rsidRDefault="002C5CD7" w:rsidP="002C5CD7">
      <w:pPr>
        <w:pBdr>
          <w:top w:val="single" w:sz="4" w:space="1" w:color="auto"/>
        </w:pBdr>
        <w:ind w:right="113"/>
        <w:jc w:val="both"/>
        <w:rPr>
          <w:rFonts w:ascii="Times New Roman" w:hAnsi="Times New Roman" w:cs="Times New Roman"/>
          <w:sz w:val="24"/>
          <w:szCs w:val="24"/>
        </w:rPr>
      </w:pPr>
      <w:r w:rsidRPr="002C5CD7">
        <w:rPr>
          <w:rFonts w:ascii="Times New Roman" w:hAnsi="Times New Roman" w:cs="Times New Roman"/>
          <w:sz w:val="24"/>
          <w:szCs w:val="24"/>
        </w:rPr>
        <w:t>на основании Правил присвоения, изменения и аннулирования адресов,</w:t>
      </w:r>
      <w:r w:rsidRPr="002C5CD7">
        <w:rPr>
          <w:rFonts w:ascii="Times New Roman" w:hAnsi="Times New Roman" w:cs="Times New Roman"/>
          <w:sz w:val="24"/>
          <w:szCs w:val="24"/>
        </w:rPr>
        <w:br/>
        <w:t>утвержденных постановлением Правительства Российской Федерации</w:t>
      </w:r>
      <w:r w:rsidRPr="002C5CD7">
        <w:rPr>
          <w:rFonts w:ascii="Times New Roman" w:hAnsi="Times New Roman" w:cs="Times New Roman"/>
          <w:sz w:val="24"/>
          <w:szCs w:val="24"/>
        </w:rPr>
        <w:br/>
        <w:t>от 19 ноября 2014 г. № 1221, отказано в присвоении (аннулировании) адреса</w:t>
      </w:r>
      <w:r w:rsidRPr="002C5CD7">
        <w:rPr>
          <w:rFonts w:ascii="Times New Roman" w:hAnsi="Times New Roman" w:cs="Times New Roman"/>
          <w:sz w:val="24"/>
          <w:szCs w:val="24"/>
        </w:rPr>
        <w:br/>
        <w:t>(нужное подчеркнуть)</w:t>
      </w:r>
    </w:p>
    <w:p w:rsidR="002C5CD7" w:rsidRPr="002C5CD7" w:rsidRDefault="002C5CD7" w:rsidP="002C5CD7">
      <w:pPr>
        <w:pBdr>
          <w:top w:val="single" w:sz="4" w:space="1" w:color="auto"/>
        </w:pBdr>
        <w:ind w:right="113"/>
        <w:jc w:val="both"/>
        <w:rPr>
          <w:rFonts w:ascii="Times New Roman" w:hAnsi="Times New Roman" w:cs="Times New Roman"/>
          <w:sz w:val="24"/>
          <w:szCs w:val="24"/>
        </w:rPr>
      </w:pPr>
      <w:r w:rsidRPr="002C5CD7">
        <w:rPr>
          <w:rFonts w:ascii="Times New Roman" w:hAnsi="Times New Roman" w:cs="Times New Roman"/>
          <w:sz w:val="24"/>
          <w:szCs w:val="24"/>
        </w:rPr>
        <w:t xml:space="preserve"> следующему объекту адресации:  </w:t>
      </w:r>
    </w:p>
    <w:p w:rsidR="002C5CD7" w:rsidRPr="002C5CD7" w:rsidRDefault="002C5CD7" w:rsidP="002C5CD7">
      <w:pPr>
        <w:pBdr>
          <w:top w:val="single" w:sz="4" w:space="1" w:color="auto"/>
        </w:pBdr>
        <w:ind w:left="2070"/>
        <w:jc w:val="center"/>
        <w:rPr>
          <w:rFonts w:ascii="Times New Roman" w:hAnsi="Times New Roman" w:cs="Times New Roman"/>
          <w:sz w:val="24"/>
          <w:szCs w:val="24"/>
        </w:rPr>
      </w:pPr>
      <w:r w:rsidRPr="002C5CD7">
        <w:rPr>
          <w:rFonts w:ascii="Times New Roman" w:hAnsi="Times New Roman" w:cs="Times New Roman"/>
          <w:sz w:val="24"/>
          <w:szCs w:val="24"/>
        </w:rPr>
        <w:t>(вид и наименование объекта адресации, описание</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jc w:val="center"/>
        <w:rPr>
          <w:rFonts w:ascii="Times New Roman" w:hAnsi="Times New Roman" w:cs="Times New Roman"/>
          <w:sz w:val="24"/>
          <w:szCs w:val="24"/>
        </w:rPr>
      </w:pPr>
      <w:r w:rsidRPr="002C5CD7">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jc w:val="center"/>
        <w:rPr>
          <w:rFonts w:ascii="Times New Roman" w:hAnsi="Times New Roman" w:cs="Times New Roman"/>
          <w:sz w:val="24"/>
          <w:szCs w:val="24"/>
        </w:rPr>
      </w:pPr>
      <w:r w:rsidRPr="002C5CD7">
        <w:rPr>
          <w:rFonts w:ascii="Times New Roman" w:hAnsi="Times New Roman" w:cs="Times New Roman"/>
          <w:sz w:val="24"/>
          <w:szCs w:val="24"/>
        </w:rPr>
        <w:t>адрес объекта адресации в случае обращения заявителя об аннулировании его адреса)</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rPr>
          <w:rFonts w:ascii="Times New Roman" w:hAnsi="Times New Roman" w:cs="Times New Roman"/>
          <w:sz w:val="24"/>
          <w:szCs w:val="24"/>
        </w:rPr>
      </w:pPr>
    </w:p>
    <w:p w:rsidR="002C5CD7" w:rsidRPr="002C5CD7" w:rsidRDefault="002C5CD7" w:rsidP="002C5CD7">
      <w:pPr>
        <w:rPr>
          <w:rFonts w:ascii="Times New Roman" w:hAnsi="Times New Roman" w:cs="Times New Roman"/>
          <w:sz w:val="24"/>
          <w:szCs w:val="24"/>
        </w:rPr>
      </w:pPr>
      <w:r w:rsidRPr="002C5CD7">
        <w:rPr>
          <w:rFonts w:ascii="Times New Roman" w:hAnsi="Times New Roman" w:cs="Times New Roman"/>
          <w:sz w:val="24"/>
          <w:szCs w:val="24"/>
        </w:rPr>
        <w:t>в связи с</w:t>
      </w:r>
    </w:p>
    <w:p w:rsidR="002C5CD7" w:rsidRPr="002C5CD7" w:rsidRDefault="002C5CD7" w:rsidP="002C5CD7">
      <w:pPr>
        <w:pBdr>
          <w:top w:val="single" w:sz="4" w:space="1" w:color="auto"/>
        </w:pBdr>
        <w:ind w:left="1007"/>
        <w:rPr>
          <w:rFonts w:ascii="Times New Roman" w:hAnsi="Times New Roman" w:cs="Times New Roman"/>
          <w:sz w:val="24"/>
          <w:szCs w:val="24"/>
        </w:rPr>
      </w:pPr>
    </w:p>
    <w:p w:rsidR="002C5CD7" w:rsidRPr="002C5CD7" w:rsidRDefault="002C5CD7" w:rsidP="002C5CD7">
      <w:pPr>
        <w:tabs>
          <w:tab w:val="right" w:pos="9921"/>
        </w:tabs>
        <w:rPr>
          <w:rFonts w:ascii="Times New Roman" w:hAnsi="Times New Roman" w:cs="Times New Roman"/>
          <w:sz w:val="24"/>
          <w:szCs w:val="24"/>
        </w:rPr>
      </w:pPr>
      <w:r w:rsidRPr="002C5CD7">
        <w:rPr>
          <w:rFonts w:ascii="Times New Roman" w:hAnsi="Times New Roman" w:cs="Times New Roman"/>
          <w:sz w:val="24"/>
          <w:szCs w:val="24"/>
        </w:rPr>
        <w:tab/>
        <w:t>.</w:t>
      </w:r>
    </w:p>
    <w:p w:rsidR="002C5CD7" w:rsidRPr="002C5CD7" w:rsidRDefault="002C5CD7" w:rsidP="002C5CD7">
      <w:pPr>
        <w:pBdr>
          <w:top w:val="single" w:sz="4" w:space="0"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(основание отказа)</w:t>
      </w:r>
    </w:p>
    <w:p w:rsidR="002C5CD7" w:rsidRPr="002C5CD7" w:rsidRDefault="002C5CD7" w:rsidP="002C5CD7">
      <w:pPr>
        <w:ind w:firstLine="567"/>
        <w:jc w:val="both"/>
        <w:rPr>
          <w:rFonts w:ascii="Times New Roman" w:hAnsi="Times New Roman" w:cs="Times New Roman"/>
          <w:sz w:val="24"/>
          <w:szCs w:val="24"/>
        </w:rPr>
      </w:pPr>
      <w:r w:rsidRPr="002C5CD7">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2C5CD7" w:rsidRPr="002C5CD7" w:rsidTr="00AD6835">
        <w:tc>
          <w:tcPr>
            <w:tcW w:w="5954" w:type="dxa"/>
            <w:tcBorders>
              <w:top w:val="nil"/>
              <w:left w:val="nil"/>
              <w:bottom w:val="single" w:sz="4" w:space="0" w:color="auto"/>
              <w:right w:val="nil"/>
            </w:tcBorders>
            <w:vAlign w:val="bottom"/>
          </w:tcPr>
          <w:p w:rsidR="002C5CD7" w:rsidRPr="002C5CD7" w:rsidRDefault="002C5CD7" w:rsidP="00AD6835">
            <w:pPr>
              <w:jc w:val="center"/>
              <w:rPr>
                <w:rFonts w:ascii="Times New Roman" w:eastAsia="Calibri" w:hAnsi="Times New Roman" w:cs="Times New Roman"/>
                <w:sz w:val="24"/>
                <w:szCs w:val="24"/>
              </w:rPr>
            </w:pPr>
          </w:p>
        </w:tc>
        <w:tc>
          <w:tcPr>
            <w:tcW w:w="1758" w:type="dxa"/>
            <w:vAlign w:val="bottom"/>
          </w:tcPr>
          <w:p w:rsidR="002C5CD7" w:rsidRPr="002C5CD7" w:rsidRDefault="002C5CD7" w:rsidP="00AD6835">
            <w:pPr>
              <w:jc w:val="center"/>
              <w:rPr>
                <w:rFonts w:ascii="Times New Roman" w:eastAsia="Calibri" w:hAnsi="Times New Roman" w:cs="Times New Roman"/>
                <w:sz w:val="24"/>
                <w:szCs w:val="24"/>
              </w:rPr>
            </w:pPr>
          </w:p>
        </w:tc>
        <w:tc>
          <w:tcPr>
            <w:tcW w:w="2268" w:type="dxa"/>
            <w:tcBorders>
              <w:top w:val="nil"/>
              <w:left w:val="nil"/>
              <w:bottom w:val="single" w:sz="4" w:space="0" w:color="auto"/>
              <w:right w:val="nil"/>
            </w:tcBorders>
            <w:vAlign w:val="bottom"/>
          </w:tcPr>
          <w:p w:rsidR="002C5CD7" w:rsidRPr="002C5CD7" w:rsidRDefault="002C5CD7" w:rsidP="00AD6835">
            <w:pPr>
              <w:jc w:val="center"/>
              <w:rPr>
                <w:rFonts w:ascii="Times New Roman" w:eastAsia="Calibri" w:hAnsi="Times New Roman" w:cs="Times New Roman"/>
                <w:sz w:val="24"/>
                <w:szCs w:val="24"/>
              </w:rPr>
            </w:pPr>
          </w:p>
        </w:tc>
      </w:tr>
      <w:tr w:rsidR="002C5CD7" w:rsidRPr="002C5CD7" w:rsidTr="00AD6835">
        <w:tc>
          <w:tcPr>
            <w:tcW w:w="5954" w:type="dxa"/>
            <w:hideMark/>
          </w:tcPr>
          <w:p w:rsidR="002C5CD7" w:rsidRPr="002C5CD7" w:rsidRDefault="002C5CD7" w:rsidP="00AD6835">
            <w:pPr>
              <w:jc w:val="center"/>
              <w:rPr>
                <w:rFonts w:ascii="Times New Roman" w:eastAsia="Calibri" w:hAnsi="Times New Roman" w:cs="Times New Roman"/>
                <w:sz w:val="24"/>
                <w:szCs w:val="24"/>
              </w:rPr>
            </w:pPr>
            <w:r w:rsidRPr="002C5CD7">
              <w:rPr>
                <w:rFonts w:ascii="Times New Roman" w:hAnsi="Times New Roman" w:cs="Times New Roman"/>
                <w:sz w:val="24"/>
                <w:szCs w:val="24"/>
              </w:rPr>
              <w:t>(должность, Ф.И.О.)</w:t>
            </w:r>
          </w:p>
        </w:tc>
        <w:tc>
          <w:tcPr>
            <w:tcW w:w="1758" w:type="dxa"/>
            <w:hideMark/>
          </w:tcPr>
          <w:p w:rsidR="002C5CD7" w:rsidRPr="002C5CD7" w:rsidRDefault="002C5CD7" w:rsidP="00AD6835">
            <w:pPr>
              <w:jc w:val="center"/>
              <w:rPr>
                <w:rFonts w:ascii="Times New Roman" w:eastAsia="Calibri" w:hAnsi="Times New Roman" w:cs="Times New Roman"/>
                <w:sz w:val="24"/>
                <w:szCs w:val="24"/>
              </w:rPr>
            </w:pPr>
            <w:r w:rsidRPr="002C5CD7">
              <w:rPr>
                <w:rFonts w:ascii="Times New Roman" w:hAnsi="Times New Roman" w:cs="Times New Roman"/>
                <w:sz w:val="24"/>
                <w:szCs w:val="24"/>
              </w:rPr>
              <w:t xml:space="preserve">    </w:t>
            </w:r>
          </w:p>
        </w:tc>
        <w:tc>
          <w:tcPr>
            <w:tcW w:w="2268" w:type="dxa"/>
            <w:hideMark/>
          </w:tcPr>
          <w:p w:rsidR="002C5CD7" w:rsidRPr="002C5CD7" w:rsidRDefault="002C5CD7" w:rsidP="00AD6835">
            <w:pPr>
              <w:rPr>
                <w:rFonts w:ascii="Times New Roman" w:eastAsia="Calibri" w:hAnsi="Times New Roman" w:cs="Times New Roman"/>
                <w:sz w:val="24"/>
                <w:szCs w:val="24"/>
              </w:rPr>
            </w:pPr>
            <w:r w:rsidRPr="002C5CD7">
              <w:rPr>
                <w:rFonts w:ascii="Times New Roman" w:hAnsi="Times New Roman" w:cs="Times New Roman"/>
                <w:sz w:val="24"/>
                <w:szCs w:val="24"/>
              </w:rPr>
              <w:t>(подпись)</w:t>
            </w:r>
          </w:p>
        </w:tc>
      </w:tr>
    </w:tbl>
    <w:p w:rsidR="002C5CD7" w:rsidRPr="002C5CD7" w:rsidRDefault="002C5CD7" w:rsidP="002C5CD7">
      <w:pPr>
        <w:jc w:val="right"/>
        <w:rPr>
          <w:rFonts w:ascii="Times New Roman" w:hAnsi="Times New Roman" w:cs="Times New Roman"/>
          <w:sz w:val="24"/>
          <w:szCs w:val="24"/>
        </w:rPr>
      </w:pPr>
      <w:r w:rsidRPr="002C5CD7">
        <w:rPr>
          <w:rFonts w:ascii="Times New Roman" w:hAnsi="Times New Roman" w:cs="Times New Roman"/>
          <w:sz w:val="24"/>
          <w:szCs w:val="24"/>
        </w:rPr>
        <w:t>М.П.</w:t>
      </w:r>
    </w:p>
    <w:p w:rsidR="002822DC" w:rsidRPr="00FF5236" w:rsidRDefault="002822DC" w:rsidP="002C5CD7">
      <w:pPr>
        <w:widowControl w:val="0"/>
        <w:autoSpaceDE w:val="0"/>
        <w:autoSpaceDN w:val="0"/>
        <w:spacing w:after="0" w:line="240" w:lineRule="auto"/>
        <w:jc w:val="right"/>
        <w:outlineLvl w:val="1"/>
        <w:rPr>
          <w:rFonts w:ascii="Times New Roman" w:hAnsi="Times New Roman" w:cs="Times New Roman"/>
          <w:sz w:val="24"/>
          <w:szCs w:val="24"/>
        </w:rPr>
      </w:pPr>
    </w:p>
    <w:sectPr w:rsidR="002822DC" w:rsidRPr="00FF5236" w:rsidSect="00844D7F">
      <w:pgSz w:w="11906" w:h="16838"/>
      <w:pgMar w:top="748" w:right="850" w:bottom="1134"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45B" w:rsidRDefault="001C245B" w:rsidP="006C58C0">
      <w:pPr>
        <w:spacing w:after="0" w:line="240" w:lineRule="auto"/>
      </w:pPr>
      <w:r>
        <w:separator/>
      </w:r>
    </w:p>
  </w:endnote>
  <w:endnote w:type="continuationSeparator" w:id="1">
    <w:p w:rsidR="001C245B" w:rsidRDefault="001C245B" w:rsidP="006C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45B" w:rsidRDefault="001C245B" w:rsidP="006C58C0">
      <w:pPr>
        <w:spacing w:after="0" w:line="240" w:lineRule="auto"/>
      </w:pPr>
      <w:r>
        <w:separator/>
      </w:r>
    </w:p>
  </w:footnote>
  <w:footnote w:type="continuationSeparator" w:id="1">
    <w:p w:rsidR="001C245B" w:rsidRDefault="001C245B" w:rsidP="006C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BEC1253"/>
    <w:multiLevelType w:val="hybridMultilevel"/>
    <w:tmpl w:val="628AC234"/>
    <w:lvl w:ilvl="0" w:tplc="AB7C515A">
      <w:start w:val="1"/>
      <w:numFmt w:val="decimal"/>
      <w:lvlText w:val="7.%1."/>
      <w:lvlJc w:val="left"/>
      <w:pPr>
        <w:ind w:left="1069" w:hanging="360"/>
      </w:pPr>
    </w:lvl>
    <w:lvl w:ilvl="1" w:tplc="04190019">
      <w:start w:val="1"/>
      <w:numFmt w:val="decimal"/>
      <w:lvlText w:val="%2."/>
      <w:lvlJc w:val="left"/>
      <w:pPr>
        <w:tabs>
          <w:tab w:val="num" w:pos="1298"/>
        </w:tabs>
        <w:ind w:left="1298" w:hanging="360"/>
      </w:pPr>
    </w:lvl>
    <w:lvl w:ilvl="2" w:tplc="0419001B">
      <w:start w:val="1"/>
      <w:numFmt w:val="lowerRoman"/>
      <w:lvlText w:val="%3."/>
      <w:lvlJc w:val="right"/>
      <w:pPr>
        <w:ind w:left="2018" w:hanging="18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596994"/>
    <w:multiLevelType w:val="hybridMultilevel"/>
    <w:tmpl w:val="67467FAC"/>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3186"/>
  </w:hdrShapeDefaults>
  <w:footnotePr>
    <w:footnote w:id="0"/>
    <w:footnote w:id="1"/>
  </w:footnotePr>
  <w:endnotePr>
    <w:endnote w:id="0"/>
    <w:endnote w:id="1"/>
  </w:endnotePr>
  <w:compat/>
  <w:rsids>
    <w:rsidRoot w:val="00BE0E3C"/>
    <w:rsid w:val="00005A76"/>
    <w:rsid w:val="000065A1"/>
    <w:rsid w:val="00007DF4"/>
    <w:rsid w:val="000111D1"/>
    <w:rsid w:val="00012817"/>
    <w:rsid w:val="00015493"/>
    <w:rsid w:val="000164A0"/>
    <w:rsid w:val="000173CD"/>
    <w:rsid w:val="000225A6"/>
    <w:rsid w:val="0002335D"/>
    <w:rsid w:val="00025D27"/>
    <w:rsid w:val="0003000B"/>
    <w:rsid w:val="00034B77"/>
    <w:rsid w:val="00036177"/>
    <w:rsid w:val="00041159"/>
    <w:rsid w:val="000515E8"/>
    <w:rsid w:val="00051F18"/>
    <w:rsid w:val="000535C5"/>
    <w:rsid w:val="00053E34"/>
    <w:rsid w:val="00056EB8"/>
    <w:rsid w:val="00057988"/>
    <w:rsid w:val="000579A8"/>
    <w:rsid w:val="0006491D"/>
    <w:rsid w:val="00066A09"/>
    <w:rsid w:val="00075258"/>
    <w:rsid w:val="00076D3C"/>
    <w:rsid w:val="000821EC"/>
    <w:rsid w:val="0008259A"/>
    <w:rsid w:val="000A12F2"/>
    <w:rsid w:val="000A3A73"/>
    <w:rsid w:val="000A4C2A"/>
    <w:rsid w:val="000A5E94"/>
    <w:rsid w:val="000B0651"/>
    <w:rsid w:val="000B6A42"/>
    <w:rsid w:val="000C0D6B"/>
    <w:rsid w:val="000C1119"/>
    <w:rsid w:val="000C71BF"/>
    <w:rsid w:val="000D0B4A"/>
    <w:rsid w:val="000D3D42"/>
    <w:rsid w:val="000D4178"/>
    <w:rsid w:val="000E1EFF"/>
    <w:rsid w:val="000E5979"/>
    <w:rsid w:val="000E6564"/>
    <w:rsid w:val="000F1CD5"/>
    <w:rsid w:val="000F1DAD"/>
    <w:rsid w:val="00100817"/>
    <w:rsid w:val="001118E6"/>
    <w:rsid w:val="001136E8"/>
    <w:rsid w:val="00114C74"/>
    <w:rsid w:val="00120B7F"/>
    <w:rsid w:val="0012678E"/>
    <w:rsid w:val="001325EE"/>
    <w:rsid w:val="0013371F"/>
    <w:rsid w:val="00135DC1"/>
    <w:rsid w:val="00141557"/>
    <w:rsid w:val="00145F41"/>
    <w:rsid w:val="00151978"/>
    <w:rsid w:val="00154385"/>
    <w:rsid w:val="00157D2D"/>
    <w:rsid w:val="00157E47"/>
    <w:rsid w:val="00160C05"/>
    <w:rsid w:val="00161542"/>
    <w:rsid w:val="001704C9"/>
    <w:rsid w:val="0017184D"/>
    <w:rsid w:val="00171CD4"/>
    <w:rsid w:val="00173722"/>
    <w:rsid w:val="00174DD7"/>
    <w:rsid w:val="00176221"/>
    <w:rsid w:val="001766A3"/>
    <w:rsid w:val="00177090"/>
    <w:rsid w:val="00177628"/>
    <w:rsid w:val="00183FAC"/>
    <w:rsid w:val="001860BF"/>
    <w:rsid w:val="00186E09"/>
    <w:rsid w:val="0018724D"/>
    <w:rsid w:val="00192842"/>
    <w:rsid w:val="00192B05"/>
    <w:rsid w:val="00194CF0"/>
    <w:rsid w:val="001A0165"/>
    <w:rsid w:val="001A05E6"/>
    <w:rsid w:val="001A354A"/>
    <w:rsid w:val="001A3BD2"/>
    <w:rsid w:val="001A582F"/>
    <w:rsid w:val="001B427F"/>
    <w:rsid w:val="001B4CBE"/>
    <w:rsid w:val="001B7F95"/>
    <w:rsid w:val="001C117B"/>
    <w:rsid w:val="001C245B"/>
    <w:rsid w:val="001C6A29"/>
    <w:rsid w:val="001D0190"/>
    <w:rsid w:val="001D2EEF"/>
    <w:rsid w:val="001E0116"/>
    <w:rsid w:val="001E0200"/>
    <w:rsid w:val="001E03D8"/>
    <w:rsid w:val="001E0409"/>
    <w:rsid w:val="001E2545"/>
    <w:rsid w:val="001E43A9"/>
    <w:rsid w:val="001E4C12"/>
    <w:rsid w:val="001F0AD8"/>
    <w:rsid w:val="001F0BAE"/>
    <w:rsid w:val="00203298"/>
    <w:rsid w:val="00203FAE"/>
    <w:rsid w:val="00204DAD"/>
    <w:rsid w:val="00206017"/>
    <w:rsid w:val="0020684C"/>
    <w:rsid w:val="0021281C"/>
    <w:rsid w:val="002145D9"/>
    <w:rsid w:val="00227811"/>
    <w:rsid w:val="0023078A"/>
    <w:rsid w:val="002315C9"/>
    <w:rsid w:val="00232A98"/>
    <w:rsid w:val="0023389C"/>
    <w:rsid w:val="00237256"/>
    <w:rsid w:val="002441F5"/>
    <w:rsid w:val="00251EE4"/>
    <w:rsid w:val="0025441E"/>
    <w:rsid w:val="0025603C"/>
    <w:rsid w:val="00262D94"/>
    <w:rsid w:val="0027035D"/>
    <w:rsid w:val="00276E14"/>
    <w:rsid w:val="00280887"/>
    <w:rsid w:val="00281097"/>
    <w:rsid w:val="002811B3"/>
    <w:rsid w:val="00281921"/>
    <w:rsid w:val="002822DC"/>
    <w:rsid w:val="00286CC0"/>
    <w:rsid w:val="00290239"/>
    <w:rsid w:val="00290360"/>
    <w:rsid w:val="00290EB2"/>
    <w:rsid w:val="00295AF6"/>
    <w:rsid w:val="00296175"/>
    <w:rsid w:val="00297134"/>
    <w:rsid w:val="002A06BD"/>
    <w:rsid w:val="002A242B"/>
    <w:rsid w:val="002A42D2"/>
    <w:rsid w:val="002A77A4"/>
    <w:rsid w:val="002B1AA8"/>
    <w:rsid w:val="002C33A3"/>
    <w:rsid w:val="002C48FF"/>
    <w:rsid w:val="002C5CD7"/>
    <w:rsid w:val="002C62A8"/>
    <w:rsid w:val="002C69F0"/>
    <w:rsid w:val="002D0A60"/>
    <w:rsid w:val="002D1B66"/>
    <w:rsid w:val="002D67A1"/>
    <w:rsid w:val="002D6F61"/>
    <w:rsid w:val="002E2187"/>
    <w:rsid w:val="002F135F"/>
    <w:rsid w:val="002F228C"/>
    <w:rsid w:val="002F263C"/>
    <w:rsid w:val="002F528F"/>
    <w:rsid w:val="002F5759"/>
    <w:rsid w:val="002F5D30"/>
    <w:rsid w:val="002F5D35"/>
    <w:rsid w:val="003004B4"/>
    <w:rsid w:val="00305F22"/>
    <w:rsid w:val="00306B8A"/>
    <w:rsid w:val="00310D15"/>
    <w:rsid w:val="00311AF2"/>
    <w:rsid w:val="00317ECC"/>
    <w:rsid w:val="003259FF"/>
    <w:rsid w:val="00337427"/>
    <w:rsid w:val="0034178E"/>
    <w:rsid w:val="00344E11"/>
    <w:rsid w:val="00346F05"/>
    <w:rsid w:val="00350EB8"/>
    <w:rsid w:val="003521F8"/>
    <w:rsid w:val="00352BA9"/>
    <w:rsid w:val="00352CAD"/>
    <w:rsid w:val="00353491"/>
    <w:rsid w:val="0036062A"/>
    <w:rsid w:val="00363974"/>
    <w:rsid w:val="00370DF9"/>
    <w:rsid w:val="00371309"/>
    <w:rsid w:val="00371345"/>
    <w:rsid w:val="0037639F"/>
    <w:rsid w:val="00381B0F"/>
    <w:rsid w:val="0038306A"/>
    <w:rsid w:val="00384DD2"/>
    <w:rsid w:val="00386FF6"/>
    <w:rsid w:val="00390D8A"/>
    <w:rsid w:val="003A4E0B"/>
    <w:rsid w:val="003A5B53"/>
    <w:rsid w:val="003A5FDD"/>
    <w:rsid w:val="003A6C2B"/>
    <w:rsid w:val="003A7939"/>
    <w:rsid w:val="003B0C3C"/>
    <w:rsid w:val="003B156B"/>
    <w:rsid w:val="003B26AC"/>
    <w:rsid w:val="003B37C6"/>
    <w:rsid w:val="003B4318"/>
    <w:rsid w:val="003B4B18"/>
    <w:rsid w:val="003C2175"/>
    <w:rsid w:val="003C2218"/>
    <w:rsid w:val="003C4209"/>
    <w:rsid w:val="003C4F80"/>
    <w:rsid w:val="003C7B1D"/>
    <w:rsid w:val="003D00A7"/>
    <w:rsid w:val="003D05C3"/>
    <w:rsid w:val="003D0907"/>
    <w:rsid w:val="003D175B"/>
    <w:rsid w:val="003D35EF"/>
    <w:rsid w:val="003E24BF"/>
    <w:rsid w:val="003E25A2"/>
    <w:rsid w:val="003E4A77"/>
    <w:rsid w:val="003F0D74"/>
    <w:rsid w:val="003F1B87"/>
    <w:rsid w:val="003F53F6"/>
    <w:rsid w:val="003F72A3"/>
    <w:rsid w:val="003F774E"/>
    <w:rsid w:val="003F77FB"/>
    <w:rsid w:val="004040D0"/>
    <w:rsid w:val="00406540"/>
    <w:rsid w:val="00411858"/>
    <w:rsid w:val="00412DB1"/>
    <w:rsid w:val="004142AF"/>
    <w:rsid w:val="00414DE9"/>
    <w:rsid w:val="00416D1F"/>
    <w:rsid w:val="00417787"/>
    <w:rsid w:val="004216EC"/>
    <w:rsid w:val="00421EFE"/>
    <w:rsid w:val="004246AE"/>
    <w:rsid w:val="0042536F"/>
    <w:rsid w:val="00427DBF"/>
    <w:rsid w:val="004302D5"/>
    <w:rsid w:val="004338D2"/>
    <w:rsid w:val="00435477"/>
    <w:rsid w:val="00437161"/>
    <w:rsid w:val="00437DBF"/>
    <w:rsid w:val="0044020D"/>
    <w:rsid w:val="00441EB7"/>
    <w:rsid w:val="00441FA7"/>
    <w:rsid w:val="00444225"/>
    <w:rsid w:val="00445647"/>
    <w:rsid w:val="00445B86"/>
    <w:rsid w:val="00450B0F"/>
    <w:rsid w:val="00454940"/>
    <w:rsid w:val="0045495B"/>
    <w:rsid w:val="004561AE"/>
    <w:rsid w:val="00461247"/>
    <w:rsid w:val="004614DA"/>
    <w:rsid w:val="00462BB4"/>
    <w:rsid w:val="004668EB"/>
    <w:rsid w:val="004724AB"/>
    <w:rsid w:val="00475702"/>
    <w:rsid w:val="00475E76"/>
    <w:rsid w:val="00476A52"/>
    <w:rsid w:val="00476B37"/>
    <w:rsid w:val="00477246"/>
    <w:rsid w:val="00481E55"/>
    <w:rsid w:val="0048405B"/>
    <w:rsid w:val="0048570D"/>
    <w:rsid w:val="00493987"/>
    <w:rsid w:val="004A03E3"/>
    <w:rsid w:val="004A0D86"/>
    <w:rsid w:val="004A69DE"/>
    <w:rsid w:val="004B1091"/>
    <w:rsid w:val="004B1C28"/>
    <w:rsid w:val="004B1EDC"/>
    <w:rsid w:val="004B2F39"/>
    <w:rsid w:val="004B4A75"/>
    <w:rsid w:val="004B6031"/>
    <w:rsid w:val="004B6390"/>
    <w:rsid w:val="004C2A7A"/>
    <w:rsid w:val="004C66E8"/>
    <w:rsid w:val="004C7DEC"/>
    <w:rsid w:val="004D57CD"/>
    <w:rsid w:val="004E0EDF"/>
    <w:rsid w:val="004E10B7"/>
    <w:rsid w:val="004E25CF"/>
    <w:rsid w:val="004E2938"/>
    <w:rsid w:val="004E3259"/>
    <w:rsid w:val="004E38F4"/>
    <w:rsid w:val="004E4305"/>
    <w:rsid w:val="004E5448"/>
    <w:rsid w:val="004F0232"/>
    <w:rsid w:val="004F145D"/>
    <w:rsid w:val="004F22B3"/>
    <w:rsid w:val="004F2C9E"/>
    <w:rsid w:val="004F3B90"/>
    <w:rsid w:val="005005A3"/>
    <w:rsid w:val="0050064C"/>
    <w:rsid w:val="00501662"/>
    <w:rsid w:val="00503401"/>
    <w:rsid w:val="00505048"/>
    <w:rsid w:val="005055DB"/>
    <w:rsid w:val="00507A65"/>
    <w:rsid w:val="00510448"/>
    <w:rsid w:val="00510AAA"/>
    <w:rsid w:val="005149BD"/>
    <w:rsid w:val="0051772D"/>
    <w:rsid w:val="00517B03"/>
    <w:rsid w:val="005213C1"/>
    <w:rsid w:val="00521F81"/>
    <w:rsid w:val="0052399F"/>
    <w:rsid w:val="00525FCB"/>
    <w:rsid w:val="005268C6"/>
    <w:rsid w:val="005328F7"/>
    <w:rsid w:val="00534DAE"/>
    <w:rsid w:val="00536169"/>
    <w:rsid w:val="00544404"/>
    <w:rsid w:val="00545765"/>
    <w:rsid w:val="00545DE1"/>
    <w:rsid w:val="00547F03"/>
    <w:rsid w:val="005505B2"/>
    <w:rsid w:val="00554738"/>
    <w:rsid w:val="00556809"/>
    <w:rsid w:val="00563E5C"/>
    <w:rsid w:val="00566080"/>
    <w:rsid w:val="00573005"/>
    <w:rsid w:val="00576A86"/>
    <w:rsid w:val="00585C87"/>
    <w:rsid w:val="00587842"/>
    <w:rsid w:val="00593486"/>
    <w:rsid w:val="00593E62"/>
    <w:rsid w:val="0059516F"/>
    <w:rsid w:val="00595B3D"/>
    <w:rsid w:val="00596522"/>
    <w:rsid w:val="0059660E"/>
    <w:rsid w:val="00597E67"/>
    <w:rsid w:val="005A1DCD"/>
    <w:rsid w:val="005A3BFC"/>
    <w:rsid w:val="005B27F7"/>
    <w:rsid w:val="005B4D29"/>
    <w:rsid w:val="005C447D"/>
    <w:rsid w:val="005C6423"/>
    <w:rsid w:val="005C7971"/>
    <w:rsid w:val="005E0A48"/>
    <w:rsid w:val="005E255B"/>
    <w:rsid w:val="005E268F"/>
    <w:rsid w:val="005E358C"/>
    <w:rsid w:val="005F0B4C"/>
    <w:rsid w:val="005F2A60"/>
    <w:rsid w:val="005F314A"/>
    <w:rsid w:val="005F6B73"/>
    <w:rsid w:val="00601D37"/>
    <w:rsid w:val="006029F0"/>
    <w:rsid w:val="00612938"/>
    <w:rsid w:val="00612EE3"/>
    <w:rsid w:val="00613A19"/>
    <w:rsid w:val="00614C8E"/>
    <w:rsid w:val="00616D44"/>
    <w:rsid w:val="00623E63"/>
    <w:rsid w:val="00623F90"/>
    <w:rsid w:val="006357E2"/>
    <w:rsid w:val="00635EE3"/>
    <w:rsid w:val="006404DE"/>
    <w:rsid w:val="006405EB"/>
    <w:rsid w:val="00640E17"/>
    <w:rsid w:val="0064221E"/>
    <w:rsid w:val="006433BD"/>
    <w:rsid w:val="0064400E"/>
    <w:rsid w:val="00644569"/>
    <w:rsid w:val="0064496B"/>
    <w:rsid w:val="006507BF"/>
    <w:rsid w:val="00650827"/>
    <w:rsid w:val="00651651"/>
    <w:rsid w:val="00652877"/>
    <w:rsid w:val="00656E79"/>
    <w:rsid w:val="006662FB"/>
    <w:rsid w:val="00671DBA"/>
    <w:rsid w:val="00672AE5"/>
    <w:rsid w:val="00677159"/>
    <w:rsid w:val="00683BA0"/>
    <w:rsid w:val="00684064"/>
    <w:rsid w:val="006868DE"/>
    <w:rsid w:val="00693A7C"/>
    <w:rsid w:val="00695EE1"/>
    <w:rsid w:val="00697332"/>
    <w:rsid w:val="006A0DA6"/>
    <w:rsid w:val="006A1D6B"/>
    <w:rsid w:val="006A2FF7"/>
    <w:rsid w:val="006A615B"/>
    <w:rsid w:val="006A6ADB"/>
    <w:rsid w:val="006A7C40"/>
    <w:rsid w:val="006B105F"/>
    <w:rsid w:val="006B286F"/>
    <w:rsid w:val="006B5698"/>
    <w:rsid w:val="006C275A"/>
    <w:rsid w:val="006C58C0"/>
    <w:rsid w:val="006C7956"/>
    <w:rsid w:val="006D2F38"/>
    <w:rsid w:val="006D4D4A"/>
    <w:rsid w:val="006D50B9"/>
    <w:rsid w:val="006D5A64"/>
    <w:rsid w:val="006E1C41"/>
    <w:rsid w:val="006E4FA7"/>
    <w:rsid w:val="006E77A8"/>
    <w:rsid w:val="006F12C8"/>
    <w:rsid w:val="006F1B51"/>
    <w:rsid w:val="006F2B35"/>
    <w:rsid w:val="006F3BFC"/>
    <w:rsid w:val="006F4F2B"/>
    <w:rsid w:val="006F59F6"/>
    <w:rsid w:val="006F6F7B"/>
    <w:rsid w:val="006F7A12"/>
    <w:rsid w:val="006F7FBF"/>
    <w:rsid w:val="00703B14"/>
    <w:rsid w:val="00715F75"/>
    <w:rsid w:val="007167EA"/>
    <w:rsid w:val="0071704F"/>
    <w:rsid w:val="007206C3"/>
    <w:rsid w:val="007258F3"/>
    <w:rsid w:val="00727506"/>
    <w:rsid w:val="00727D56"/>
    <w:rsid w:val="00732024"/>
    <w:rsid w:val="00732D31"/>
    <w:rsid w:val="00734231"/>
    <w:rsid w:val="00736009"/>
    <w:rsid w:val="007364C5"/>
    <w:rsid w:val="00741C1E"/>
    <w:rsid w:val="007424A0"/>
    <w:rsid w:val="007427BB"/>
    <w:rsid w:val="0075118A"/>
    <w:rsid w:val="007533FF"/>
    <w:rsid w:val="0076041B"/>
    <w:rsid w:val="007671A3"/>
    <w:rsid w:val="007734FF"/>
    <w:rsid w:val="0077376D"/>
    <w:rsid w:val="00776984"/>
    <w:rsid w:val="0077710F"/>
    <w:rsid w:val="00777E37"/>
    <w:rsid w:val="00781076"/>
    <w:rsid w:val="00781CDD"/>
    <w:rsid w:val="00785B5D"/>
    <w:rsid w:val="00791B68"/>
    <w:rsid w:val="00793710"/>
    <w:rsid w:val="00797CAA"/>
    <w:rsid w:val="007A6585"/>
    <w:rsid w:val="007B0B20"/>
    <w:rsid w:val="007B2CDF"/>
    <w:rsid w:val="007B50B3"/>
    <w:rsid w:val="007B7DCF"/>
    <w:rsid w:val="007C0C2E"/>
    <w:rsid w:val="007C1001"/>
    <w:rsid w:val="007C10E8"/>
    <w:rsid w:val="007C3BC9"/>
    <w:rsid w:val="007C42ED"/>
    <w:rsid w:val="007C6CEF"/>
    <w:rsid w:val="007C6EF8"/>
    <w:rsid w:val="007D1AD5"/>
    <w:rsid w:val="007E5174"/>
    <w:rsid w:val="007F1C72"/>
    <w:rsid w:val="007F2253"/>
    <w:rsid w:val="007F228A"/>
    <w:rsid w:val="007F53F0"/>
    <w:rsid w:val="008027E3"/>
    <w:rsid w:val="00810E05"/>
    <w:rsid w:val="00811390"/>
    <w:rsid w:val="00816EF7"/>
    <w:rsid w:val="008270D1"/>
    <w:rsid w:val="00834369"/>
    <w:rsid w:val="00837B13"/>
    <w:rsid w:val="00840C14"/>
    <w:rsid w:val="00842739"/>
    <w:rsid w:val="00842A6C"/>
    <w:rsid w:val="00844D7F"/>
    <w:rsid w:val="0084725F"/>
    <w:rsid w:val="0085553C"/>
    <w:rsid w:val="00856FA1"/>
    <w:rsid w:val="00861393"/>
    <w:rsid w:val="008634DD"/>
    <w:rsid w:val="008660A9"/>
    <w:rsid w:val="00866839"/>
    <w:rsid w:val="00875442"/>
    <w:rsid w:val="008802E7"/>
    <w:rsid w:val="008831CB"/>
    <w:rsid w:val="00884CA1"/>
    <w:rsid w:val="00890672"/>
    <w:rsid w:val="00890744"/>
    <w:rsid w:val="0089103F"/>
    <w:rsid w:val="00893D4B"/>
    <w:rsid w:val="008970DF"/>
    <w:rsid w:val="00897978"/>
    <w:rsid w:val="008A02EF"/>
    <w:rsid w:val="008A1BE6"/>
    <w:rsid w:val="008A473C"/>
    <w:rsid w:val="008A7C82"/>
    <w:rsid w:val="008B4011"/>
    <w:rsid w:val="008B5387"/>
    <w:rsid w:val="008B5F76"/>
    <w:rsid w:val="008B6A5F"/>
    <w:rsid w:val="008B6D2B"/>
    <w:rsid w:val="008C049B"/>
    <w:rsid w:val="008C3228"/>
    <w:rsid w:val="008C3CC9"/>
    <w:rsid w:val="008C4E96"/>
    <w:rsid w:val="008D39DC"/>
    <w:rsid w:val="008D7E60"/>
    <w:rsid w:val="008E0CEA"/>
    <w:rsid w:val="008E4451"/>
    <w:rsid w:val="008E4EBD"/>
    <w:rsid w:val="008F41D5"/>
    <w:rsid w:val="008F5867"/>
    <w:rsid w:val="008F776D"/>
    <w:rsid w:val="00901C6E"/>
    <w:rsid w:val="00902932"/>
    <w:rsid w:val="009031C3"/>
    <w:rsid w:val="00903FC8"/>
    <w:rsid w:val="00904485"/>
    <w:rsid w:val="009058D2"/>
    <w:rsid w:val="009110D8"/>
    <w:rsid w:val="00911ADB"/>
    <w:rsid w:val="00912EC0"/>
    <w:rsid w:val="00912F4E"/>
    <w:rsid w:val="009175D0"/>
    <w:rsid w:val="009206BF"/>
    <w:rsid w:val="00920E1A"/>
    <w:rsid w:val="00923E5F"/>
    <w:rsid w:val="00927272"/>
    <w:rsid w:val="0093139C"/>
    <w:rsid w:val="0094060F"/>
    <w:rsid w:val="00941A60"/>
    <w:rsid w:val="00944E4D"/>
    <w:rsid w:val="009601D6"/>
    <w:rsid w:val="009607AF"/>
    <w:rsid w:val="009623B8"/>
    <w:rsid w:val="00964583"/>
    <w:rsid w:val="009674B4"/>
    <w:rsid w:val="00967FCD"/>
    <w:rsid w:val="00970792"/>
    <w:rsid w:val="009763A1"/>
    <w:rsid w:val="00976655"/>
    <w:rsid w:val="00976A30"/>
    <w:rsid w:val="009801D8"/>
    <w:rsid w:val="009845EC"/>
    <w:rsid w:val="009B0D76"/>
    <w:rsid w:val="009B57AE"/>
    <w:rsid w:val="009B6202"/>
    <w:rsid w:val="009B67BF"/>
    <w:rsid w:val="009D609F"/>
    <w:rsid w:val="009E1EFC"/>
    <w:rsid w:val="009E3E67"/>
    <w:rsid w:val="009E4648"/>
    <w:rsid w:val="009E4C21"/>
    <w:rsid w:val="009E7802"/>
    <w:rsid w:val="009E7992"/>
    <w:rsid w:val="009F1932"/>
    <w:rsid w:val="009F20CB"/>
    <w:rsid w:val="009F303D"/>
    <w:rsid w:val="009F3237"/>
    <w:rsid w:val="009F5503"/>
    <w:rsid w:val="00A02A7C"/>
    <w:rsid w:val="00A144AC"/>
    <w:rsid w:val="00A16496"/>
    <w:rsid w:val="00A228AC"/>
    <w:rsid w:val="00A23F80"/>
    <w:rsid w:val="00A24547"/>
    <w:rsid w:val="00A26C59"/>
    <w:rsid w:val="00A32959"/>
    <w:rsid w:val="00A36D32"/>
    <w:rsid w:val="00A40EBC"/>
    <w:rsid w:val="00A415B6"/>
    <w:rsid w:val="00A42109"/>
    <w:rsid w:val="00A505FB"/>
    <w:rsid w:val="00A517BD"/>
    <w:rsid w:val="00A5475B"/>
    <w:rsid w:val="00A54FEF"/>
    <w:rsid w:val="00A56847"/>
    <w:rsid w:val="00A57894"/>
    <w:rsid w:val="00A57F2E"/>
    <w:rsid w:val="00A61261"/>
    <w:rsid w:val="00A62EE5"/>
    <w:rsid w:val="00A63426"/>
    <w:rsid w:val="00A67AA1"/>
    <w:rsid w:val="00A753A9"/>
    <w:rsid w:val="00A83CE9"/>
    <w:rsid w:val="00AA267B"/>
    <w:rsid w:val="00AA60D8"/>
    <w:rsid w:val="00AA60DB"/>
    <w:rsid w:val="00AA7DF4"/>
    <w:rsid w:val="00AB589E"/>
    <w:rsid w:val="00AC17C3"/>
    <w:rsid w:val="00AC5F86"/>
    <w:rsid w:val="00AC75DA"/>
    <w:rsid w:val="00AD26BC"/>
    <w:rsid w:val="00AD2CF7"/>
    <w:rsid w:val="00AD6835"/>
    <w:rsid w:val="00AD6C20"/>
    <w:rsid w:val="00AE60F2"/>
    <w:rsid w:val="00AE653C"/>
    <w:rsid w:val="00AF0974"/>
    <w:rsid w:val="00AF14B9"/>
    <w:rsid w:val="00AF6AED"/>
    <w:rsid w:val="00AF6C2B"/>
    <w:rsid w:val="00B0186D"/>
    <w:rsid w:val="00B03602"/>
    <w:rsid w:val="00B04F4C"/>
    <w:rsid w:val="00B0664B"/>
    <w:rsid w:val="00B110D5"/>
    <w:rsid w:val="00B125F9"/>
    <w:rsid w:val="00B12D81"/>
    <w:rsid w:val="00B21F7C"/>
    <w:rsid w:val="00B22CA6"/>
    <w:rsid w:val="00B23166"/>
    <w:rsid w:val="00B306C1"/>
    <w:rsid w:val="00B32808"/>
    <w:rsid w:val="00B334D8"/>
    <w:rsid w:val="00B34767"/>
    <w:rsid w:val="00B34D5E"/>
    <w:rsid w:val="00B41117"/>
    <w:rsid w:val="00B42307"/>
    <w:rsid w:val="00B5750C"/>
    <w:rsid w:val="00B629C8"/>
    <w:rsid w:val="00B7536D"/>
    <w:rsid w:val="00B766EB"/>
    <w:rsid w:val="00B8006A"/>
    <w:rsid w:val="00B81A61"/>
    <w:rsid w:val="00B83F54"/>
    <w:rsid w:val="00B84711"/>
    <w:rsid w:val="00B84EDD"/>
    <w:rsid w:val="00B87D3E"/>
    <w:rsid w:val="00B90345"/>
    <w:rsid w:val="00B9157F"/>
    <w:rsid w:val="00B91A78"/>
    <w:rsid w:val="00B950C5"/>
    <w:rsid w:val="00BA672B"/>
    <w:rsid w:val="00BA76C4"/>
    <w:rsid w:val="00BA7C9F"/>
    <w:rsid w:val="00BA7EF5"/>
    <w:rsid w:val="00BB65AE"/>
    <w:rsid w:val="00BB66A7"/>
    <w:rsid w:val="00BC1FE8"/>
    <w:rsid w:val="00BC2442"/>
    <w:rsid w:val="00BC265B"/>
    <w:rsid w:val="00BC5D79"/>
    <w:rsid w:val="00BD1D05"/>
    <w:rsid w:val="00BD425C"/>
    <w:rsid w:val="00BE0E3C"/>
    <w:rsid w:val="00BE1C93"/>
    <w:rsid w:val="00BE3452"/>
    <w:rsid w:val="00BE3F09"/>
    <w:rsid w:val="00BE4018"/>
    <w:rsid w:val="00BE5581"/>
    <w:rsid w:val="00BE7078"/>
    <w:rsid w:val="00BE710A"/>
    <w:rsid w:val="00BF02E9"/>
    <w:rsid w:val="00BF3EAE"/>
    <w:rsid w:val="00C00477"/>
    <w:rsid w:val="00C10A13"/>
    <w:rsid w:val="00C13057"/>
    <w:rsid w:val="00C13CD9"/>
    <w:rsid w:val="00C14147"/>
    <w:rsid w:val="00C141B7"/>
    <w:rsid w:val="00C21DCB"/>
    <w:rsid w:val="00C228E6"/>
    <w:rsid w:val="00C2306C"/>
    <w:rsid w:val="00C31130"/>
    <w:rsid w:val="00C37449"/>
    <w:rsid w:val="00C456BE"/>
    <w:rsid w:val="00C45A22"/>
    <w:rsid w:val="00C57DC7"/>
    <w:rsid w:val="00C60E8E"/>
    <w:rsid w:val="00C618DD"/>
    <w:rsid w:val="00C63B59"/>
    <w:rsid w:val="00C6550B"/>
    <w:rsid w:val="00C70C11"/>
    <w:rsid w:val="00C71066"/>
    <w:rsid w:val="00C73149"/>
    <w:rsid w:val="00C816E3"/>
    <w:rsid w:val="00C82712"/>
    <w:rsid w:val="00C84C0D"/>
    <w:rsid w:val="00C86855"/>
    <w:rsid w:val="00C95FA4"/>
    <w:rsid w:val="00CA2CE1"/>
    <w:rsid w:val="00CA37CE"/>
    <w:rsid w:val="00CA66C4"/>
    <w:rsid w:val="00CB606E"/>
    <w:rsid w:val="00CC27C7"/>
    <w:rsid w:val="00CC330B"/>
    <w:rsid w:val="00CC39EF"/>
    <w:rsid w:val="00CC543F"/>
    <w:rsid w:val="00CC7ACA"/>
    <w:rsid w:val="00CD1632"/>
    <w:rsid w:val="00CD4CBB"/>
    <w:rsid w:val="00CD6B1D"/>
    <w:rsid w:val="00CE09C4"/>
    <w:rsid w:val="00CE5269"/>
    <w:rsid w:val="00CE6BFD"/>
    <w:rsid w:val="00CF64BB"/>
    <w:rsid w:val="00CF7A55"/>
    <w:rsid w:val="00D076A7"/>
    <w:rsid w:val="00D11082"/>
    <w:rsid w:val="00D114C5"/>
    <w:rsid w:val="00D1523E"/>
    <w:rsid w:val="00D15533"/>
    <w:rsid w:val="00D23854"/>
    <w:rsid w:val="00D24432"/>
    <w:rsid w:val="00D24D98"/>
    <w:rsid w:val="00D2516F"/>
    <w:rsid w:val="00D303C8"/>
    <w:rsid w:val="00D32DE5"/>
    <w:rsid w:val="00D365C8"/>
    <w:rsid w:val="00D4315C"/>
    <w:rsid w:val="00D431D6"/>
    <w:rsid w:val="00D52ADB"/>
    <w:rsid w:val="00D5757C"/>
    <w:rsid w:val="00D610DF"/>
    <w:rsid w:val="00D6405C"/>
    <w:rsid w:val="00D644CD"/>
    <w:rsid w:val="00D732FE"/>
    <w:rsid w:val="00D741FB"/>
    <w:rsid w:val="00D74F91"/>
    <w:rsid w:val="00D77A97"/>
    <w:rsid w:val="00D830B2"/>
    <w:rsid w:val="00D839A5"/>
    <w:rsid w:val="00D90C17"/>
    <w:rsid w:val="00D91E4E"/>
    <w:rsid w:val="00D94941"/>
    <w:rsid w:val="00D95880"/>
    <w:rsid w:val="00D962EB"/>
    <w:rsid w:val="00DA0559"/>
    <w:rsid w:val="00DA1164"/>
    <w:rsid w:val="00DA13C2"/>
    <w:rsid w:val="00DB580F"/>
    <w:rsid w:val="00DB6E8E"/>
    <w:rsid w:val="00DB7EFF"/>
    <w:rsid w:val="00DC0C24"/>
    <w:rsid w:val="00DC2EAE"/>
    <w:rsid w:val="00DD33FB"/>
    <w:rsid w:val="00DD51CD"/>
    <w:rsid w:val="00DE22ED"/>
    <w:rsid w:val="00DE5AC0"/>
    <w:rsid w:val="00DE5DD6"/>
    <w:rsid w:val="00DF191E"/>
    <w:rsid w:val="00DF7725"/>
    <w:rsid w:val="00E01852"/>
    <w:rsid w:val="00E02DB9"/>
    <w:rsid w:val="00E10F93"/>
    <w:rsid w:val="00E12636"/>
    <w:rsid w:val="00E17804"/>
    <w:rsid w:val="00E22D4B"/>
    <w:rsid w:val="00E24112"/>
    <w:rsid w:val="00E30861"/>
    <w:rsid w:val="00E42719"/>
    <w:rsid w:val="00E5357F"/>
    <w:rsid w:val="00E53842"/>
    <w:rsid w:val="00E546DD"/>
    <w:rsid w:val="00E652AB"/>
    <w:rsid w:val="00E66625"/>
    <w:rsid w:val="00E670A5"/>
    <w:rsid w:val="00E6784A"/>
    <w:rsid w:val="00E72572"/>
    <w:rsid w:val="00E72D8C"/>
    <w:rsid w:val="00E77B60"/>
    <w:rsid w:val="00E77CD0"/>
    <w:rsid w:val="00E807D8"/>
    <w:rsid w:val="00E80EA7"/>
    <w:rsid w:val="00E90433"/>
    <w:rsid w:val="00E90B0E"/>
    <w:rsid w:val="00E9178F"/>
    <w:rsid w:val="00E924C3"/>
    <w:rsid w:val="00E95437"/>
    <w:rsid w:val="00E95843"/>
    <w:rsid w:val="00E97169"/>
    <w:rsid w:val="00E975FB"/>
    <w:rsid w:val="00EA48D7"/>
    <w:rsid w:val="00EA6968"/>
    <w:rsid w:val="00EA7911"/>
    <w:rsid w:val="00EB11FE"/>
    <w:rsid w:val="00EB4C48"/>
    <w:rsid w:val="00EB72A0"/>
    <w:rsid w:val="00EC583B"/>
    <w:rsid w:val="00ED43A4"/>
    <w:rsid w:val="00ED5C19"/>
    <w:rsid w:val="00EE2059"/>
    <w:rsid w:val="00EE4691"/>
    <w:rsid w:val="00EE49DB"/>
    <w:rsid w:val="00EF4C66"/>
    <w:rsid w:val="00EF7A49"/>
    <w:rsid w:val="00F057D0"/>
    <w:rsid w:val="00F07596"/>
    <w:rsid w:val="00F117DE"/>
    <w:rsid w:val="00F124E7"/>
    <w:rsid w:val="00F15B6B"/>
    <w:rsid w:val="00F17F08"/>
    <w:rsid w:val="00F20018"/>
    <w:rsid w:val="00F2444C"/>
    <w:rsid w:val="00F30A71"/>
    <w:rsid w:val="00F3697A"/>
    <w:rsid w:val="00F36EBE"/>
    <w:rsid w:val="00F37DF4"/>
    <w:rsid w:val="00F419A8"/>
    <w:rsid w:val="00F4304C"/>
    <w:rsid w:val="00F46390"/>
    <w:rsid w:val="00F51D27"/>
    <w:rsid w:val="00F5504A"/>
    <w:rsid w:val="00F56E99"/>
    <w:rsid w:val="00F64F1F"/>
    <w:rsid w:val="00F665C2"/>
    <w:rsid w:val="00F729D8"/>
    <w:rsid w:val="00F73321"/>
    <w:rsid w:val="00F73D31"/>
    <w:rsid w:val="00F74B82"/>
    <w:rsid w:val="00F7713C"/>
    <w:rsid w:val="00F8121A"/>
    <w:rsid w:val="00F85C03"/>
    <w:rsid w:val="00F91898"/>
    <w:rsid w:val="00F91958"/>
    <w:rsid w:val="00F93415"/>
    <w:rsid w:val="00FA035E"/>
    <w:rsid w:val="00FA0CFA"/>
    <w:rsid w:val="00FA0FA7"/>
    <w:rsid w:val="00FA13A2"/>
    <w:rsid w:val="00FA27E5"/>
    <w:rsid w:val="00FA2D47"/>
    <w:rsid w:val="00FA4CAD"/>
    <w:rsid w:val="00FA5E1D"/>
    <w:rsid w:val="00FA6C78"/>
    <w:rsid w:val="00FB053F"/>
    <w:rsid w:val="00FB129A"/>
    <w:rsid w:val="00FB4E28"/>
    <w:rsid w:val="00FC038A"/>
    <w:rsid w:val="00FC1BA9"/>
    <w:rsid w:val="00FC339A"/>
    <w:rsid w:val="00FC3895"/>
    <w:rsid w:val="00FC4D55"/>
    <w:rsid w:val="00FC5C6E"/>
    <w:rsid w:val="00FC7E16"/>
    <w:rsid w:val="00FD08FF"/>
    <w:rsid w:val="00FD37A2"/>
    <w:rsid w:val="00FD7491"/>
    <w:rsid w:val="00FE19AC"/>
    <w:rsid w:val="00FE7BE4"/>
    <w:rsid w:val="00FF13F2"/>
    <w:rsid w:val="00FF162C"/>
    <w:rsid w:val="00FF5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paragraph" w:styleId="1">
    <w:name w:val="heading 1"/>
    <w:basedOn w:val="a"/>
    <w:next w:val="a"/>
    <w:link w:val="10"/>
    <w:qFormat/>
    <w:rsid w:val="0021281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21281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rsid w:val="0021281C"/>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656E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13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paragraph" w:styleId="aa">
    <w:name w:val="No Spacing"/>
    <w:uiPriority w:val="99"/>
    <w:qFormat/>
    <w:rsid w:val="00F93415"/>
    <w:pPr>
      <w:spacing w:after="0" w:line="240" w:lineRule="auto"/>
    </w:pPr>
  </w:style>
  <w:style w:type="character" w:styleId="ab">
    <w:name w:val="Hyperlink"/>
    <w:uiPriority w:val="99"/>
    <w:rsid w:val="00B629C8"/>
    <w:rPr>
      <w:color w:val="0000FF"/>
      <w:u w:val="single"/>
    </w:rPr>
  </w:style>
  <w:style w:type="paragraph" w:styleId="ac">
    <w:name w:val="Normal (Web)"/>
    <w:basedOn w:val="a"/>
    <w:uiPriority w:val="99"/>
    <w:rsid w:val="008D39DC"/>
    <w:pPr>
      <w:spacing w:before="100" w:beforeAutospacing="1" w:after="100" w:afterAutospacing="1" w:line="240" w:lineRule="auto"/>
      <w:ind w:firstLine="708"/>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21281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1281C"/>
    <w:rPr>
      <w:rFonts w:ascii="Cambria" w:eastAsia="Times New Roman" w:hAnsi="Cambria" w:cs="Times New Roman"/>
      <w:color w:val="365F91"/>
      <w:sz w:val="26"/>
      <w:szCs w:val="26"/>
    </w:rPr>
  </w:style>
  <w:style w:type="character" w:customStyle="1" w:styleId="30">
    <w:name w:val="Заголовок 3 Знак"/>
    <w:basedOn w:val="a0"/>
    <w:link w:val="3"/>
    <w:semiHidden/>
    <w:rsid w:val="0021281C"/>
    <w:rPr>
      <w:rFonts w:ascii="Cambria" w:eastAsia="Times New Roman" w:hAnsi="Cambria" w:cs="Times New Roman"/>
      <w:color w:val="243F60"/>
      <w:sz w:val="24"/>
      <w:szCs w:val="24"/>
    </w:rPr>
  </w:style>
  <w:style w:type="paragraph" w:customStyle="1" w:styleId="Web">
    <w:name w:val="Обычный (Web)"/>
    <w:basedOn w:val="a"/>
    <w:rsid w:val="0021281C"/>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ntStyle12">
    <w:name w:val="Font Style12"/>
    <w:rsid w:val="0021281C"/>
    <w:rPr>
      <w:rFonts w:ascii="Times New Roman" w:hAnsi="Times New Roman" w:cs="Times New Roman" w:hint="default"/>
      <w:b/>
      <w:bCs/>
      <w:spacing w:val="10"/>
      <w:sz w:val="22"/>
      <w:szCs w:val="22"/>
    </w:rPr>
  </w:style>
  <w:style w:type="character" w:customStyle="1" w:styleId="50">
    <w:name w:val="Заголовок 5 Знак"/>
    <w:basedOn w:val="a0"/>
    <w:link w:val="5"/>
    <w:uiPriority w:val="9"/>
    <w:semiHidden/>
    <w:rsid w:val="00F7713C"/>
    <w:rPr>
      <w:rFonts w:ascii="Cambria" w:eastAsia="Times New Roman" w:hAnsi="Cambria" w:cs="Times New Roman"/>
      <w:color w:val="243F60"/>
    </w:rPr>
  </w:style>
  <w:style w:type="paragraph" w:styleId="ad">
    <w:name w:val="List Paragraph"/>
    <w:basedOn w:val="a"/>
    <w:uiPriority w:val="99"/>
    <w:qFormat/>
    <w:rsid w:val="00F7713C"/>
    <w:pPr>
      <w:ind w:left="720"/>
      <w:contextualSpacing/>
    </w:pPr>
    <w:rPr>
      <w:rFonts w:ascii="Calibri" w:eastAsia="Calibri" w:hAnsi="Calibri" w:cs="Times New Roman"/>
    </w:rPr>
  </w:style>
  <w:style w:type="character" w:customStyle="1" w:styleId="14">
    <w:name w:val="Стиль 14 пт"/>
    <w:rsid w:val="00F7713C"/>
    <w:rPr>
      <w:rFonts w:ascii="Times New Roman" w:hAnsi="Times New Roman" w:cs="Times New Roman"/>
      <w:sz w:val="24"/>
      <w:lang w:val="en-US" w:eastAsia="ar-SA" w:bidi="ar-SA"/>
    </w:rPr>
  </w:style>
  <w:style w:type="paragraph" w:customStyle="1" w:styleId="Default">
    <w:name w:val="Default"/>
    <w:uiPriority w:val="99"/>
    <w:rsid w:val="00F771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Знак Знак Знак Знак Знак Знак Знак"/>
    <w:basedOn w:val="a"/>
    <w:uiPriority w:val="99"/>
    <w:rsid w:val="00F7713C"/>
    <w:pPr>
      <w:spacing w:after="160" w:line="240" w:lineRule="exact"/>
      <w:ind w:firstLine="567"/>
      <w:jc w:val="right"/>
    </w:pPr>
    <w:rPr>
      <w:rFonts w:ascii="Arial" w:eastAsia="Times New Roman" w:hAnsi="Arial" w:cs="Times New Roman"/>
      <w:sz w:val="24"/>
      <w:szCs w:val="24"/>
      <w:lang w:val="en-GB"/>
    </w:rPr>
  </w:style>
  <w:style w:type="character" w:customStyle="1" w:styleId="af">
    <w:name w:val="Гипертекстовая ссылка"/>
    <w:rsid w:val="00F7713C"/>
    <w:rPr>
      <w:color w:val="106BBE"/>
    </w:rPr>
  </w:style>
  <w:style w:type="character" w:styleId="af0">
    <w:name w:val="annotation reference"/>
    <w:uiPriority w:val="99"/>
    <w:unhideWhenUsed/>
    <w:rsid w:val="00F7713C"/>
    <w:rPr>
      <w:sz w:val="16"/>
      <w:szCs w:val="16"/>
    </w:rPr>
  </w:style>
  <w:style w:type="paragraph" w:styleId="af1">
    <w:name w:val="annotation text"/>
    <w:basedOn w:val="a"/>
    <w:link w:val="af2"/>
    <w:uiPriority w:val="99"/>
    <w:unhideWhenUsed/>
    <w:rsid w:val="00F771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F7713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7713C"/>
    <w:rPr>
      <w:b/>
      <w:bCs/>
    </w:rPr>
  </w:style>
  <w:style w:type="character" w:customStyle="1" w:styleId="af4">
    <w:name w:val="Тема примечания Знак"/>
    <w:basedOn w:val="af2"/>
    <w:link w:val="af3"/>
    <w:uiPriority w:val="99"/>
    <w:semiHidden/>
    <w:rsid w:val="00F7713C"/>
    <w:rPr>
      <w:b/>
      <w:bCs/>
    </w:rPr>
  </w:style>
  <w:style w:type="character" w:customStyle="1" w:styleId="ConsPlusNormal0">
    <w:name w:val="ConsPlusNormal Знак"/>
    <w:link w:val="ConsPlusNormal"/>
    <w:locked/>
    <w:rsid w:val="00F7713C"/>
    <w:rPr>
      <w:rFonts w:ascii="Calibri" w:eastAsia="Times New Roman" w:hAnsi="Calibri" w:cs="Calibri"/>
      <w:szCs w:val="20"/>
      <w:lang w:eastAsia="ru-RU"/>
    </w:rPr>
  </w:style>
  <w:style w:type="paragraph" w:styleId="31">
    <w:name w:val="Body Text Indent 3"/>
    <w:basedOn w:val="a"/>
    <w:link w:val="32"/>
    <w:uiPriority w:val="99"/>
    <w:semiHidden/>
    <w:rsid w:val="00F7713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7713C"/>
    <w:rPr>
      <w:rFonts w:ascii="Times New Roman" w:eastAsia="Calibri" w:hAnsi="Times New Roman" w:cs="Times New Roman"/>
      <w:sz w:val="16"/>
      <w:szCs w:val="16"/>
      <w:lang w:eastAsia="ru-RU"/>
    </w:rPr>
  </w:style>
  <w:style w:type="character" w:customStyle="1" w:styleId="FontStyle83">
    <w:name w:val="Font Style83"/>
    <w:rsid w:val="00F7713C"/>
    <w:rPr>
      <w:rFonts w:ascii="Times New Roman" w:hAnsi="Times New Roman" w:cs="Times New Roman"/>
      <w:sz w:val="28"/>
      <w:szCs w:val="28"/>
    </w:rPr>
  </w:style>
  <w:style w:type="character" w:customStyle="1" w:styleId="FontStyle84">
    <w:name w:val="Font Style84"/>
    <w:rsid w:val="00F7713C"/>
    <w:rPr>
      <w:rFonts w:ascii="Times New Roman" w:hAnsi="Times New Roman" w:cs="Times New Roman"/>
      <w:b/>
      <w:bCs/>
      <w:sz w:val="28"/>
      <w:szCs w:val="28"/>
    </w:rPr>
  </w:style>
  <w:style w:type="paragraph" w:styleId="af5">
    <w:name w:val="footnote text"/>
    <w:basedOn w:val="a"/>
    <w:link w:val="af6"/>
    <w:uiPriority w:val="99"/>
    <w:semiHidden/>
    <w:unhideWhenUsed/>
    <w:rsid w:val="00F7713C"/>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basedOn w:val="a0"/>
    <w:link w:val="af5"/>
    <w:uiPriority w:val="99"/>
    <w:semiHidden/>
    <w:rsid w:val="00F7713C"/>
    <w:rPr>
      <w:rFonts w:ascii="Times New Roman" w:eastAsia="Times New Roman" w:hAnsi="Times New Roman" w:cs="Calibri"/>
      <w:color w:val="000000"/>
      <w:sz w:val="20"/>
      <w:szCs w:val="20"/>
    </w:rPr>
  </w:style>
  <w:style w:type="character" w:styleId="af7">
    <w:name w:val="footnote reference"/>
    <w:uiPriority w:val="99"/>
    <w:semiHidden/>
    <w:unhideWhenUsed/>
    <w:rsid w:val="00F7713C"/>
    <w:rPr>
      <w:rFonts w:cs="Times New Roman"/>
      <w:vertAlign w:val="superscript"/>
    </w:rPr>
  </w:style>
  <w:style w:type="paragraph" w:customStyle="1" w:styleId="ConsPlusJurTerm">
    <w:name w:val="ConsPlusJurTerm"/>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77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rsid w:val="00F7713C"/>
    <w:rPr>
      <w:rFonts w:ascii="Times New Roman" w:hAnsi="Times New Roman" w:cs="Times New Roman" w:hint="default"/>
    </w:rPr>
  </w:style>
  <w:style w:type="paragraph" w:styleId="af8">
    <w:name w:val="Revision"/>
    <w:hidden/>
    <w:uiPriority w:val="99"/>
    <w:semiHidden/>
    <w:rsid w:val="00F7713C"/>
    <w:pPr>
      <w:spacing w:after="0" w:line="240" w:lineRule="auto"/>
    </w:pPr>
    <w:rPr>
      <w:rFonts w:ascii="Calibri" w:eastAsia="Calibri" w:hAnsi="Calibri" w:cs="Times New Roman"/>
    </w:rPr>
  </w:style>
  <w:style w:type="paragraph" w:customStyle="1" w:styleId="ConsNormal">
    <w:name w:val="ConsNormal"/>
    <w:rsid w:val="00F7713C"/>
    <w:pPr>
      <w:widowControl w:val="0"/>
      <w:suppressAutoHyphens/>
      <w:spacing w:after="0" w:line="240" w:lineRule="auto"/>
      <w:ind w:right="19772" w:firstLine="720"/>
    </w:pPr>
    <w:rPr>
      <w:rFonts w:ascii="Arial" w:eastAsia="Times New Roman" w:hAnsi="Arial" w:cs="Calibri"/>
      <w:sz w:val="20"/>
      <w:szCs w:val="20"/>
      <w:lang w:eastAsia="ar-SA"/>
    </w:rPr>
  </w:style>
  <w:style w:type="paragraph" w:customStyle="1" w:styleId="ConsNonformat">
    <w:name w:val="ConsNonformat"/>
    <w:rsid w:val="00F7713C"/>
    <w:pPr>
      <w:widowControl w:val="0"/>
      <w:suppressAutoHyphens/>
      <w:spacing w:after="0" w:line="240" w:lineRule="auto"/>
      <w:ind w:right="19772"/>
    </w:pPr>
    <w:rPr>
      <w:rFonts w:ascii="Courier New" w:eastAsia="Times New Roman" w:hAnsi="Courier New" w:cs="Calibri"/>
      <w:sz w:val="20"/>
      <w:szCs w:val="20"/>
      <w:lang w:eastAsia="ar-SA"/>
    </w:rPr>
  </w:style>
  <w:style w:type="character" w:customStyle="1" w:styleId="af9">
    <w:name w:val="Основной текст_"/>
    <w:link w:val="11"/>
    <w:rsid w:val="00F7713C"/>
    <w:rPr>
      <w:rFonts w:ascii="Times New Roman" w:eastAsia="Times New Roman" w:hAnsi="Times New Roman"/>
      <w:spacing w:val="8"/>
      <w:shd w:val="clear" w:color="auto" w:fill="FFFFFF"/>
    </w:rPr>
  </w:style>
  <w:style w:type="paragraph" w:customStyle="1" w:styleId="11">
    <w:name w:val="Основной текст1"/>
    <w:basedOn w:val="a"/>
    <w:link w:val="af9"/>
    <w:rsid w:val="00F7713C"/>
    <w:pPr>
      <w:widowControl w:val="0"/>
      <w:shd w:val="clear" w:color="auto" w:fill="FFFFFF"/>
      <w:spacing w:after="60" w:line="326" w:lineRule="exact"/>
      <w:jc w:val="right"/>
    </w:pPr>
    <w:rPr>
      <w:rFonts w:ascii="Times New Roman" w:eastAsia="Times New Roman" w:hAnsi="Times New Roman"/>
      <w:spacing w:val="8"/>
    </w:rPr>
  </w:style>
  <w:style w:type="numbering" w:customStyle="1" w:styleId="12">
    <w:name w:val="Нет списка1"/>
    <w:next w:val="a2"/>
    <w:uiPriority w:val="99"/>
    <w:semiHidden/>
    <w:unhideWhenUsed/>
    <w:rsid w:val="00F7713C"/>
  </w:style>
  <w:style w:type="paragraph" w:customStyle="1" w:styleId="ConsPlusCell">
    <w:name w:val="ConsPlusCell"/>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771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num">
    <w:name w:val="num"/>
    <w:rsid w:val="00F7713C"/>
  </w:style>
  <w:style w:type="table" w:customStyle="1" w:styleId="13">
    <w:name w:val="Сетка таблицы1"/>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6E79"/>
    <w:rPr>
      <w:rFonts w:asciiTheme="majorHAnsi" w:eastAsiaTheme="majorEastAsia" w:hAnsiTheme="majorHAnsi" w:cstheme="majorBidi"/>
      <w:b/>
      <w:bCs/>
      <w:i/>
      <w:iCs/>
      <w:color w:val="4F81BD" w:themeColor="accent1"/>
    </w:rPr>
  </w:style>
  <w:style w:type="paragraph" w:customStyle="1" w:styleId="afa">
    <w:name w:val="a"/>
    <w:basedOn w:val="a"/>
    <w:uiPriority w:val="99"/>
    <w:semiHidden/>
    <w:rsid w:val="00F56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Plain Text"/>
    <w:basedOn w:val="a"/>
    <w:link w:val="afc"/>
    <w:uiPriority w:val="99"/>
    <w:semiHidden/>
    <w:unhideWhenUsed/>
    <w:rsid w:val="00435477"/>
    <w:pPr>
      <w:spacing w:after="0" w:line="240" w:lineRule="auto"/>
    </w:pPr>
    <w:rPr>
      <w:rFonts w:ascii="Calibri" w:hAnsi="Calibri"/>
      <w:szCs w:val="21"/>
    </w:rPr>
  </w:style>
  <w:style w:type="character" w:customStyle="1" w:styleId="afc">
    <w:name w:val="Текст Знак"/>
    <w:basedOn w:val="a0"/>
    <w:link w:val="afb"/>
    <w:uiPriority w:val="99"/>
    <w:semiHidden/>
    <w:rsid w:val="00435477"/>
    <w:rPr>
      <w:rFonts w:ascii="Calibri" w:hAnsi="Calibri"/>
      <w:szCs w:val="21"/>
    </w:rPr>
  </w:style>
  <w:style w:type="character" w:styleId="afd">
    <w:name w:val="Strong"/>
    <w:basedOn w:val="a0"/>
    <w:qFormat/>
    <w:rsid w:val="00503401"/>
    <w:rPr>
      <w:b/>
      <w:bCs/>
    </w:rPr>
  </w:style>
  <w:style w:type="character" w:styleId="afe">
    <w:name w:val="FollowedHyperlink"/>
    <w:basedOn w:val="a0"/>
    <w:uiPriority w:val="99"/>
    <w:semiHidden/>
    <w:unhideWhenUsed/>
    <w:rsid w:val="002C5CD7"/>
    <w:rPr>
      <w:color w:val="800080" w:themeColor="followedHyperlink"/>
      <w:u w:val="single"/>
    </w:rPr>
  </w:style>
  <w:style w:type="paragraph" w:customStyle="1" w:styleId="15">
    <w:name w:val="1"/>
    <w:basedOn w:val="a"/>
    <w:uiPriority w:val="99"/>
    <w:semiHidden/>
    <w:rsid w:val="002C5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0">
    <w:name w:val="consplusdoclist"/>
    <w:basedOn w:val="a"/>
    <w:uiPriority w:val="99"/>
    <w:semiHidden/>
    <w:rsid w:val="002C5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 Знак Знак Знак1"/>
    <w:basedOn w:val="a"/>
    <w:uiPriority w:val="99"/>
    <w:semiHidden/>
    <w:rsid w:val="002C5CD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1">
    <w:name w:val="Font Style11"/>
    <w:rsid w:val="00AD6835"/>
    <w:rPr>
      <w:rFonts w:ascii="Times New Roman" w:hAnsi="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skd@mo.primorsky.ru" TargetMode="External"/><Relationship Id="rId13" Type="http://schemas.openxmlformats.org/officeDocument/2006/relationships/hyperlink" Target="consultantplus://offline/ref=4E77871436BFABD03124474AAB5E39D4CAAF7DF66224A4EE03FB065DDED025D768459765A85E4FD3j0m6C" TargetMode="External"/><Relationship Id="rId18" Type="http://schemas.openxmlformats.org/officeDocument/2006/relationships/hyperlink" Target="consultantplus://offline/ref=0331E6CE854F1F7240C401C63EC29ECC3D931B080B18D4F675B16A0A19BD2D2C36EA8C99EDFE7AFETBa0F" TargetMode="External"/><Relationship Id="rId26" Type="http://schemas.openxmlformats.org/officeDocument/2006/relationships/hyperlink" Target="consultantplus://offline/ref=2CA33A6E9D9D75BBB2509F21B7827C6625D7380824AAC75E3CB65F55F2AB314AD9D18F4EAA18lD1D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31E6CE854F1F7240C401C63EC29ECC3D931B080B18D4F675B16A0A19BD2D2C36EA8C99EDFE7AFFTBa6F" TargetMode="External"/><Relationship Id="rId34" Type="http://schemas.openxmlformats.org/officeDocument/2006/relationships/hyperlink" Target="consultantplus://offline/ref=625465902905F95733B7A57A65B1D2E9B63746C9A305FA8691E139FEEChBa2E"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primorsku.ru)" TargetMode="External"/><Relationship Id="rId17" Type="http://schemas.openxmlformats.org/officeDocument/2006/relationships/hyperlink" Target="consultantplus://offline/ref=0331E6CE854F1F7240C401C63EC29ECC3D931B080B18D4F675B16A0A19BD2D2C36EA8C99EDFE7AFETBa1F" TargetMode="External"/><Relationship Id="rId25" Type="http://schemas.openxmlformats.org/officeDocument/2006/relationships/hyperlink" Target="file:///C:\Documents%20and%20Settings\chahina_nn\&#1056;&#1072;&#1073;&#1086;&#1095;&#1080;&#1081;%20&#1089;&#1090;&#1086;&#1083;\&#1056;&#1077;&#1075;&#1083;&#1072;&#1084;&#1077;&#1085;&#1090;-&#1072;&#1076;&#1088;&#1077;&#1089;&#1072;.docx" TargetMode="External"/><Relationship Id="rId33" Type="http://schemas.openxmlformats.org/officeDocument/2006/relationships/hyperlink" Target="consultantplus://offline/ref=625465902905F95733B7A57A65B1D2E9B63848C9A306FA8691E139FEEChBa2E" TargetMode="External"/><Relationship Id="rId38" Type="http://schemas.openxmlformats.org/officeDocument/2006/relationships/hyperlink" Target="consultantplus://offline/ref=625465902905F95733B7BB7773DD8CE6B73410C7AC05F3D9CABE62A3BBBB8ABD629A7EAF4C6204E214D9E5h7a3E"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6F" TargetMode="External"/><Relationship Id="rId20" Type="http://schemas.openxmlformats.org/officeDocument/2006/relationships/hyperlink" Target="consultantplus://offline/ref=0331E6CE854F1F7240C401C63EC29ECC3D931B080B18D4F675B16A0A19BD2D2C36EA8C99EDFE7AFFTBa7F" TargetMode="External"/><Relationship Id="rId29" Type="http://schemas.openxmlformats.org/officeDocument/2006/relationships/hyperlink" Target="garantf1://8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ru" TargetMode="External"/><Relationship Id="rId24" Type="http://schemas.openxmlformats.org/officeDocument/2006/relationships/hyperlink" Target="consultantplus://offline/ref=2427A21F88F888CF032469CCE5B356899306C6A1054E8E3A0C6C3D0DA6864F5ABBD3F099DBDAD370C742C" TargetMode="External"/><Relationship Id="rId32" Type="http://schemas.openxmlformats.org/officeDocument/2006/relationships/hyperlink" Target="consultantplus://offline/ref=625465902905F95733B7A57A65B1D2E9B63846C9A201FA8691E139FEEChBa2E" TargetMode="External"/><Relationship Id="rId37" Type="http://schemas.openxmlformats.org/officeDocument/2006/relationships/hyperlink" Target="consultantplus://offline/ref=625465902905F95733B7BB7773DD8CE6B73410C7AC02F3D2C8BE62A3BBBB8ABDh6a2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9TBa6F" TargetMode="External"/><Relationship Id="rId23" Type="http://schemas.openxmlformats.org/officeDocument/2006/relationships/hyperlink" Target="consultantplus://offline/ref=0331E6CE854F1F7240C401C63EC29ECC3D931B080B18D4F675B16A0A19BD2D2C36EA8C99EDFE7AFFTBa0F" TargetMode="External"/><Relationship Id="rId28" Type="http://schemas.openxmlformats.org/officeDocument/2006/relationships/hyperlink" Target="http://www.spasskd.ru/" TargetMode="External"/><Relationship Id="rId36" Type="http://schemas.openxmlformats.org/officeDocument/2006/relationships/hyperlink" Target="consultantplus://offline/ref=A94E948D84C5D4E0C1FB6DA5B1BB72FAE52FC52871E58316D06F639C07bEH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331E6CE854F1F7240C401C63EC29ECC3D931B080B18D4F675B16A0A19BD2D2C36EA8C99EDFE7AFETBaDF" TargetMode="External"/><Relationship Id="rId31" Type="http://schemas.openxmlformats.org/officeDocument/2006/relationships/hyperlink" Target="mailto:grad@spasskd.ru" TargetMode="External"/><Relationship Id="rId4" Type="http://schemas.openxmlformats.org/officeDocument/2006/relationships/settings" Target="settings.xml"/><Relationship Id="rId9" Type="http://schemas.openxmlformats.org/officeDocument/2006/relationships/hyperlink" Target="mailto:grad@spasskd.ru" TargetMode="External"/><Relationship Id="rId14" Type="http://schemas.openxmlformats.org/officeDocument/2006/relationships/hyperlink" Target="consultantplus://offline/ref=0331E6CE854F1F7240C401C63EC29ECC3D931B080B18D4F675B16A0A19BD2D2C36EA8C99EDFE7AF8TBaCF" TargetMode="External"/><Relationship Id="rId22" Type="http://schemas.openxmlformats.org/officeDocument/2006/relationships/hyperlink" Target="consultantplus://offline/ref=0331E6CE854F1F7240C401C63EC29ECC3D931B080B18D4F675B16A0A19BD2D2C36EA8C99EDFE7AFFTBa1F" TargetMode="External"/><Relationship Id="rId27" Type="http://schemas.openxmlformats.org/officeDocument/2006/relationships/hyperlink" Target="mailto:spasskd.ru@mo.primorsky.ru" TargetMode="External"/><Relationship Id="rId30" Type="http://schemas.openxmlformats.org/officeDocument/2006/relationships/hyperlink" Target="mailto:spasskd@mo.primorsky.ru" TargetMode="External"/><Relationship Id="rId35" Type="http://schemas.openxmlformats.org/officeDocument/2006/relationships/hyperlink" Target="consultantplus://offline/ref=625465902905F95733B7A57A65B1D2E9B6374ACFA401FA8691E139FEEChB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2503-B912-492A-9945-0031023C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14123</Words>
  <Characters>80504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Фоменко А.В.</cp:lastModifiedBy>
  <cp:revision>7</cp:revision>
  <cp:lastPrinted>2019-10-23T05:49:00Z</cp:lastPrinted>
  <dcterms:created xsi:type="dcterms:W3CDTF">2020-05-12T01:16:00Z</dcterms:created>
  <dcterms:modified xsi:type="dcterms:W3CDTF">2021-10-08T05:40:00Z</dcterms:modified>
</cp:coreProperties>
</file>