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9B" w:rsidRDefault="0015269B" w:rsidP="001A12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26A" w:rsidRDefault="001A126A" w:rsidP="001A12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126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организациям негосударственного сектора по вопросам создания доступной среды жизнедеятельности</w:t>
      </w:r>
    </w:p>
    <w:p w:rsidR="001A126A" w:rsidRDefault="001A126A" w:rsidP="001A126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1A126A" w:rsidRPr="001A126A" w:rsidRDefault="001A126A" w:rsidP="001A126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5F60C6" w:rsidRDefault="00691EBB" w:rsidP="001A1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округа Спасск-Дальний </w:t>
      </w:r>
      <w:r w:rsidR="001A126A" w:rsidRPr="001A126A">
        <w:rPr>
          <w:rFonts w:ascii="Times New Roman" w:eastAsia="Times New Roman" w:hAnsi="Times New Roman" w:cs="Times New Roman"/>
          <w:sz w:val="24"/>
          <w:szCs w:val="24"/>
        </w:rPr>
        <w:t xml:space="preserve">напоминает негосударственным организациям в сферах культуры, здравоохранения и фармацевтического обслуживания, образования и науки, физической культуры и спорта, общественного питания, торговли, туризма, гостиничного бизнеса, коммунально-бытового обслуживания и городского благоустройства, социального обслуживания о необходимости соблюдения требований ст.15 Федерального закона от 24.11.1995 № 181-ФЗ «О социальной защите инвалидов в Российской Федерации». </w:t>
      </w:r>
      <w:proofErr w:type="gramEnd"/>
    </w:p>
    <w:p w:rsidR="001A126A" w:rsidRPr="001A126A" w:rsidRDefault="0015269B" w:rsidP="001A1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</w:t>
      </w:r>
      <w:r w:rsidR="001A126A" w:rsidRPr="001A126A">
        <w:rPr>
          <w:rFonts w:ascii="Times New Roman" w:eastAsia="Times New Roman" w:hAnsi="Times New Roman" w:cs="Times New Roman"/>
          <w:sz w:val="24"/>
          <w:szCs w:val="24"/>
        </w:rPr>
        <w:t>пределены в качестве приоритетов в работе по формированию доступной среды:</w:t>
      </w:r>
    </w:p>
    <w:p w:rsidR="001A126A" w:rsidRPr="001A126A" w:rsidRDefault="001A126A" w:rsidP="001A1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126A">
        <w:rPr>
          <w:rFonts w:ascii="Times New Roman" w:eastAsia="Times New Roman" w:hAnsi="Times New Roman" w:cs="Times New Roman"/>
          <w:sz w:val="24"/>
          <w:szCs w:val="24"/>
        </w:rPr>
        <w:t xml:space="preserve"> отраслевой принцип;</w:t>
      </w:r>
    </w:p>
    <w:p w:rsidR="001A126A" w:rsidRPr="001A126A" w:rsidRDefault="001A126A" w:rsidP="001A1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126A">
        <w:rPr>
          <w:rFonts w:ascii="Times New Roman" w:eastAsia="Times New Roman" w:hAnsi="Times New Roman" w:cs="Times New Roman"/>
          <w:sz w:val="24"/>
          <w:szCs w:val="24"/>
        </w:rPr>
        <w:t xml:space="preserve"> новые задачи и ответственность организаций, в том числе негосударственных, по соблюдению прав инвалидов во всех сферах</w:t>
      </w:r>
      <w:r w:rsidR="0069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26A">
        <w:rPr>
          <w:rFonts w:ascii="Times New Roman" w:eastAsia="Times New Roman" w:hAnsi="Times New Roman" w:cs="Times New Roman"/>
          <w:sz w:val="24"/>
          <w:szCs w:val="24"/>
        </w:rPr>
        <w:t>жизнедеятельности в соответствии с законодательством о социальной защите инвалидов (комплексный подход, включая решение вопросов доступности объектов и услуг, а также обучение или инструктирование персонала по этим вопросам);</w:t>
      </w:r>
    </w:p>
    <w:p w:rsidR="001A126A" w:rsidRPr="001A126A" w:rsidRDefault="00691EBB" w:rsidP="001A1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A126A" w:rsidRPr="001A126A">
        <w:rPr>
          <w:rFonts w:ascii="Times New Roman" w:eastAsia="Times New Roman" w:hAnsi="Times New Roman" w:cs="Times New Roman"/>
          <w:sz w:val="24"/>
          <w:szCs w:val="24"/>
        </w:rPr>
        <w:t xml:space="preserve"> новые подходы к решению проблемы доступности, с перенесением акцентов в работе от доступности объекта (физической составляющей доступности, или архитектурно-планировочной) к доступности услуги (организационной и информационной составляющей).</w:t>
      </w:r>
    </w:p>
    <w:p w:rsidR="001A126A" w:rsidRPr="001A126A" w:rsidRDefault="001A126A" w:rsidP="001A1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26A">
        <w:rPr>
          <w:rFonts w:ascii="Times New Roman" w:eastAsia="Times New Roman" w:hAnsi="Times New Roman" w:cs="Times New Roman"/>
          <w:sz w:val="24"/>
          <w:szCs w:val="24"/>
        </w:rPr>
        <w:t xml:space="preserve">2. Согласно федеральному закону № 181-ФЗ «О социальной защите инвалидов в Российской Федерации» (с изменениями, внесенными Федеральным законом № 419-ФЗ) государственными организациями различных отраслей и негосударственными необходимо проведение паспортизации своих объектов и предоставляемых услуг (далее </w:t>
      </w:r>
      <w:r w:rsidR="003438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126A">
        <w:rPr>
          <w:rFonts w:ascii="Times New Roman" w:eastAsia="Times New Roman" w:hAnsi="Times New Roman" w:cs="Times New Roman"/>
          <w:sz w:val="24"/>
          <w:szCs w:val="24"/>
        </w:rPr>
        <w:t xml:space="preserve"> Паспорт доступности), а также необходимо согласование Паспорта доступности с полномочными представителями территориальных общественных объединений инвалидов (предусмотрено согласование, когда объект невозможно полностью приспособить с учетом потребностей инвалидов (</w:t>
      </w:r>
      <w:proofErr w:type="gramStart"/>
      <w:r w:rsidRPr="001A126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A1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126A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Pr="001A126A">
        <w:rPr>
          <w:rFonts w:ascii="Times New Roman" w:eastAsia="Times New Roman" w:hAnsi="Times New Roman" w:cs="Times New Roman"/>
          <w:sz w:val="24"/>
          <w:szCs w:val="24"/>
        </w:rPr>
        <w:t xml:space="preserve"> реконструкции или капитального ремонта) (согласно </w:t>
      </w:r>
      <w:proofErr w:type="gramStart"/>
      <w:r w:rsidRPr="001A126A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1A126A">
        <w:rPr>
          <w:rFonts w:ascii="Times New Roman" w:eastAsia="Times New Roman" w:hAnsi="Times New Roman" w:cs="Times New Roman"/>
          <w:sz w:val="24"/>
          <w:szCs w:val="24"/>
        </w:rPr>
        <w:t xml:space="preserve">.4 ст. 15 и ч.3 ст. 33 Федерального закона № 181-ФЗ «О социальной защите инвалидов в Российской Федерации»). Паспорт доступности позволяет оценить состояние доступности для инвалидов и других </w:t>
      </w:r>
      <w:proofErr w:type="spellStart"/>
      <w:r w:rsidRPr="001A126A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1A126A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 объектов и услуг в приоритетных сферах жизнедеятельности, а также определить меры по поэтапному повышению уровня доступности объектов и предоставляемых услуг в сферах установленной деятельности.</w:t>
      </w:r>
    </w:p>
    <w:p w:rsidR="001A126A" w:rsidRPr="001A126A" w:rsidRDefault="001A126A" w:rsidP="001A1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26A">
        <w:rPr>
          <w:rFonts w:ascii="Times New Roman" w:eastAsia="Times New Roman" w:hAnsi="Times New Roman" w:cs="Times New Roman"/>
          <w:sz w:val="24"/>
          <w:szCs w:val="24"/>
        </w:rPr>
        <w:t xml:space="preserve">3. Поэтапное повышение показателей доступности объектов и услуг должно осуществляться не только органами власти всех уровней, но и организациями различных отраслей (как государственными, так и негосударственными), расположенными на объекте и предоставляющими на нем услуги населению. Для учета повышения показателей разрабатывается План мероприятий («дорожная карта» объекта). Важно подчеркнуть, что План мероприятий («дорожная карта» объекта) формируется с учетом конкретной ситуации в организации (учреждении), но в соответствии с требованиями Федерального закона № 419-ФЗ и отраслевого порядка </w:t>
      </w:r>
      <w:r w:rsidR="0015269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126A">
        <w:rPr>
          <w:rFonts w:ascii="Times New Roman" w:eastAsia="Times New Roman" w:hAnsi="Times New Roman" w:cs="Times New Roman"/>
          <w:sz w:val="24"/>
          <w:szCs w:val="24"/>
        </w:rPr>
        <w:t xml:space="preserve"> по принадлежности организации (учреждения).</w:t>
      </w:r>
    </w:p>
    <w:p w:rsidR="001A126A" w:rsidRPr="001A126A" w:rsidRDefault="001A126A" w:rsidP="001A1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26A">
        <w:rPr>
          <w:rFonts w:ascii="Times New Roman" w:eastAsia="Times New Roman" w:hAnsi="Times New Roman" w:cs="Times New Roman"/>
          <w:sz w:val="24"/>
          <w:szCs w:val="24"/>
        </w:rPr>
        <w:t>4. В целях соблюдения требований ст.15 Федерального закона от 24.11.1995 № 181-ФЗ «О социальной защите инвалидов в Российской Федерации» рекомендуется</w:t>
      </w:r>
      <w:r w:rsidR="00343836">
        <w:rPr>
          <w:rFonts w:ascii="Times New Roman" w:eastAsia="Times New Roman" w:hAnsi="Times New Roman" w:cs="Times New Roman"/>
          <w:sz w:val="24"/>
          <w:szCs w:val="24"/>
        </w:rPr>
        <w:t xml:space="preserve"> негосударственным организациям </w:t>
      </w:r>
      <w:r w:rsidRPr="001A126A">
        <w:rPr>
          <w:rFonts w:ascii="Times New Roman" w:eastAsia="Times New Roman" w:hAnsi="Times New Roman" w:cs="Times New Roman"/>
          <w:sz w:val="24"/>
          <w:szCs w:val="24"/>
        </w:rPr>
        <w:t xml:space="preserve"> разработать</w:t>
      </w:r>
      <w:r w:rsidR="0034383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5269B">
        <w:rPr>
          <w:rFonts w:ascii="Times New Roman" w:eastAsia="Times New Roman" w:hAnsi="Times New Roman" w:cs="Times New Roman"/>
          <w:sz w:val="24"/>
          <w:szCs w:val="24"/>
        </w:rPr>
        <w:t>аспорт доступности и</w:t>
      </w:r>
      <w:r w:rsidR="0034383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1A126A">
        <w:rPr>
          <w:rFonts w:ascii="Times New Roman" w:eastAsia="Times New Roman" w:hAnsi="Times New Roman" w:cs="Times New Roman"/>
          <w:sz w:val="24"/>
          <w:szCs w:val="24"/>
        </w:rPr>
        <w:t>лан мероприятий.</w:t>
      </w:r>
    </w:p>
    <w:p w:rsidR="00AD7965" w:rsidRDefault="00343836" w:rsidP="001A126A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Важно отметить, что паспорт доступности и п</w:t>
      </w:r>
      <w:r w:rsidR="001A126A" w:rsidRPr="001A126A">
        <w:rPr>
          <w:rFonts w:ascii="Times New Roman" w:eastAsia="Times New Roman" w:hAnsi="Times New Roman" w:cs="Times New Roman"/>
          <w:sz w:val="24"/>
          <w:szCs w:val="24"/>
        </w:rPr>
        <w:t>лан мероприятий («дорожная карта» объекта) разрабатываются каждой организацией (учреждением), предоставляющей услуги населению, на занимаемый ею объект (здание или часть здания, или отдельные помещения), независимо от условий пользования этим объектом.</w:t>
      </w:r>
    </w:p>
    <w:sectPr w:rsidR="00AD7965" w:rsidSect="001A126A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A126A"/>
    <w:rsid w:val="0015269B"/>
    <w:rsid w:val="001920C8"/>
    <w:rsid w:val="001A126A"/>
    <w:rsid w:val="00343836"/>
    <w:rsid w:val="005F60C6"/>
    <w:rsid w:val="00691EBB"/>
    <w:rsid w:val="006F37B5"/>
    <w:rsid w:val="007A046F"/>
    <w:rsid w:val="00897FAF"/>
    <w:rsid w:val="00AD7965"/>
    <w:rsid w:val="00C175C0"/>
    <w:rsid w:val="00DD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AF"/>
  </w:style>
  <w:style w:type="paragraph" w:styleId="2">
    <w:name w:val="heading 2"/>
    <w:basedOn w:val="a"/>
    <w:link w:val="20"/>
    <w:uiPriority w:val="9"/>
    <w:qFormat/>
    <w:rsid w:val="001A1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2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info">
    <w:name w:val="articleinfo"/>
    <w:basedOn w:val="a"/>
    <w:rsid w:val="001A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">
    <w:name w:val="createdate"/>
    <w:basedOn w:val="a0"/>
    <w:rsid w:val="001A126A"/>
  </w:style>
  <w:style w:type="paragraph" w:styleId="a3">
    <w:name w:val="Normal (Web)"/>
    <w:basedOn w:val="a"/>
    <w:uiPriority w:val="99"/>
    <w:semiHidden/>
    <w:unhideWhenUsed/>
    <w:rsid w:val="001A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golovina_ea</dc:creator>
  <cp:keywords/>
  <dc:description/>
  <cp:lastModifiedBy>golovina_ea</cp:lastModifiedBy>
  <cp:revision>8</cp:revision>
  <dcterms:created xsi:type="dcterms:W3CDTF">2021-07-26T06:52:00Z</dcterms:created>
  <dcterms:modified xsi:type="dcterms:W3CDTF">2021-07-27T01:12:00Z</dcterms:modified>
</cp:coreProperties>
</file>