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5C" w:rsidRDefault="00DE195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E195C" w:rsidRDefault="00DE195C">
      <w:pPr>
        <w:pStyle w:val="ConsPlusNormal"/>
        <w:jc w:val="both"/>
        <w:outlineLvl w:val="0"/>
      </w:pPr>
    </w:p>
    <w:p w:rsidR="00DE195C" w:rsidRDefault="00DE195C">
      <w:pPr>
        <w:pStyle w:val="ConsPlusTitle"/>
        <w:jc w:val="center"/>
      </w:pPr>
      <w:r>
        <w:t>ПРАВИТЕЛЬСТВО ПРИМОРСКОГО КРАЯ</w:t>
      </w:r>
    </w:p>
    <w:p w:rsidR="00DE195C" w:rsidRDefault="00DE195C">
      <w:pPr>
        <w:pStyle w:val="ConsPlusTitle"/>
        <w:jc w:val="both"/>
      </w:pPr>
    </w:p>
    <w:p w:rsidR="00DE195C" w:rsidRDefault="00DE195C">
      <w:pPr>
        <w:pStyle w:val="ConsPlusTitle"/>
        <w:jc w:val="center"/>
      </w:pPr>
      <w:r>
        <w:t>ПОСТАНОВЛЕНИЕ</w:t>
      </w:r>
    </w:p>
    <w:p w:rsidR="00DE195C" w:rsidRDefault="00DE195C">
      <w:pPr>
        <w:pStyle w:val="ConsPlusTitle"/>
        <w:jc w:val="center"/>
      </w:pPr>
      <w:r>
        <w:t>от 2 июля 2021 г. N 413-пп</w:t>
      </w:r>
    </w:p>
    <w:p w:rsidR="00DE195C" w:rsidRDefault="00DE195C">
      <w:pPr>
        <w:pStyle w:val="ConsPlusTitle"/>
        <w:jc w:val="both"/>
      </w:pPr>
    </w:p>
    <w:p w:rsidR="00DE195C" w:rsidRDefault="00DE195C">
      <w:pPr>
        <w:pStyle w:val="ConsPlusTitle"/>
        <w:jc w:val="center"/>
      </w:pPr>
      <w:r>
        <w:t>О ВНЕСЕНИИ ИЗМЕНЕНИЙ В ПОСТАНОВЛЕНИЕ</w:t>
      </w:r>
    </w:p>
    <w:p w:rsidR="00DE195C" w:rsidRDefault="00DE195C">
      <w:pPr>
        <w:pStyle w:val="ConsPlusTitle"/>
        <w:jc w:val="center"/>
      </w:pPr>
      <w:r>
        <w:t>АДМИНИСТРАЦИИ ПРИМОРСКОГО КРАЯ ОТ 12 ФЕВРАЛЯ</w:t>
      </w:r>
    </w:p>
    <w:p w:rsidR="00DE195C" w:rsidRDefault="00DE195C">
      <w:pPr>
        <w:pStyle w:val="ConsPlusTitle"/>
        <w:jc w:val="center"/>
      </w:pPr>
      <w:r>
        <w:t>2014 ГОДА N 40-ПА "О РАЗМЕРЕ И ПОРЯДКЕ КОМПЕНСАЦИИ</w:t>
      </w:r>
    </w:p>
    <w:p w:rsidR="00DE195C" w:rsidRDefault="00DE195C">
      <w:pPr>
        <w:pStyle w:val="ConsPlusTitle"/>
        <w:jc w:val="center"/>
      </w:pPr>
      <w:r>
        <w:t>РОДИТЕЛЯМ (ЗАКОННЫМ ПРЕДСТАВИТЕЛЯМ) ЧАСТИ РАСХОДОВ</w:t>
      </w:r>
    </w:p>
    <w:p w:rsidR="00DE195C" w:rsidRDefault="00DE195C">
      <w:pPr>
        <w:pStyle w:val="ConsPlusTitle"/>
        <w:jc w:val="center"/>
      </w:pPr>
      <w:r>
        <w:t>НА ОПЛАТУ СТОИМОСТИ ПУТЕВКИ, ПРИОБРЕТЕННОЙ В ОРГАНИЗАЦИЯХ</w:t>
      </w:r>
    </w:p>
    <w:p w:rsidR="00DE195C" w:rsidRDefault="00DE195C">
      <w:pPr>
        <w:pStyle w:val="ConsPlusTitle"/>
        <w:jc w:val="center"/>
      </w:pPr>
      <w:r>
        <w:t>И (ИЛИ) У ИНДИВИДУАЛЬНЫХ ПРЕДПРИНИМАТЕЛЕЙ, ОКАЗЫВАЮЩИХ</w:t>
      </w:r>
    </w:p>
    <w:p w:rsidR="00DE195C" w:rsidRDefault="00DE195C">
      <w:pPr>
        <w:pStyle w:val="ConsPlusTitle"/>
        <w:jc w:val="center"/>
      </w:pPr>
      <w:r>
        <w:t>УСЛУГИ ПО ОРГАНИЗАЦИИ ОТДЫХА И ОЗДОРОВЛЕНИЯ ДЕТЕЙ,</w:t>
      </w:r>
    </w:p>
    <w:p w:rsidR="00DE195C" w:rsidRDefault="00DE195C">
      <w:pPr>
        <w:pStyle w:val="ConsPlusTitle"/>
        <w:jc w:val="center"/>
      </w:pPr>
      <w:r>
        <w:t>В ПРИМОРСКОМ КРАЕ"</w:t>
      </w:r>
    </w:p>
    <w:p w:rsidR="00DE195C" w:rsidRDefault="00DE195C">
      <w:pPr>
        <w:pStyle w:val="ConsPlusNormal"/>
        <w:jc w:val="both"/>
      </w:pPr>
    </w:p>
    <w:p w:rsidR="00DE195C" w:rsidRDefault="00DE195C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Устава</w:t>
        </w:r>
      </w:hyperlink>
      <w:r>
        <w:t xml:space="preserve"> Приморского края Правительство Приморского края постановляет:</w:t>
      </w:r>
    </w:p>
    <w:p w:rsidR="00DE195C" w:rsidRDefault="00DE195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12 февраля 2014 года N 40-па "О размере и Порядке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детей, в Приморском крае" (в редакции постановления Администрации Приморского края от 11 декабря 2019 года N 839-па, постановления</w:t>
      </w:r>
      <w:proofErr w:type="gramEnd"/>
      <w:r>
        <w:t xml:space="preserve"> </w:t>
      </w:r>
      <w:proofErr w:type="gramStart"/>
      <w:r>
        <w:t>Правительства Приморского края от 6 ноября 2020 года N 946-пп) (далее - постановление) следующие изменения:</w:t>
      </w:r>
      <w:proofErr w:type="gramEnd"/>
    </w:p>
    <w:p w:rsidR="00DE195C" w:rsidRDefault="00DE195C">
      <w:pPr>
        <w:pStyle w:val="ConsPlusNormal"/>
        <w:spacing w:before="220"/>
        <w:ind w:firstLine="540"/>
        <w:jc w:val="both"/>
      </w:pPr>
      <w:r>
        <w:t xml:space="preserve">1.1. В </w:t>
      </w:r>
      <w:hyperlink r:id="rId8" w:history="1">
        <w:r>
          <w:rPr>
            <w:color w:val="0000FF"/>
          </w:rPr>
          <w:t>пункте 1</w:t>
        </w:r>
      </w:hyperlink>
      <w:r>
        <w:t xml:space="preserve"> постановления:</w:t>
      </w:r>
    </w:p>
    <w:p w:rsidR="00DE195C" w:rsidRDefault="00DE195C">
      <w:pPr>
        <w:pStyle w:val="ConsPlusNormal"/>
        <w:spacing w:before="220"/>
        <w:ind w:firstLine="540"/>
        <w:jc w:val="both"/>
      </w:pPr>
      <w:r>
        <w:t xml:space="preserve">заменить в </w:t>
      </w:r>
      <w:hyperlink r:id="rId9" w:history="1">
        <w:r>
          <w:rPr>
            <w:color w:val="0000FF"/>
          </w:rPr>
          <w:t>абзаце пятом</w:t>
        </w:r>
      </w:hyperlink>
      <w:r>
        <w:t xml:space="preserve"> слова "утвержденным пунктом 2 настоящего постановления" словами "утвержденным настоящим постановлением";</w:t>
      </w:r>
    </w:p>
    <w:p w:rsidR="00DE195C" w:rsidRDefault="00DE195C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дополнить</w:t>
        </w:r>
      </w:hyperlink>
      <w:r>
        <w:t xml:space="preserve"> абзацами шестым - десятым следующего содержания:</w:t>
      </w:r>
    </w:p>
    <w:p w:rsidR="00DE195C" w:rsidRDefault="00DE195C">
      <w:pPr>
        <w:pStyle w:val="ConsPlusNormal"/>
        <w:spacing w:before="220"/>
        <w:ind w:firstLine="540"/>
        <w:jc w:val="both"/>
      </w:pPr>
      <w:proofErr w:type="gramStart"/>
      <w:r>
        <w:t>"В 2021 году выплата компенсации родителям (законным представителям), получившим возмещение за счет средств федерального бюджета по программе поддержки доступных внутренних туристских поездок в организации отдыха, производится с расчетной суммы, полученной в результате разницы стоимости путевки, приобретенной в организации отдыха, и суммы, возмещенной родителям (законным представителями) за счет средств федерального бюджета по указанной программе (далее - расчетная сумма).</w:t>
      </w:r>
      <w:proofErr w:type="gramEnd"/>
    </w:p>
    <w:p w:rsidR="00DE195C" w:rsidRDefault="00DE195C">
      <w:pPr>
        <w:pStyle w:val="ConsPlusNormal"/>
        <w:spacing w:before="220"/>
        <w:ind w:firstLine="540"/>
        <w:jc w:val="both"/>
      </w:pPr>
      <w:r>
        <w:t>В случае приобретения путевки в 2021 году в организации отдыха, не предоставляющей льготы по оплате услуг в целях получения субсидии из краевого бюджета, размер компенсации составляет:</w:t>
      </w:r>
    </w:p>
    <w:p w:rsidR="00DE195C" w:rsidRDefault="00DE195C">
      <w:pPr>
        <w:pStyle w:val="ConsPlusNormal"/>
        <w:spacing w:before="220"/>
        <w:ind w:firstLine="540"/>
        <w:jc w:val="both"/>
      </w:pPr>
      <w:r>
        <w:t>50 процентов расчетной суммы, но не более 16400 рублей - на одного ребенка в год, воспитывающегося в семье со среднедушевым доходом ниже величины прожиточного минимума, установленного в Приморском крае, состоящей на учете в краевом государственном казенном учреждении "Центр социальной поддержки населения Приморского края";</w:t>
      </w:r>
    </w:p>
    <w:p w:rsidR="00DE195C" w:rsidRDefault="00DE195C">
      <w:pPr>
        <w:pStyle w:val="ConsPlusNormal"/>
        <w:spacing w:before="220"/>
        <w:ind w:firstLine="540"/>
        <w:jc w:val="both"/>
      </w:pPr>
      <w:r>
        <w:t>50 процентов расчетной суммы, но не более 8000 рублей - на одного ребенка в год, воспитывающегося в семье со среднедушевым доходом выше величины прожиточного минимума, установленного в Приморском крае.</w:t>
      </w:r>
    </w:p>
    <w:p w:rsidR="00DE195C" w:rsidRDefault="00DE195C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приобретения путевки в организации отдыха на территории Приморского края с учетом льготы по оплате услуг (при стоимости услуги свыше 16000 рублей), установленной </w:t>
      </w:r>
      <w:r>
        <w:lastRenderedPageBreak/>
        <w:t>организацией отдыха в целях получения субсидии из краевого бюджета, размер компенсации на одного ребенка в год, воспитывающегося в семье со среднедушевым доходом ниже величины прожиточного минимума, установленного в Приморском крае, состоящей на учете в краевом государственном</w:t>
      </w:r>
      <w:proofErr w:type="gramEnd"/>
      <w:r>
        <w:t xml:space="preserve"> казенном </w:t>
      </w:r>
      <w:proofErr w:type="gramStart"/>
      <w:r>
        <w:t>учреждении</w:t>
      </w:r>
      <w:proofErr w:type="gramEnd"/>
      <w:r>
        <w:t xml:space="preserve"> "Центр социальной поддержки населения Приморского края", устанавливается в соответствии с Порядком, утвержденным настоящим постановлением.";</w:t>
      </w:r>
    </w:p>
    <w:p w:rsidR="00DE195C" w:rsidRDefault="00DE195C">
      <w:pPr>
        <w:pStyle w:val="ConsPlusNormal"/>
        <w:spacing w:before="220"/>
        <w:ind w:firstLine="540"/>
        <w:jc w:val="both"/>
      </w:pPr>
      <w:r>
        <w:t xml:space="preserve">1.2. В </w:t>
      </w:r>
      <w:hyperlink r:id="rId11" w:history="1">
        <w:r>
          <w:rPr>
            <w:color w:val="0000FF"/>
          </w:rPr>
          <w:t>Порядке</w:t>
        </w:r>
      </w:hyperlink>
      <w:r>
        <w:t xml:space="preserve">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детей, в Приморском крае, утвержденном постановлением:</w:t>
      </w:r>
    </w:p>
    <w:p w:rsidR="00DE195C" w:rsidRDefault="00DE195C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пункте 3</w:t>
        </w:r>
      </w:hyperlink>
      <w:r>
        <w:t>:</w:t>
      </w:r>
    </w:p>
    <w:p w:rsidR="00DE195C" w:rsidRDefault="00DE195C">
      <w:pPr>
        <w:pStyle w:val="ConsPlusNormal"/>
        <w:spacing w:before="220"/>
        <w:ind w:firstLine="540"/>
        <w:jc w:val="both"/>
      </w:pPr>
      <w:proofErr w:type="gramStart"/>
      <w:r>
        <w:t xml:space="preserve">заменить в </w:t>
      </w:r>
      <w:hyperlink r:id="rId13" w:history="1">
        <w:r>
          <w:rPr>
            <w:color w:val="0000FF"/>
          </w:rPr>
          <w:t>абзаце 17</w:t>
        </w:r>
      </w:hyperlink>
      <w:r>
        <w:t xml:space="preserve"> слова "многофункциональные центры предоставления государственных и муниципальных услуг, расположенные на территории Приморского края, информация о которых размещена в информационно-телекоммуникационной сети Интернет на официальном сайте www.mfc-25.ru" словами "краевое государственное автономное учреждение Приморского края "Многофункциональный центр предоставления государственных и муниципальных услуг в Приморском крае", его структурные подразделения, расположенные на территории Приморского края";</w:t>
      </w:r>
      <w:proofErr w:type="gramEnd"/>
    </w:p>
    <w:p w:rsidR="00DE195C" w:rsidRDefault="00DE195C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дополнить</w:t>
        </w:r>
      </w:hyperlink>
      <w:r>
        <w:t xml:space="preserve"> абзацами восемнадцатым - двадцать шестым следующего содержания:</w:t>
      </w:r>
    </w:p>
    <w:p w:rsidR="00DE195C" w:rsidRDefault="00DE195C">
      <w:pPr>
        <w:pStyle w:val="ConsPlusNormal"/>
        <w:spacing w:before="220"/>
        <w:ind w:firstLine="540"/>
        <w:jc w:val="both"/>
      </w:pPr>
      <w:r>
        <w:t>"В 2021 году родитель (законный представитель) вправе представить по собственной инициативе в уполномоченный орган по месту жительства сведения о получении возмещения за счет средств федерального бюджета по программе поддержки доступных внутренних туристских поездок в организации отдыха (далее - возмещение за счет средств федерального бюджета).</w:t>
      </w:r>
    </w:p>
    <w:p w:rsidR="00DE195C" w:rsidRDefault="00DE195C">
      <w:pPr>
        <w:pStyle w:val="ConsPlusNormal"/>
        <w:spacing w:before="220"/>
        <w:ind w:firstLine="540"/>
        <w:jc w:val="both"/>
      </w:pPr>
      <w:r>
        <w:t>В случае непредставления родителями (законными представителями) сведений о получении возмещения за счет средств федерального бюджета уполномоченный орган в течение двух рабочих дней со дня поступления заявления в его адрес запрашивает в министерстве образования Приморского края соответствующую информацию в порядке межведомственного информационного взаимодействия (далее - запрос).</w:t>
      </w:r>
    </w:p>
    <w:p w:rsidR="00DE195C" w:rsidRDefault="00DE195C">
      <w:pPr>
        <w:pStyle w:val="ConsPlusNormal"/>
        <w:spacing w:before="220"/>
        <w:ind w:firstLine="540"/>
        <w:jc w:val="both"/>
      </w:pPr>
      <w:r>
        <w:t>В течение трех рабочих дней со дня поступления запроса министерство образования Приморского края направляет уполномоченному органу информацию о получении/неполучении родителем (законным представителем) возмещения за счет средств федерального бюджета.</w:t>
      </w:r>
    </w:p>
    <w:p w:rsidR="00DE195C" w:rsidRDefault="00DE195C">
      <w:pPr>
        <w:pStyle w:val="ConsPlusNormal"/>
        <w:spacing w:before="220"/>
        <w:ind w:firstLine="540"/>
        <w:jc w:val="both"/>
      </w:pPr>
      <w:r>
        <w:t xml:space="preserve">В 2021 </w:t>
      </w:r>
      <w:proofErr w:type="gramStart"/>
      <w:r>
        <w:t>году</w:t>
      </w:r>
      <w:proofErr w:type="gramEnd"/>
      <w:r>
        <w:t xml:space="preserve"> в случае если ребенку, который воспитывается в семье со среднедушевым доходом ниже величины прожиточного минимума, установленного в Приморском крае, состоящей на учете в краевом государственном казенном учреждении "Центр социальной поддержки населения Приморского края", приобретена путевка в организации отдыха на территории Приморского края с учетом льготы по оплате услуг (при стоимости услуги свыше 32000 рублей), установленной организацией отдыха в целях получения субсидии, выплата компенсации производится после представления в уполномоченный орган родителями (законными представителями) документов, указанных в настоящем пункте, по следующей формуле:</w:t>
      </w:r>
    </w:p>
    <w:p w:rsidR="00DE195C" w:rsidRDefault="00DE195C">
      <w:pPr>
        <w:pStyle w:val="ConsPlusNormal"/>
        <w:jc w:val="both"/>
      </w:pPr>
    </w:p>
    <w:p w:rsidR="00DE195C" w:rsidRDefault="00DE195C">
      <w:pPr>
        <w:pStyle w:val="ConsPlusNormal"/>
        <w:ind w:firstLine="540"/>
        <w:jc w:val="both"/>
      </w:pPr>
      <w:r>
        <w:t>Ki = (P - В) x 50% - N, где:</w:t>
      </w:r>
    </w:p>
    <w:p w:rsidR="00DE195C" w:rsidRDefault="00DE195C">
      <w:pPr>
        <w:pStyle w:val="ConsPlusNormal"/>
        <w:jc w:val="both"/>
      </w:pPr>
    </w:p>
    <w:p w:rsidR="00DE195C" w:rsidRDefault="00DE195C">
      <w:pPr>
        <w:pStyle w:val="ConsPlusNormal"/>
        <w:ind w:firstLine="540"/>
        <w:jc w:val="both"/>
      </w:pPr>
      <w:r>
        <w:t>Ki - размер компенсации i-тому родителю (законному представителю) части стоимости путевки, но не более 8400 рублей;</w:t>
      </w:r>
    </w:p>
    <w:p w:rsidR="00DE195C" w:rsidRDefault="00DE195C">
      <w:pPr>
        <w:pStyle w:val="ConsPlusNormal"/>
        <w:spacing w:before="220"/>
        <w:ind w:firstLine="540"/>
        <w:jc w:val="both"/>
      </w:pPr>
      <w:r>
        <w:t>P - стоимость услуги, установленная решением организации отдыха;</w:t>
      </w:r>
    </w:p>
    <w:p w:rsidR="00DE195C" w:rsidRDefault="00DE195C">
      <w:pPr>
        <w:pStyle w:val="ConsPlusNormal"/>
        <w:spacing w:before="220"/>
        <w:ind w:firstLine="540"/>
        <w:jc w:val="both"/>
      </w:pPr>
      <w:r>
        <w:t>В - размер суммы, возмещенной за счет средств федерального бюджета;</w:t>
      </w:r>
    </w:p>
    <w:p w:rsidR="00DE195C" w:rsidRDefault="00DE195C">
      <w:pPr>
        <w:pStyle w:val="ConsPlusNormal"/>
        <w:spacing w:before="220"/>
        <w:ind w:firstLine="540"/>
        <w:jc w:val="both"/>
      </w:pPr>
      <w:r>
        <w:lastRenderedPageBreak/>
        <w:t>N - размер льготы по оплате услуги (равной 8000 рублей), установленной решением организации отдыха и используемой родителем (законным представителем)</w:t>
      </w:r>
      <w:proofErr w:type="gramStart"/>
      <w:r>
        <w:t>."</w:t>
      </w:r>
      <w:proofErr w:type="gramEnd"/>
      <w:r>
        <w:t>;</w:t>
      </w:r>
    </w:p>
    <w:p w:rsidR="00DE195C" w:rsidRDefault="00DE195C">
      <w:pPr>
        <w:pStyle w:val="ConsPlusNormal"/>
        <w:spacing w:before="220"/>
        <w:ind w:firstLine="540"/>
        <w:jc w:val="both"/>
      </w:pPr>
      <w:r>
        <w:t xml:space="preserve">дополнить </w:t>
      </w:r>
      <w:hyperlink r:id="rId15" w:history="1">
        <w:r>
          <w:rPr>
            <w:color w:val="0000FF"/>
          </w:rPr>
          <w:t>подпункт 2 пункта 5</w:t>
        </w:r>
      </w:hyperlink>
      <w:r>
        <w:t xml:space="preserve"> словами ", за исключением сведений о получении возмещения за счет средств федерального бюджета".</w:t>
      </w:r>
    </w:p>
    <w:p w:rsidR="00DE195C" w:rsidRDefault="00DE195C">
      <w:pPr>
        <w:pStyle w:val="ConsPlusNormal"/>
        <w:spacing w:before="220"/>
        <w:ind w:firstLine="540"/>
        <w:jc w:val="both"/>
      </w:pPr>
      <w: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DE195C" w:rsidRDefault="00DE195C">
      <w:pPr>
        <w:pStyle w:val="ConsPlusNormal"/>
        <w:jc w:val="both"/>
      </w:pPr>
    </w:p>
    <w:p w:rsidR="00DE195C" w:rsidRDefault="00DE195C">
      <w:pPr>
        <w:pStyle w:val="ConsPlusNormal"/>
        <w:jc w:val="right"/>
      </w:pPr>
      <w:r>
        <w:t>Первый вице-губернатор</w:t>
      </w:r>
    </w:p>
    <w:p w:rsidR="00DE195C" w:rsidRDefault="00DE195C">
      <w:pPr>
        <w:pStyle w:val="ConsPlusNormal"/>
        <w:jc w:val="right"/>
      </w:pPr>
      <w:r>
        <w:t>Приморского края -</w:t>
      </w:r>
    </w:p>
    <w:p w:rsidR="00DE195C" w:rsidRDefault="00DE195C">
      <w:pPr>
        <w:pStyle w:val="ConsPlusNormal"/>
        <w:jc w:val="right"/>
      </w:pPr>
      <w:r>
        <w:t>председатель Правительства</w:t>
      </w:r>
    </w:p>
    <w:p w:rsidR="00DE195C" w:rsidRDefault="00DE195C">
      <w:pPr>
        <w:pStyle w:val="ConsPlusNormal"/>
        <w:jc w:val="right"/>
      </w:pPr>
      <w:r>
        <w:t>Приморского края</w:t>
      </w:r>
    </w:p>
    <w:p w:rsidR="00DE195C" w:rsidRDefault="00DE195C">
      <w:pPr>
        <w:pStyle w:val="ConsPlusNormal"/>
        <w:jc w:val="right"/>
      </w:pPr>
      <w:r>
        <w:t>В.Г.ЩЕРБИНА</w:t>
      </w:r>
    </w:p>
    <w:p w:rsidR="00DE195C" w:rsidRDefault="00DE195C">
      <w:pPr>
        <w:pStyle w:val="ConsPlusNormal"/>
        <w:jc w:val="both"/>
      </w:pPr>
    </w:p>
    <w:p w:rsidR="00DE195C" w:rsidRDefault="00DE195C">
      <w:pPr>
        <w:pStyle w:val="ConsPlusNormal"/>
        <w:jc w:val="both"/>
      </w:pPr>
    </w:p>
    <w:p w:rsidR="00DE195C" w:rsidRDefault="00DE19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0FE8" w:rsidRDefault="00DF0FE8">
      <w:bookmarkStart w:id="0" w:name="_GoBack"/>
      <w:bookmarkEnd w:id="0"/>
    </w:p>
    <w:sectPr w:rsidR="00DF0FE8" w:rsidSect="00D7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5C"/>
    <w:rsid w:val="00DE195C"/>
    <w:rsid w:val="00D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1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19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1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19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20DC8862D2746A04468E01C61D0B0525A678252E468207B5571A00794F9216887B5DF5F3D92D325218CCD551812AE32AB934EF237E888D6B5C2739m5K2B" TargetMode="External"/><Relationship Id="rId13" Type="http://schemas.openxmlformats.org/officeDocument/2006/relationships/hyperlink" Target="consultantplus://offline/ref=7820DC8862D2746A04468E01C61D0B0525A678252E468207B5571A00794F9216887B5DF5F3D92D325218CCD35C812AE32AB934EF237E888D6B5C2739m5K2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20DC8862D2746A04468E01C61D0B0525A678252E468207B5571A00794F9216887B5DF5E1D9753E5010D2D55D947CB26CmEKDB" TargetMode="External"/><Relationship Id="rId12" Type="http://schemas.openxmlformats.org/officeDocument/2006/relationships/hyperlink" Target="consultantplus://offline/ref=7820DC8862D2746A04468E01C61D0B0525A678252E468207B5571A00794F9216887B5DF5F3D92D325218CCD056812AE32AB934EF237E888D6B5C2739m5K2B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20DC8862D2746A04468E01C61D0B0525A678252E468706B8571A00794F9216887B5DF5E1D9753E5010D2D55D947CB26CmEKDB" TargetMode="External"/><Relationship Id="rId11" Type="http://schemas.openxmlformats.org/officeDocument/2006/relationships/hyperlink" Target="consultantplus://offline/ref=7820DC8862D2746A04468E01C61D0B0525A678252E468207B5571A00794F9216887B5DF5F3D92D325218CCD756812AE32AB934EF237E888D6B5C2739m5K2B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820DC8862D2746A04468E01C61D0B0525A678252E468207B5571A00794F9216887B5DF5F3D92D325218CCD154812AE32AB934EF237E888D6B5C2739m5K2B" TargetMode="External"/><Relationship Id="rId10" Type="http://schemas.openxmlformats.org/officeDocument/2006/relationships/hyperlink" Target="consultantplus://offline/ref=7820DC8862D2746A04468E01C61D0B0525A678252E468207B5571A00794F9216887B5DF5F3D92D325218CCD551812AE32AB934EF237E888D6B5C2739m5K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20DC8862D2746A04468E01C61D0B0525A678252E468207B5571A00794F9216887B5DF5F3D92D325218CCD054812AE32AB934EF237E888D6B5C2739m5K2B" TargetMode="External"/><Relationship Id="rId14" Type="http://schemas.openxmlformats.org/officeDocument/2006/relationships/hyperlink" Target="consultantplus://offline/ref=7820DC8862D2746A04468E01C61D0B0525A678252E468207B5571A00794F9216887B5DF5F3D92D325218CCD056812AE32AB934EF237E888D6B5C2739m5K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Елена Викторовна</cp:lastModifiedBy>
  <cp:revision>1</cp:revision>
  <dcterms:created xsi:type="dcterms:W3CDTF">2021-09-28T01:10:00Z</dcterms:created>
  <dcterms:modified xsi:type="dcterms:W3CDTF">2021-09-28T01:11:00Z</dcterms:modified>
</cp:coreProperties>
</file>