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6C" w:rsidRPr="001A1E6C" w:rsidRDefault="001A1E6C" w:rsidP="001A1E6C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1A1E6C" w:rsidRPr="001A1E6C" w:rsidRDefault="001A1E6C" w:rsidP="001A1E6C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1A1E6C" w:rsidRPr="001A1E6C" w:rsidRDefault="001A1E6C" w:rsidP="001A1E6C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1A1E6C" w:rsidRPr="001A1E6C" w:rsidRDefault="001A1E6C" w:rsidP="001A1E6C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1A1E6C" w:rsidRPr="001A1E6C" w:rsidRDefault="001A1E6C" w:rsidP="001A1E6C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</w:rPr>
      </w:pPr>
      <w:r w:rsidRPr="001A1E6C">
        <w:rPr>
          <w:rFonts w:ascii="Times New Roman" w:eastAsia="TextBook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0288">
            <v:imagedata r:id="rId5" o:title=""/>
            <w10:anchorlock/>
          </v:shape>
          <o:OLEObject Type="Embed" ProgID="Word.Picture.8" ShapeID="_x0000_s1027" DrawAspect="Content" ObjectID="_1671889710" r:id="rId6"/>
        </w:pict>
      </w:r>
    </w:p>
    <w:p w:rsidR="001A1E6C" w:rsidRPr="001A1E6C" w:rsidRDefault="001A1E6C" w:rsidP="001A1E6C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r w:rsidRPr="001A1E6C">
        <w:rPr>
          <w:rFonts w:ascii="Times New Roman" w:eastAsia="TextBook" w:hAnsi="Times New Roman" w:cs="Times New Roman"/>
          <w:b/>
          <w:sz w:val="28"/>
          <w:szCs w:val="28"/>
        </w:rPr>
        <w:t xml:space="preserve">ДУМА   </w:t>
      </w:r>
    </w:p>
    <w:p w:rsidR="001A1E6C" w:rsidRPr="001A1E6C" w:rsidRDefault="001A1E6C" w:rsidP="001A1E6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1E6C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1A1E6C" w:rsidRPr="001A1E6C" w:rsidRDefault="001A1E6C" w:rsidP="001A1E6C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32"/>
          <w:szCs w:val="32"/>
        </w:rPr>
      </w:pPr>
    </w:p>
    <w:p w:rsidR="001A1E6C" w:rsidRPr="001A1E6C" w:rsidRDefault="001A1E6C" w:rsidP="001A1E6C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  <w:proofErr w:type="gramStart"/>
      <w:r w:rsidRPr="001A1E6C">
        <w:rPr>
          <w:rFonts w:ascii="Times New Roman" w:eastAsia="TextBook" w:hAnsi="Times New Roman" w:cs="Times New Roman"/>
          <w:b/>
          <w:sz w:val="24"/>
          <w:szCs w:val="24"/>
        </w:rPr>
        <w:t>Р</w:t>
      </w:r>
      <w:proofErr w:type="gramEnd"/>
      <w:r w:rsidRPr="001A1E6C">
        <w:rPr>
          <w:rFonts w:ascii="Times New Roman" w:eastAsia="TextBook" w:hAnsi="Times New Roman" w:cs="Times New Roman"/>
          <w:b/>
          <w:sz w:val="24"/>
          <w:szCs w:val="24"/>
        </w:rPr>
        <w:t xml:space="preserve"> Е Ш Е Н И Е</w:t>
      </w:r>
    </w:p>
    <w:p w:rsidR="001A1E6C" w:rsidRPr="001A1E6C" w:rsidRDefault="001A1E6C" w:rsidP="001A1E6C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1A1E6C" w:rsidRPr="001A1E6C" w:rsidRDefault="001A1E6C" w:rsidP="001A1E6C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1A1E6C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1A1E6C" w:rsidRPr="001A1E6C" w:rsidRDefault="001A1E6C" w:rsidP="001A1E6C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1A1E6C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>21</w:t>
      </w:r>
      <w:r w:rsidRPr="001A1E6C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декабря    2020  года</w:t>
      </w:r>
    </w:p>
    <w:p w:rsidR="001A1E6C" w:rsidRPr="001A1E6C" w:rsidRDefault="001A1E6C" w:rsidP="001A1E6C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1A1E6C" w:rsidRPr="001A1E6C" w:rsidRDefault="001A1E6C" w:rsidP="001A1E6C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1A1E6C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1A1E6C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1A1E6C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1A1E6C" w:rsidRPr="001A1E6C" w:rsidRDefault="001A1E6C" w:rsidP="001A1E6C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1E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Муниципальную программу </w:t>
      </w:r>
      <w:hyperlink r:id="rId7" w:history="1">
        <w:r w:rsidRPr="001A1E6C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«Профилактика</w:t>
        </w:r>
      </w:hyperlink>
      <w:r w:rsidRPr="001A1E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8" w:history="1">
        <w:r w:rsidRPr="001A1E6C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терроризма и экстремизма, а также</w:t>
        </w:r>
      </w:hyperlink>
      <w:r w:rsidRPr="001A1E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минимизация и (или) ликвидация </w:t>
      </w:r>
      <w:hyperlink r:id="rId9" w:history="1">
        <w:r w:rsidRPr="001A1E6C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последствий их проявлений </w:t>
        </w:r>
      </w:hyperlink>
      <w:r w:rsidRPr="001A1E6C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городского округа Спасск-Дальний на 2021-2023 годы» рассмотреть повторно после устранения замечаний контрольно-счетной палаты городского округа.</w:t>
      </w:r>
    </w:p>
    <w:p w:rsidR="001A1E6C" w:rsidRPr="001A1E6C" w:rsidRDefault="001A1E6C" w:rsidP="001A1E6C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1A1E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Муниципальную программу </w:t>
      </w:r>
      <w:r w:rsidRPr="001A1E6C">
        <w:rPr>
          <w:rFonts w:ascii="Times New Roman" w:hAnsi="Times New Roman" w:cs="Times New Roman"/>
          <w:sz w:val="26"/>
          <w:szCs w:val="26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Спасск-Дальний» на 2021 -2023 годы </w:t>
      </w:r>
      <w:r w:rsidRPr="001A1E6C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рассмотреть повторно после устранения замечаний контрольно-счетной палаты городского округа.</w:t>
      </w:r>
    </w:p>
    <w:p w:rsidR="001A1E6C" w:rsidRPr="001A1E6C" w:rsidRDefault="001A1E6C" w:rsidP="001A1E6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1E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Муниципальную программу </w:t>
      </w:r>
      <w:r w:rsidRPr="001A1E6C">
        <w:rPr>
          <w:rFonts w:ascii="Times New Roman" w:hAnsi="Times New Roman" w:cs="Times New Roman"/>
          <w:sz w:val="26"/>
          <w:szCs w:val="26"/>
        </w:rPr>
        <w:t xml:space="preserve">««Обеспечение первичных мер пожарной безопасности на территории городского округа Спасск-Дальний на 2021-2023 годы» </w:t>
      </w:r>
      <w:r w:rsidRPr="001A1E6C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рассмотреть повторно после устранения замечаний контрольно-счетной палаты городского округа.</w:t>
      </w:r>
    </w:p>
    <w:p w:rsidR="001A1E6C" w:rsidRPr="001A1E6C" w:rsidRDefault="001A1E6C" w:rsidP="001A1E6C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1A1E6C">
        <w:rPr>
          <w:rFonts w:ascii="Times New Roman" w:hAnsi="Times New Roman" w:cs="Times New Roman"/>
          <w:color w:val="000000" w:themeColor="text1"/>
          <w:sz w:val="26"/>
          <w:szCs w:val="26"/>
        </w:rPr>
        <w:t>Удовлетворить протест прокурора.</w:t>
      </w:r>
    </w:p>
    <w:p w:rsidR="001A1E6C" w:rsidRPr="001A1E6C" w:rsidRDefault="001A1E6C" w:rsidP="001A1E6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1E6C">
        <w:rPr>
          <w:rFonts w:ascii="Times New Roman" w:hAnsi="Times New Roman" w:cs="Times New Roman"/>
          <w:sz w:val="26"/>
          <w:szCs w:val="26"/>
        </w:rPr>
        <w:t>Направить проект решения о внесении изменений в решение Думы городского округа Спасск-Дальний от 27.07.2017 г. № 74-НПА «Об утверждении Положения  об осуществлении муниципального жилищного контроля на территории городского округа Спасск-Дальний» на рассмотрение и утверждение Думой.</w:t>
      </w:r>
    </w:p>
    <w:p w:rsidR="001A1E6C" w:rsidRPr="001A1E6C" w:rsidRDefault="001A1E6C" w:rsidP="001A1E6C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1A1E6C">
        <w:rPr>
          <w:rFonts w:ascii="Times New Roman" w:hAnsi="Times New Roman" w:cs="Times New Roman"/>
          <w:color w:val="000000" w:themeColor="text1"/>
          <w:sz w:val="26"/>
          <w:szCs w:val="26"/>
        </w:rPr>
        <w:t>Удовлетворить протест прокурора.</w:t>
      </w:r>
    </w:p>
    <w:p w:rsidR="001A1E6C" w:rsidRPr="001A1E6C" w:rsidRDefault="001A1E6C" w:rsidP="001A1E6C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1A1E6C">
        <w:rPr>
          <w:rFonts w:ascii="Times New Roman" w:hAnsi="Times New Roman" w:cs="Times New Roman"/>
          <w:sz w:val="26"/>
          <w:szCs w:val="26"/>
        </w:rPr>
        <w:t>Направить проект решения о внесении изменений в решение Думы городского округа Спасск-Дальний от 05.08.2016 № 46-НПА «Об утверждении  Положения о муниципальном контроле в сфере благоустройства на территории городского округа Спасск-Дальний» на рассмотрение и утверждение Думой.</w:t>
      </w:r>
    </w:p>
    <w:p w:rsidR="001A1E6C" w:rsidRPr="001A1E6C" w:rsidRDefault="001A1E6C" w:rsidP="001A1E6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1E6C">
        <w:rPr>
          <w:rFonts w:ascii="Times New Roman" w:hAnsi="Times New Roman" w:cs="Times New Roman"/>
          <w:sz w:val="26"/>
          <w:szCs w:val="26"/>
        </w:rPr>
        <w:t>Направить проект решения об утверждении стоимости  одного квадратного метра общей площади жилого помещения  на территории городского округа Спасск-Дальний на рассмотрение и утверждение Думой.</w:t>
      </w:r>
    </w:p>
    <w:p w:rsidR="001A1E6C" w:rsidRPr="001A1E6C" w:rsidRDefault="001A1E6C" w:rsidP="001A1E6C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1A1E6C">
        <w:rPr>
          <w:rFonts w:ascii="Times New Roman" w:hAnsi="Times New Roman" w:cs="Times New Roman"/>
          <w:sz w:val="26"/>
          <w:szCs w:val="26"/>
        </w:rPr>
        <w:t xml:space="preserve">Направить проект решения о внесении изменений и  дополнений в Комплексную программу социально-экономического развития  городского </w:t>
      </w:r>
      <w:r w:rsidRPr="001A1E6C">
        <w:rPr>
          <w:rFonts w:ascii="Times New Roman" w:hAnsi="Times New Roman" w:cs="Times New Roman"/>
          <w:sz w:val="26"/>
          <w:szCs w:val="26"/>
        </w:rPr>
        <w:lastRenderedPageBreak/>
        <w:t>округа Спасск-Дальний  на 2012- 2023 годы на рассмотрение и утверждение Думой.</w:t>
      </w:r>
    </w:p>
    <w:p w:rsidR="001A1E6C" w:rsidRPr="001A1E6C" w:rsidRDefault="001A1E6C" w:rsidP="001A1E6C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1A1E6C">
        <w:rPr>
          <w:rFonts w:ascii="Times New Roman" w:hAnsi="Times New Roman" w:cs="Times New Roman"/>
          <w:sz w:val="26"/>
          <w:szCs w:val="26"/>
        </w:rPr>
        <w:t>Принять информацию о запасе топлива в котельных городского округа Спасск-Дальний для прохождения отопительного сезона 2020-2021 гг., планы и видение решения проблемы к сведению.</w:t>
      </w:r>
    </w:p>
    <w:p w:rsidR="00000000" w:rsidRDefault="00E84861"/>
    <w:p w:rsidR="001A1E6C" w:rsidRDefault="001A1E6C"/>
    <w:p w:rsidR="001A1E6C" w:rsidRPr="00B43E8A" w:rsidRDefault="001A1E6C" w:rsidP="001A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3E8A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Председательствующий, </w:t>
      </w:r>
    </w:p>
    <w:p w:rsidR="001A1E6C" w:rsidRPr="00B43E8A" w:rsidRDefault="001A1E6C" w:rsidP="001A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E8A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комиссии                                                        Федченко О. Г.</w:t>
      </w:r>
    </w:p>
    <w:p w:rsidR="001A1E6C" w:rsidRDefault="001A1E6C"/>
    <w:sectPr w:rsidR="001A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300E"/>
    <w:multiLevelType w:val="hybridMultilevel"/>
    <w:tmpl w:val="8E443C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A1E6C"/>
    <w:rsid w:val="001A1E6C"/>
    <w:rsid w:val="00E8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1E6C"/>
    <w:pPr>
      <w:ind w:left="720"/>
      <w:contextualSpacing/>
    </w:pPr>
  </w:style>
  <w:style w:type="character" w:styleId="a5">
    <w:name w:val="Hyperlink"/>
    <w:basedOn w:val="a0"/>
    <w:rsid w:val="001A1E6C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1A1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2585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02359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150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</cp:revision>
  <cp:lastPrinted>2021-01-11T07:02:00Z</cp:lastPrinted>
  <dcterms:created xsi:type="dcterms:W3CDTF">2021-01-11T06:58:00Z</dcterms:created>
  <dcterms:modified xsi:type="dcterms:W3CDTF">2021-01-11T07:02:00Z</dcterms:modified>
</cp:coreProperties>
</file>