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2460" w14:textId="5C131FB8" w:rsidR="00AA2FAF" w:rsidRDefault="00EA4435">
      <w:pPr>
        <w:pStyle w:val="10"/>
        <w:keepNext/>
        <w:keepLines/>
        <w:spacing w:after="480"/>
      </w:pPr>
      <w:bookmarkStart w:id="0" w:name="bookmark0"/>
      <w:r>
        <w:t>АНАЛИТИЧЕСКАЯ СПРАВКА</w:t>
      </w:r>
      <w:r>
        <w:br/>
        <w:t xml:space="preserve">о результатах антикоррупционного мониторинга </w:t>
      </w:r>
      <w:r w:rsidR="004F0AC7">
        <w:t xml:space="preserve">в приморском </w:t>
      </w:r>
      <w:proofErr w:type="spellStart"/>
      <w:r w:rsidR="004F0AC7">
        <w:t>кроае</w:t>
      </w:r>
      <w:proofErr w:type="spellEnd"/>
      <w:r w:rsidR="004F0AC7">
        <w:t xml:space="preserve"> </w:t>
      </w:r>
      <w:r>
        <w:t>за 2020 год</w:t>
      </w:r>
      <w:bookmarkEnd w:id="0"/>
    </w:p>
    <w:p w14:paraId="2FD44D58" w14:textId="77777777" w:rsidR="00AA2FAF" w:rsidRDefault="00EA4435">
      <w:pPr>
        <w:pStyle w:val="11"/>
        <w:ind w:firstLine="740"/>
        <w:jc w:val="both"/>
      </w:pPr>
      <w:r>
        <w:t xml:space="preserve">В соответствии с пунктом 2.3 Порядка проведения антикоррупционного мониторинга, утвержденного постановлением Губернатора Приморского края от 26.12.2020 № 189-пг, в целях </w:t>
      </w:r>
      <w:r>
        <w:t>формирования объективной оценки состояния работы по противодействию коррупции в Приморском крае департамент по профилактике коррупционных и иных правонарушений Приморского края представляет результаты антикоррупционного мониторинга за 2020 год.</w:t>
      </w:r>
    </w:p>
    <w:p w14:paraId="7EA7F3F8" w14:textId="77777777" w:rsidR="00AA2FAF" w:rsidRDefault="00EA4435">
      <w:pPr>
        <w:pStyle w:val="11"/>
        <w:ind w:firstLine="740"/>
        <w:jc w:val="both"/>
      </w:pPr>
      <w:r>
        <w:t>Антикоррупц</w:t>
      </w:r>
      <w:r>
        <w:t>ионный мониторинг проводился по 6 направлениям:</w:t>
      </w:r>
    </w:p>
    <w:p w14:paraId="0C476A7B" w14:textId="77777777" w:rsidR="00AA2FAF" w:rsidRDefault="00EA4435">
      <w:pPr>
        <w:pStyle w:val="11"/>
        <w:numPr>
          <w:ilvl w:val="0"/>
          <w:numId w:val="1"/>
        </w:numPr>
        <w:tabs>
          <w:tab w:val="left" w:pos="1020"/>
        </w:tabs>
        <w:ind w:firstLine="740"/>
        <w:jc w:val="both"/>
      </w:pPr>
      <w:r>
        <w:t>Изучение общественного мнения о состоянии коррупции и эффективности принимаемых антикоррупционных мер;</w:t>
      </w:r>
    </w:p>
    <w:p w14:paraId="2ACCAE0D" w14:textId="77777777" w:rsidR="00AA2FAF" w:rsidRDefault="00EA4435">
      <w:pPr>
        <w:pStyle w:val="11"/>
        <w:numPr>
          <w:ilvl w:val="0"/>
          <w:numId w:val="1"/>
        </w:numPr>
        <w:tabs>
          <w:tab w:val="left" w:pos="1020"/>
        </w:tabs>
        <w:ind w:firstLine="740"/>
        <w:jc w:val="both"/>
      </w:pPr>
      <w:r>
        <w:t>Анализ жалоб и обращений физических и юридических лиц о фактах совершения коррупционных правонарушений;</w:t>
      </w:r>
    </w:p>
    <w:p w14:paraId="093DF980" w14:textId="77777777" w:rsidR="00AA2FAF" w:rsidRDefault="00EA4435">
      <w:pPr>
        <w:pStyle w:val="11"/>
        <w:numPr>
          <w:ilvl w:val="0"/>
          <w:numId w:val="1"/>
        </w:numPr>
        <w:tabs>
          <w:tab w:val="left" w:pos="1030"/>
        </w:tabs>
        <w:ind w:firstLine="740"/>
        <w:jc w:val="both"/>
      </w:pPr>
      <w:r>
        <w:t>И</w:t>
      </w:r>
      <w:r>
        <w:t>зучение и анализ принимаемых объектами антикоррупционного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коррупции);</w:t>
      </w:r>
    </w:p>
    <w:p w14:paraId="29994FA2" w14:textId="77777777" w:rsidR="00AA2FAF" w:rsidRDefault="00EA4435">
      <w:pPr>
        <w:pStyle w:val="11"/>
        <w:numPr>
          <w:ilvl w:val="0"/>
          <w:numId w:val="1"/>
        </w:numPr>
        <w:tabs>
          <w:tab w:val="left" w:pos="1714"/>
        </w:tabs>
        <w:ind w:firstLine="740"/>
        <w:jc w:val="both"/>
      </w:pPr>
      <w:r>
        <w:t>Анализ публикаций о коррупции в средствах массовой ин</w:t>
      </w:r>
      <w:r>
        <w:t>формации;</w:t>
      </w:r>
    </w:p>
    <w:p w14:paraId="7990D32A" w14:textId="77777777" w:rsidR="00AA2FAF" w:rsidRDefault="00EA4435">
      <w:pPr>
        <w:pStyle w:val="11"/>
        <w:numPr>
          <w:ilvl w:val="0"/>
          <w:numId w:val="1"/>
        </w:numPr>
        <w:tabs>
          <w:tab w:val="left" w:pos="1025"/>
        </w:tabs>
        <w:ind w:firstLine="740"/>
        <w:jc w:val="both"/>
      </w:pPr>
      <w:r>
        <w:t>Соблюдение служащими, работниками объектов антикоррупционного мониторинга запретов, ограничений и обязанностей, установленных в целях противодействия коррупции;</w:t>
      </w:r>
    </w:p>
    <w:p w14:paraId="4401DFE1" w14:textId="77777777" w:rsidR="00AA2FAF" w:rsidRDefault="00EA4435">
      <w:pPr>
        <w:pStyle w:val="11"/>
        <w:numPr>
          <w:ilvl w:val="0"/>
          <w:numId w:val="1"/>
        </w:numPr>
        <w:tabs>
          <w:tab w:val="left" w:pos="1035"/>
        </w:tabs>
        <w:spacing w:after="480"/>
        <w:ind w:firstLine="740"/>
        <w:jc w:val="both"/>
      </w:pPr>
      <w:r>
        <w:t>Анализ наличия родственных и (или) близких связей между служащими, работниками объект</w:t>
      </w:r>
      <w:r>
        <w:t>ов антикоррупционного мониторинга.</w:t>
      </w:r>
    </w:p>
    <w:p w14:paraId="16F68AB1" w14:textId="77777777" w:rsidR="00AA2FAF" w:rsidRDefault="00EA4435">
      <w:pPr>
        <w:pStyle w:val="10"/>
        <w:keepNext/>
        <w:keepLines/>
        <w:numPr>
          <w:ilvl w:val="0"/>
          <w:numId w:val="2"/>
        </w:numPr>
        <w:tabs>
          <w:tab w:val="left" w:pos="295"/>
        </w:tabs>
        <w:spacing w:after="320" w:line="254" w:lineRule="auto"/>
      </w:pPr>
      <w:bookmarkStart w:id="1" w:name="bookmark2"/>
      <w:r>
        <w:t>Изучение общественного мнения о состоянии коррупции и</w:t>
      </w:r>
      <w:r>
        <w:br/>
        <w:t>эффективности принимаемых антикоррупционных мер</w:t>
      </w:r>
      <w:bookmarkEnd w:id="1"/>
    </w:p>
    <w:p w14:paraId="0B335483" w14:textId="77777777" w:rsidR="00AA2FAF" w:rsidRDefault="00EA4435">
      <w:pPr>
        <w:pStyle w:val="11"/>
        <w:spacing w:after="480"/>
        <w:ind w:firstLine="740"/>
        <w:jc w:val="both"/>
      </w:pPr>
      <w:r>
        <w:t>Опрос общественного мнения проводился Приморским научно- исследовательским центром социологии. Исследованы проблемы «бы</w:t>
      </w:r>
      <w:r>
        <w:t>товой» коррупции (возникающей при взаимодействии граждан и представителей органов власти, в том числе при предоставлении государственных/муниципальных услуг) и «деловой» коррупции (возникающей при взаимодействии представителей бизнеса</w:t>
      </w:r>
      <w:r>
        <w:br w:type="page"/>
      </w:r>
      <w:r>
        <w:lastRenderedPageBreak/>
        <w:t>с органами власти). Д</w:t>
      </w:r>
      <w:r>
        <w:t>ана оценка уровня коррупции в Приморском крае, а также эффективности принимаемых антикоррупционных мер в 2020 году по сравнению с 2019 годом.</w:t>
      </w:r>
    </w:p>
    <w:p w14:paraId="4B3DDF82" w14:textId="77777777" w:rsidR="00AA2FAF" w:rsidRDefault="00EA4435">
      <w:pPr>
        <w:pStyle w:val="10"/>
        <w:keepNext/>
        <w:keepLines/>
        <w:numPr>
          <w:ilvl w:val="1"/>
          <w:numId w:val="2"/>
        </w:numPr>
        <w:tabs>
          <w:tab w:val="left" w:pos="519"/>
        </w:tabs>
        <w:spacing w:after="140" w:line="386" w:lineRule="auto"/>
      </w:pPr>
      <w:bookmarkStart w:id="2" w:name="bookmark4"/>
      <w:r>
        <w:t>Сведения об уровне «бытовой» коррупции</w:t>
      </w:r>
      <w:bookmarkEnd w:id="2"/>
    </w:p>
    <w:p w14:paraId="1FB467BA" w14:textId="77777777" w:rsidR="00AA2FAF" w:rsidRDefault="00EA4435">
      <w:pPr>
        <w:pStyle w:val="11"/>
        <w:ind w:firstLine="740"/>
        <w:jc w:val="both"/>
      </w:pPr>
      <w:r>
        <w:t xml:space="preserve">Риск «бытовой» коррупции (вероятность возникновения </w:t>
      </w:r>
      <w:r>
        <w:t xml:space="preserve">коррупционной ситуации при взаимодействии гражданина с представителями органов власти Приморского края) остался фактически на прежнем уровне: такую вероятность допустили 12% опрошенных в 2020 году и 11% опрошенных в 2019 году. Показатели мнения граждан об </w:t>
      </w:r>
      <w:r>
        <w:t>интенсивности «бытовой» коррупции (соотношение респондентов, отмечающих наличие высокого уровня «бытовой» коррупции, и общего количества участвовавших в опросе респондентов) составили: 7,9% - в 2020 году; 7,1% - в 2019 году. При этом подавляющее большинств</w:t>
      </w:r>
      <w:r>
        <w:t>о опрошенных граждан полагают, что обычные люди, как правило, совсем не сталкиваются с коррупцией, а если и сталкиваются, то редко.</w:t>
      </w:r>
    </w:p>
    <w:p w14:paraId="66FC1AD1" w14:textId="77777777" w:rsidR="00AA2FAF" w:rsidRDefault="00EA4435">
      <w:pPr>
        <w:pStyle w:val="11"/>
        <w:ind w:firstLine="740"/>
        <w:jc w:val="both"/>
      </w:pPr>
      <w:r>
        <w:t xml:space="preserve">86,7% респондентов, взаимодействовавших в последнее время с государственными/муниципальными учреждениями, не сталкивались с </w:t>
      </w:r>
      <w:r>
        <w:t>необходимостью решить проблему с помощью взятки, подарка, неформального вознаграждения. 11,6% респондентов утверждают, что в их случае возникала необходимость решить проблему с помощью неформального вознаграждения.</w:t>
      </w:r>
    </w:p>
    <w:p w14:paraId="709DB25E" w14:textId="77777777" w:rsidR="00AA2FAF" w:rsidRDefault="00EA4435">
      <w:pPr>
        <w:pStyle w:val="11"/>
        <w:ind w:firstLine="740"/>
        <w:jc w:val="both"/>
      </w:pPr>
      <w:r>
        <w:t>Чаще всего коррупционные ситуации возника</w:t>
      </w:r>
      <w:r>
        <w:t>ли при решении проблем в связи с призывом на военную службу, при обращении в суд, при решении проблем с жилплощадью, при поступлении в вуз, в процессе получения услуг по ремонту и эксплуатации жилья, при урегулировании ситуации в автоинспекции, при обращен</w:t>
      </w:r>
      <w:r>
        <w:t>ии за помощью и защитой в полицию, при устройстве и нахождении детей в дошкольных учреждениях, при получении/оформлении земельных участков, при получении бесплатной медицинской помощи в поликлиниках и больницах.</w:t>
      </w:r>
    </w:p>
    <w:p w14:paraId="6CD0B64F" w14:textId="77777777" w:rsidR="00AA2FAF" w:rsidRDefault="00EA4435">
      <w:pPr>
        <w:pStyle w:val="11"/>
        <w:spacing w:after="300"/>
        <w:ind w:firstLine="740"/>
        <w:jc w:val="both"/>
      </w:pPr>
      <w:r>
        <w:t>Реже всего с коррупционными проявлениями рес</w:t>
      </w:r>
      <w:r>
        <w:t>понденты сталкивались в органах, предоставляющих регистрацию по месту жительства, в социальных службах, в органах, занимающихся регистрацией сделок с недвижимостью.</w:t>
      </w:r>
      <w:r>
        <w:br w:type="page"/>
      </w:r>
    </w:p>
    <w:p w14:paraId="1DEEDFC6" w14:textId="77777777" w:rsidR="00AA2FAF" w:rsidRDefault="00EA4435">
      <w:pPr>
        <w:pStyle w:val="11"/>
        <w:ind w:firstLine="740"/>
        <w:jc w:val="both"/>
      </w:pPr>
      <w:r>
        <w:lastRenderedPageBreak/>
        <w:t>В оценке населением эффективности принимаемых властями мер, направленных на противодействи</w:t>
      </w:r>
      <w:r>
        <w:t xml:space="preserve">я коррупции, впервые за несколько лет, появилась положительная динамика </w:t>
      </w:r>
      <w:r>
        <w:rPr>
          <w:color w:val="36363A"/>
        </w:rPr>
        <w:t xml:space="preserve">- </w:t>
      </w:r>
      <w:r>
        <w:t xml:space="preserve">количество граждан, считающих, что власти делают всё возможное для противодействия коррупции, увеличилось на 4,9% (17,8% </w:t>
      </w:r>
      <w:r>
        <w:rPr>
          <w:color w:val="36363A"/>
        </w:rPr>
        <w:t xml:space="preserve">- </w:t>
      </w:r>
      <w:r>
        <w:t>в 2020 году; 12,9% - в 2019 году), на 4,2% снизилось количе</w:t>
      </w:r>
      <w:r>
        <w:t xml:space="preserve">ство граждан, считающих, что власти бездействуют в вопросах противодействия коррупции (33,9% - в 2020 году; 38,1% </w:t>
      </w:r>
      <w:r>
        <w:rPr>
          <w:color w:val="36363A"/>
        </w:rPr>
        <w:t xml:space="preserve">- </w:t>
      </w:r>
      <w:r>
        <w:t>в 2019 году).</w:t>
      </w:r>
    </w:p>
    <w:p w14:paraId="700B7822" w14:textId="77777777" w:rsidR="00AA2FAF" w:rsidRDefault="00EA4435">
      <w:pPr>
        <w:pStyle w:val="11"/>
        <w:ind w:firstLine="740"/>
        <w:jc w:val="both"/>
      </w:pPr>
      <w:r>
        <w:t>Фиксируется рост доли граждан, отмечающих стремление органов власти к</w:t>
      </w:r>
    </w:p>
    <w:p w14:paraId="030C9BF4" w14:textId="77777777" w:rsidR="00AA2FAF" w:rsidRDefault="00EA4435">
      <w:pPr>
        <w:pStyle w:val="a5"/>
      </w:pPr>
      <w:r>
        <w:t>борьбе с коррупцией: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2"/>
        <w:gridCol w:w="1142"/>
        <w:gridCol w:w="1123"/>
        <w:gridCol w:w="1570"/>
      </w:tblGrid>
      <w:tr w:rsidR="00AA2FAF" w14:paraId="08DECDB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78CD3" w14:textId="77777777" w:rsidR="00AA2FAF" w:rsidRDefault="00AA2FA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24270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B8D9D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4B273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Динамика 2019 - 20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A2FAF" w14:paraId="2EC884B1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649C1" w14:textId="77777777" w:rsidR="00AA2FAF" w:rsidRDefault="00EA4435">
            <w:pPr>
              <w:pStyle w:val="a7"/>
              <w:spacing w:line="259" w:lineRule="auto"/>
              <w:ind w:firstLine="0"/>
            </w:pPr>
            <w:r>
              <w:t>Руководство нашего региона хочет и может эффективно бороться с коррупцией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8695F" w14:textId="77777777" w:rsidR="00AA2FAF" w:rsidRDefault="00EA4435">
            <w:pPr>
              <w:pStyle w:val="a7"/>
              <w:spacing w:line="240" w:lineRule="auto"/>
              <w:ind w:firstLine="0"/>
              <w:jc w:val="center"/>
            </w:pPr>
            <w:r>
              <w:t>11,3%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F4FCE" w14:textId="77777777" w:rsidR="00AA2FAF" w:rsidRDefault="00EA4435">
            <w:pPr>
              <w:pStyle w:val="a7"/>
              <w:spacing w:line="240" w:lineRule="auto"/>
              <w:ind w:firstLine="180"/>
            </w:pPr>
            <w:r>
              <w:t>15,1%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57A0F" w14:textId="77777777" w:rsidR="00AA2FAF" w:rsidRDefault="00EA4435">
            <w:pPr>
              <w:pStyle w:val="a7"/>
              <w:spacing w:line="240" w:lineRule="auto"/>
              <w:ind w:firstLine="460"/>
            </w:pPr>
            <w:r>
              <w:rPr>
                <w:color w:val="36363A"/>
              </w:rPr>
              <w:t xml:space="preserve">+ </w:t>
            </w:r>
            <w:r>
              <w:t>3,8</w:t>
            </w:r>
          </w:p>
        </w:tc>
      </w:tr>
      <w:tr w:rsidR="00AA2FAF" w14:paraId="7EA9E888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73BDD" w14:textId="77777777" w:rsidR="00AA2FAF" w:rsidRDefault="00EA4435">
            <w:pPr>
              <w:pStyle w:val="a7"/>
              <w:spacing w:line="262" w:lineRule="auto"/>
              <w:ind w:firstLine="0"/>
            </w:pPr>
            <w:r>
              <w:t>Руководство нашего региона хочет, но не может эффективно бороться с коррупцией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064A8" w14:textId="77777777" w:rsidR="00AA2FAF" w:rsidRDefault="00EA4435">
            <w:pPr>
              <w:pStyle w:val="a7"/>
              <w:spacing w:line="240" w:lineRule="auto"/>
              <w:ind w:firstLine="0"/>
              <w:jc w:val="center"/>
            </w:pPr>
            <w:r>
              <w:t>22,1%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22C90" w14:textId="77777777" w:rsidR="00AA2FAF" w:rsidRDefault="00EA4435">
            <w:pPr>
              <w:pStyle w:val="a7"/>
              <w:spacing w:line="240" w:lineRule="auto"/>
              <w:ind w:firstLine="180"/>
            </w:pPr>
            <w:r>
              <w:t>23,9%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47E9B" w14:textId="77777777" w:rsidR="00AA2FAF" w:rsidRDefault="00EA4435">
            <w:pPr>
              <w:pStyle w:val="a7"/>
              <w:spacing w:line="240" w:lineRule="auto"/>
              <w:ind w:firstLine="460"/>
            </w:pPr>
            <w:r>
              <w:t>+ 1,8</w:t>
            </w:r>
          </w:p>
        </w:tc>
      </w:tr>
      <w:tr w:rsidR="00AA2FAF" w14:paraId="1BEDA0A1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A9CA5" w14:textId="77777777" w:rsidR="00AA2FAF" w:rsidRDefault="00EA4435">
            <w:pPr>
              <w:pStyle w:val="a7"/>
              <w:spacing w:line="259" w:lineRule="auto"/>
              <w:ind w:firstLine="0"/>
            </w:pPr>
            <w:r>
              <w:t xml:space="preserve">Руководство нашего региона может, но не хочет </w:t>
            </w:r>
            <w:r>
              <w:t>эффективно бороться с коррупцией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84DDD" w14:textId="77777777" w:rsidR="00AA2FAF" w:rsidRDefault="00EA4435">
            <w:pPr>
              <w:pStyle w:val="a7"/>
              <w:spacing w:line="240" w:lineRule="auto"/>
              <w:ind w:firstLine="0"/>
              <w:jc w:val="center"/>
            </w:pPr>
            <w:r>
              <w:t>30,4%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01505" w14:textId="77777777" w:rsidR="00AA2FAF" w:rsidRDefault="00EA4435">
            <w:pPr>
              <w:pStyle w:val="a7"/>
              <w:spacing w:line="240" w:lineRule="auto"/>
              <w:ind w:firstLine="180"/>
            </w:pPr>
            <w:r>
              <w:t>30,5%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30C5A" w14:textId="77777777" w:rsidR="00AA2FAF" w:rsidRDefault="00EA4435">
            <w:pPr>
              <w:pStyle w:val="a7"/>
              <w:spacing w:line="240" w:lineRule="auto"/>
              <w:ind w:firstLine="460"/>
            </w:pPr>
            <w:r>
              <w:rPr>
                <w:color w:val="36363A"/>
              </w:rPr>
              <w:t xml:space="preserve">+ </w:t>
            </w:r>
            <w:r>
              <w:t>0,1</w:t>
            </w:r>
          </w:p>
        </w:tc>
      </w:tr>
      <w:tr w:rsidR="00AA2FAF" w14:paraId="522C6332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8025B" w14:textId="77777777" w:rsidR="00AA2FAF" w:rsidRDefault="00EA4435">
            <w:pPr>
              <w:pStyle w:val="a7"/>
              <w:spacing w:line="254" w:lineRule="auto"/>
              <w:ind w:firstLine="0"/>
            </w:pPr>
            <w:r>
              <w:t>Руководство нашего региона не хочет и не может эффективно бороться с коррупцией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F0393" w14:textId="77777777" w:rsidR="00AA2FAF" w:rsidRDefault="00EA4435">
            <w:pPr>
              <w:pStyle w:val="a7"/>
              <w:spacing w:line="240" w:lineRule="auto"/>
              <w:ind w:firstLine="0"/>
              <w:jc w:val="center"/>
            </w:pPr>
            <w:r>
              <w:t>28,8%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8DFD1" w14:textId="77777777" w:rsidR="00AA2FAF" w:rsidRDefault="00EA4435">
            <w:pPr>
              <w:pStyle w:val="a7"/>
              <w:spacing w:line="240" w:lineRule="auto"/>
              <w:ind w:firstLine="0"/>
              <w:jc w:val="center"/>
            </w:pPr>
            <w:r>
              <w:t>23,1%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F1E5B" w14:textId="77777777" w:rsidR="00AA2FAF" w:rsidRDefault="00EA4435">
            <w:pPr>
              <w:pStyle w:val="a7"/>
              <w:spacing w:line="240" w:lineRule="auto"/>
              <w:ind w:firstLine="460"/>
            </w:pPr>
            <w:r>
              <w:t>-5,7</w:t>
            </w:r>
          </w:p>
        </w:tc>
      </w:tr>
      <w:tr w:rsidR="00AA2FAF" w14:paraId="490177A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E662B6" w14:textId="77777777" w:rsidR="00AA2FAF" w:rsidRDefault="00EA4435">
            <w:pPr>
              <w:pStyle w:val="a7"/>
              <w:spacing w:line="240" w:lineRule="auto"/>
              <w:ind w:firstLine="0"/>
            </w:pPr>
            <w:r>
              <w:t>Затрудняюсь ответить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65A906" w14:textId="77777777" w:rsidR="00AA2FAF" w:rsidRDefault="00EA4435">
            <w:pPr>
              <w:pStyle w:val="a7"/>
              <w:spacing w:line="240" w:lineRule="auto"/>
              <w:ind w:firstLine="0"/>
              <w:jc w:val="center"/>
            </w:pPr>
            <w:r>
              <w:t>7,4%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121AE6" w14:textId="77777777" w:rsidR="00AA2FAF" w:rsidRDefault="00EA4435">
            <w:pPr>
              <w:pStyle w:val="a7"/>
              <w:spacing w:line="240" w:lineRule="auto"/>
              <w:ind w:firstLine="0"/>
              <w:jc w:val="center"/>
            </w:pPr>
            <w:r>
              <w:t>7,4%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EF3F3" w14:textId="77777777" w:rsidR="00AA2FAF" w:rsidRDefault="00EA4435">
            <w:pPr>
              <w:pStyle w:val="a7"/>
              <w:spacing w:line="240" w:lineRule="auto"/>
              <w:ind w:firstLine="0"/>
              <w:jc w:val="center"/>
            </w:pPr>
            <w:r>
              <w:t>0</w:t>
            </w:r>
          </w:p>
        </w:tc>
      </w:tr>
    </w:tbl>
    <w:p w14:paraId="58577132" w14:textId="77777777" w:rsidR="00AA2FAF" w:rsidRDefault="00AA2FAF">
      <w:pPr>
        <w:spacing w:after="479" w:line="1" w:lineRule="exact"/>
      </w:pPr>
    </w:p>
    <w:p w14:paraId="2D9E61DC" w14:textId="77777777" w:rsidR="00AA2FAF" w:rsidRDefault="00EA4435">
      <w:pPr>
        <w:pStyle w:val="10"/>
        <w:keepNext/>
        <w:keepLines/>
        <w:numPr>
          <w:ilvl w:val="1"/>
          <w:numId w:val="2"/>
        </w:numPr>
        <w:tabs>
          <w:tab w:val="left" w:pos="514"/>
        </w:tabs>
        <w:spacing w:after="140" w:line="384" w:lineRule="auto"/>
      </w:pPr>
      <w:bookmarkStart w:id="3" w:name="bookmark6"/>
      <w:r>
        <w:t>Сведения об уровне «деловой» коррупции</w:t>
      </w:r>
      <w:bookmarkEnd w:id="3"/>
    </w:p>
    <w:p w14:paraId="301CEE78" w14:textId="77777777" w:rsidR="00AA2FAF" w:rsidRDefault="00EA4435">
      <w:pPr>
        <w:pStyle w:val="11"/>
        <w:spacing w:line="384" w:lineRule="auto"/>
        <w:ind w:firstLine="740"/>
        <w:jc w:val="both"/>
      </w:pPr>
      <w:r>
        <w:t xml:space="preserve">Показатель риска </w:t>
      </w:r>
      <w:r>
        <w:t>«деловой» коррупции (вероятность возникновения коррупционной ситуации при взаимодействии представителей бизнеса с представителями органов власти) в 2020 году составил 10% от числа опрошенных. Показатель мнения бизнеса об интенсивности «деловой» коррупции (</w:t>
      </w:r>
      <w:r>
        <w:t>соотношение респондентов, отмечающих сохранение или возрастание уровня «деловой» коррупции, и общего количества участвовавших в опросе респондентов) в 2020 году составил 70,2%. При этом, по мнению участников опроса, коррупция в наибольшей степени развита н</w:t>
      </w:r>
      <w:r>
        <w:t>а федеральном уровне (44,6% респондентов), затем идут местный (муниципальный) уровень (16,0%) и региональный уровень (6,4%).</w:t>
      </w:r>
    </w:p>
    <w:p w14:paraId="60F53840" w14:textId="77777777" w:rsidR="00AA2FAF" w:rsidRDefault="00EA4435">
      <w:pPr>
        <w:pStyle w:val="11"/>
        <w:spacing w:after="80" w:line="384" w:lineRule="auto"/>
        <w:ind w:firstLine="740"/>
        <w:jc w:val="both"/>
      </w:pPr>
      <w:r>
        <w:t>Половина опрошенных представителей бизнеса считают, что за последний год уровень коррупции не изменился. Треть отмечают снижение ур</w:t>
      </w:r>
      <w:r>
        <w:t>овня коррупции на местном и региональном уровнях: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2088"/>
        <w:gridCol w:w="2261"/>
        <w:gridCol w:w="2016"/>
      </w:tblGrid>
      <w:tr w:rsidR="00AA2FAF" w14:paraId="721338D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BD41B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Уровень власти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D604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изменился уровень коррупции за последний год?</w:t>
            </w:r>
          </w:p>
        </w:tc>
      </w:tr>
      <w:tr w:rsidR="00AA2FAF" w14:paraId="30F2613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92EDB" w14:textId="77777777" w:rsidR="00AA2FAF" w:rsidRDefault="00AA2FAF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766CB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F4E6B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01C16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Уменьшился</w:t>
            </w:r>
          </w:p>
        </w:tc>
      </w:tr>
      <w:tr w:rsidR="00AA2FAF" w14:paraId="45946E7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77B00" w14:textId="77777777" w:rsidR="00AA2FAF" w:rsidRDefault="00EA4435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(муниципальный)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6A5EA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11,7%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7BF9A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3642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38,3%</w:t>
            </w:r>
          </w:p>
        </w:tc>
      </w:tr>
      <w:tr w:rsidR="00AA2FAF" w14:paraId="1FA7853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5EF265" w14:textId="77777777" w:rsidR="00AA2FAF" w:rsidRDefault="00EA4435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5EFBF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12,8%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B512C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5D636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29,8%</w:t>
            </w:r>
          </w:p>
        </w:tc>
      </w:tr>
      <w:tr w:rsidR="00AA2FAF" w14:paraId="33F452F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ADB61D" w14:textId="77777777" w:rsidR="00AA2FAF" w:rsidRDefault="00EA4435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306667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22,3%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D55E9A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B03F9" w14:textId="77777777" w:rsidR="00AA2FAF" w:rsidRDefault="00EA4435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24,5%</w:t>
            </w:r>
          </w:p>
        </w:tc>
      </w:tr>
    </w:tbl>
    <w:p w14:paraId="3F2033D6" w14:textId="77777777" w:rsidR="00AA2FAF" w:rsidRDefault="00EA4435">
      <w:pPr>
        <w:pStyle w:val="a5"/>
        <w:ind w:left="682"/>
      </w:pPr>
      <w:r>
        <w:t>Оценивая эффективность принимаемых властями мер, направленных на</w:t>
      </w:r>
    </w:p>
    <w:p w14:paraId="51716B9D" w14:textId="77777777" w:rsidR="00AA2FAF" w:rsidRDefault="00AA2FAF">
      <w:pPr>
        <w:spacing w:after="139" w:line="1" w:lineRule="exact"/>
      </w:pPr>
    </w:p>
    <w:p w14:paraId="073A3BD5" w14:textId="77777777" w:rsidR="00AA2FAF" w:rsidRDefault="00EA4435">
      <w:pPr>
        <w:pStyle w:val="11"/>
        <w:ind w:firstLine="0"/>
        <w:jc w:val="both"/>
      </w:pPr>
      <w:r>
        <w:t xml:space="preserve">противодействие «деловой» коррупции, 81,8% представителей бизнеса отмечают, что они информированы о мерах, принимаемых органами власти для противодействия коррупции, при этом </w:t>
      </w:r>
      <w:r>
        <w:t>22,3% из них информированы об этой работе в полной мере.</w:t>
      </w:r>
    </w:p>
    <w:p w14:paraId="60160D07" w14:textId="77777777" w:rsidR="00AA2FAF" w:rsidRDefault="00EA4435">
      <w:pPr>
        <w:pStyle w:val="a5"/>
        <w:ind w:left="686"/>
      </w:pPr>
      <w:r>
        <w:t>Представители бизнеса отмечают стремление власти к борьбе с коррупцией: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8"/>
        <w:gridCol w:w="1709"/>
      </w:tblGrid>
      <w:tr w:rsidR="00AA2FAF" w14:paraId="7CA826A5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EBDA7" w14:textId="77777777" w:rsidR="00AA2FAF" w:rsidRDefault="00EA4435">
            <w:pPr>
              <w:pStyle w:val="a7"/>
              <w:spacing w:line="254" w:lineRule="auto"/>
              <w:ind w:firstLine="0"/>
            </w:pPr>
            <w:r>
              <w:t>Руководство нашего региона хочет и может эффективно бороться с «деловой «коррупцией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9006" w14:textId="77777777" w:rsidR="00AA2FAF" w:rsidRDefault="00EA4435">
            <w:pPr>
              <w:pStyle w:val="a7"/>
              <w:spacing w:line="240" w:lineRule="auto"/>
              <w:ind w:firstLine="0"/>
              <w:jc w:val="center"/>
            </w:pPr>
            <w:r>
              <w:t>23,5%</w:t>
            </w:r>
          </w:p>
        </w:tc>
      </w:tr>
      <w:tr w:rsidR="00AA2FAF" w14:paraId="54685AB2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DF7A81" w14:textId="77777777" w:rsidR="00AA2FAF" w:rsidRDefault="00EA4435">
            <w:pPr>
              <w:pStyle w:val="a7"/>
              <w:spacing w:line="259" w:lineRule="auto"/>
              <w:ind w:firstLine="0"/>
            </w:pPr>
            <w:r>
              <w:t xml:space="preserve">Руководство нашего региона </w:t>
            </w:r>
            <w:r>
              <w:t>хочет, но не может эффективно бороться с «деловой «коррупцией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B9CB9" w14:textId="77777777" w:rsidR="00AA2FAF" w:rsidRDefault="00EA4435">
            <w:pPr>
              <w:pStyle w:val="a7"/>
              <w:spacing w:line="240" w:lineRule="auto"/>
              <w:ind w:firstLine="0"/>
              <w:jc w:val="center"/>
            </w:pPr>
            <w:r>
              <w:t>19,1%</w:t>
            </w:r>
          </w:p>
        </w:tc>
      </w:tr>
      <w:tr w:rsidR="00AA2FAF" w14:paraId="355B71A8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6C314F" w14:textId="77777777" w:rsidR="00AA2FAF" w:rsidRDefault="00EA4435">
            <w:pPr>
              <w:pStyle w:val="a7"/>
              <w:spacing w:line="240" w:lineRule="auto"/>
              <w:ind w:firstLine="0"/>
            </w:pPr>
            <w:r>
              <w:t>Руководство нашего региона может, но не хочет эффективно бороться с «деловой «коррупцией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C8AF3" w14:textId="77777777" w:rsidR="00AA2FAF" w:rsidRDefault="00EA4435">
            <w:pPr>
              <w:pStyle w:val="a7"/>
              <w:spacing w:line="240" w:lineRule="auto"/>
              <w:ind w:firstLine="0"/>
              <w:jc w:val="center"/>
            </w:pPr>
            <w:r>
              <w:t>14,9%</w:t>
            </w:r>
          </w:p>
        </w:tc>
      </w:tr>
      <w:tr w:rsidR="00AA2FAF" w14:paraId="575FE969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40AA8" w14:textId="77777777" w:rsidR="00AA2FAF" w:rsidRDefault="00EA4435">
            <w:pPr>
              <w:pStyle w:val="a7"/>
              <w:spacing w:line="254" w:lineRule="auto"/>
              <w:ind w:firstLine="0"/>
            </w:pPr>
            <w:r>
              <w:t xml:space="preserve">Руководство нашего региона не хочет и не может эффективно бороться с «деловой </w:t>
            </w:r>
            <w:r>
              <w:t>«коррупцией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99397" w14:textId="77777777" w:rsidR="00AA2FAF" w:rsidRDefault="00EA4435">
            <w:pPr>
              <w:pStyle w:val="a7"/>
              <w:spacing w:line="240" w:lineRule="auto"/>
              <w:ind w:firstLine="480"/>
            </w:pPr>
            <w:r>
              <w:t>17,0%</w:t>
            </w:r>
          </w:p>
        </w:tc>
      </w:tr>
      <w:tr w:rsidR="00AA2FAF" w14:paraId="24C9F8F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8A4E05" w14:textId="77777777" w:rsidR="00AA2FAF" w:rsidRDefault="00EA4435">
            <w:pPr>
              <w:pStyle w:val="a7"/>
              <w:spacing w:line="240" w:lineRule="auto"/>
              <w:ind w:firstLine="0"/>
            </w:pPr>
            <w:r>
              <w:t>Затрудняюсь ответить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C65E" w14:textId="77777777" w:rsidR="00AA2FAF" w:rsidRDefault="00EA4435">
            <w:pPr>
              <w:pStyle w:val="a7"/>
              <w:spacing w:line="240" w:lineRule="auto"/>
              <w:ind w:firstLine="0"/>
              <w:jc w:val="center"/>
            </w:pPr>
            <w:r>
              <w:t>25,5%</w:t>
            </w:r>
          </w:p>
        </w:tc>
      </w:tr>
    </w:tbl>
    <w:p w14:paraId="7360D619" w14:textId="77777777" w:rsidR="00AA2FAF" w:rsidRDefault="00EA4435">
      <w:pPr>
        <w:pStyle w:val="a5"/>
        <w:jc w:val="center"/>
      </w:pPr>
      <w:r>
        <w:t>При этом 47,9% считают действия органов власти по противодействию</w:t>
      </w:r>
    </w:p>
    <w:p w14:paraId="65026A07" w14:textId="77777777" w:rsidR="00AA2FAF" w:rsidRDefault="00AA2FAF">
      <w:pPr>
        <w:spacing w:after="139" w:line="1" w:lineRule="exact"/>
      </w:pPr>
    </w:p>
    <w:p w14:paraId="28AA6C94" w14:textId="77777777" w:rsidR="00AA2FAF" w:rsidRDefault="00EA4435">
      <w:pPr>
        <w:pStyle w:val="11"/>
        <w:ind w:firstLine="0"/>
      </w:pPr>
      <w:r>
        <w:t>коррупции неэффективными, 28,7% - эффективными.</w:t>
      </w:r>
    </w:p>
    <w:p w14:paraId="2D144208" w14:textId="77777777" w:rsidR="00AA2FAF" w:rsidRDefault="00EA4435">
      <w:pPr>
        <w:pStyle w:val="11"/>
        <w:ind w:firstLine="700"/>
        <w:jc w:val="both"/>
      </w:pPr>
      <w:r>
        <w:t>Наиболее эффективными антикоррупционными мероприятиями представители бизнеса считают:</w:t>
      </w:r>
    </w:p>
    <w:p w14:paraId="7D3605B1" w14:textId="77777777" w:rsidR="00AA2FAF" w:rsidRDefault="00EA4435">
      <w:pPr>
        <w:pStyle w:val="11"/>
        <w:numPr>
          <w:ilvl w:val="0"/>
          <w:numId w:val="3"/>
        </w:numPr>
        <w:tabs>
          <w:tab w:val="left" w:pos="943"/>
        </w:tabs>
        <w:ind w:left="1200" w:hanging="500"/>
      </w:pPr>
      <w:r>
        <w:t>упрощение процедур предоставления услуг органами власти (72,3%);</w:t>
      </w:r>
    </w:p>
    <w:p w14:paraId="1C8560DF" w14:textId="77777777" w:rsidR="00AA2FAF" w:rsidRDefault="00EA4435">
      <w:pPr>
        <w:pStyle w:val="11"/>
        <w:numPr>
          <w:ilvl w:val="0"/>
          <w:numId w:val="3"/>
        </w:numPr>
        <w:tabs>
          <w:tab w:val="left" w:pos="943"/>
        </w:tabs>
        <w:ind w:left="1200" w:hanging="500"/>
      </w:pPr>
      <w:r>
        <w:t>ужесточение наказаний за коррупцию (69,2%); повышение прозрачности взаимодействия государственных и</w:t>
      </w:r>
    </w:p>
    <w:p w14:paraId="43E2115F" w14:textId="77777777" w:rsidR="00AA2FAF" w:rsidRDefault="00EA4435">
      <w:pPr>
        <w:pStyle w:val="11"/>
        <w:spacing w:line="384" w:lineRule="auto"/>
        <w:ind w:firstLine="0"/>
      </w:pPr>
      <w:r>
        <w:t>муниципальных служащих с организациями в рамках создания системы «электронного правительств</w:t>
      </w:r>
      <w:r>
        <w:t>а» (61,7%).</w:t>
      </w:r>
    </w:p>
    <w:p w14:paraId="52C1327E" w14:textId="77777777" w:rsidR="00AA2FAF" w:rsidRDefault="00EA4435">
      <w:pPr>
        <w:pStyle w:val="11"/>
        <w:spacing w:line="384" w:lineRule="auto"/>
        <w:ind w:firstLine="700"/>
        <w:jc w:val="both"/>
      </w:pPr>
      <w:r>
        <w:t xml:space="preserve">Почти половина (46,8%) представителей бизнеса уверены, что в современных экономических условиях, обстоятельствах ведения бизнеса и его регулирования органами власти, коррупция скорее мешает работе, 14,9% - считают, что коррупция чаще помогает, </w:t>
      </w:r>
      <w:r>
        <w:t>чем мешает.</w:t>
      </w:r>
    </w:p>
    <w:p w14:paraId="58BAE277" w14:textId="77777777" w:rsidR="00AA2FAF" w:rsidRDefault="00EA4435">
      <w:pPr>
        <w:pStyle w:val="11"/>
        <w:spacing w:line="384" w:lineRule="auto"/>
        <w:ind w:firstLine="700"/>
        <w:jc w:val="both"/>
      </w:pPr>
      <w:r>
        <w:t>Основная причина, по которой представители бизнеса склоняются к оказанию воздействия на должностных лиц посредством осуществления</w:t>
      </w:r>
      <w:r>
        <w:br w:type="page"/>
      </w:r>
      <w:r>
        <w:lastRenderedPageBreak/>
        <w:t xml:space="preserve">неформальных прямых и (или) скрытых платежей (к даче взятки), </w:t>
      </w:r>
      <w:proofErr w:type="gramStart"/>
      <w:r>
        <w:t>- это</w:t>
      </w:r>
      <w:proofErr w:type="gramEnd"/>
      <w:r>
        <w:t xml:space="preserve"> надежность решения проблемы, уверенность в том</w:t>
      </w:r>
      <w:r>
        <w:t>, что проблема точно будет решена (так считают 42,1% респондентов). При этом качественного решения проблемы ожидают всего 7,4% бизнесменов; ускорения решения проблемы - 13,8%; минимизации трудностей при решении проблемы - 12,8%. 30,8% представителей бизнес</w:t>
      </w:r>
      <w:r>
        <w:t>а используют неформальные платежи, чтобы обойти обременительные и (или) невыполнимые требования законодательства или регулирующих органов. 5,3% - платят не для достижения определенных целей, а потому, что избежать неформальных платежей не удается. 11,7% би</w:t>
      </w:r>
      <w:r>
        <w:t>знесменов считают, что они получат результат, который и так закреплен за функционалом государственной структуры (должностного лица). 11,7% - уверены, что неформальные платежи ничего не гарантируют. 13,8% респондентов заявили, что не используют неформальные</w:t>
      </w:r>
      <w:r>
        <w:t xml:space="preserve"> платежи. В целом, 42,6% респондентов не смогли ответить на вопрос какого результата они ждут.</w:t>
      </w:r>
    </w:p>
    <w:p w14:paraId="148ECF24" w14:textId="77777777" w:rsidR="00AA2FAF" w:rsidRDefault="00EA4435">
      <w:pPr>
        <w:pStyle w:val="11"/>
        <w:ind w:firstLine="720"/>
        <w:jc w:val="both"/>
      </w:pPr>
      <w:r>
        <w:t xml:space="preserve">Наиболее востребованной формой оказания воздействия на должностных лиц является подарок (об этом заявили 33,7% респондентов), затем следуют </w:t>
      </w:r>
      <w:r>
        <w:t>неформальные прямые и (или) косвенные платежи (21,1%) и неформальные услуги имущественного характера (19,0%). Размеры одного неформального платежа составляют:</w:t>
      </w:r>
    </w:p>
    <w:p w14:paraId="45AD5EBC" w14:textId="77777777" w:rsidR="00AA2FAF" w:rsidRDefault="00EA4435">
      <w:pPr>
        <w:pStyle w:val="11"/>
        <w:numPr>
          <w:ilvl w:val="0"/>
          <w:numId w:val="4"/>
        </w:numPr>
        <w:tabs>
          <w:tab w:val="left" w:pos="212"/>
        </w:tabs>
        <w:ind w:firstLine="0"/>
      </w:pPr>
      <w:r>
        <w:t>от 3 до 10 тысяч рублей (по мнению 58,5% представителей бизнеса);</w:t>
      </w:r>
    </w:p>
    <w:p w14:paraId="27183727" w14:textId="77777777" w:rsidR="00AA2FAF" w:rsidRDefault="00EA4435">
      <w:pPr>
        <w:pStyle w:val="11"/>
        <w:numPr>
          <w:ilvl w:val="0"/>
          <w:numId w:val="4"/>
        </w:numPr>
        <w:tabs>
          <w:tab w:val="left" w:pos="207"/>
        </w:tabs>
        <w:ind w:firstLine="0"/>
      </w:pPr>
      <w:r>
        <w:t>от 10 до 25 тысяч рублей (12,8%</w:t>
      </w:r>
      <w:r>
        <w:t>);</w:t>
      </w:r>
    </w:p>
    <w:p w14:paraId="67089960" w14:textId="77777777" w:rsidR="00AA2FAF" w:rsidRDefault="00EA4435">
      <w:pPr>
        <w:pStyle w:val="11"/>
        <w:numPr>
          <w:ilvl w:val="0"/>
          <w:numId w:val="4"/>
        </w:numPr>
        <w:tabs>
          <w:tab w:val="left" w:pos="212"/>
        </w:tabs>
        <w:ind w:firstLine="0"/>
      </w:pPr>
      <w:r>
        <w:t>от 25 до 150 тысяч рублей (18,1%);</w:t>
      </w:r>
    </w:p>
    <w:p w14:paraId="4FF0D948" w14:textId="77777777" w:rsidR="00AA2FAF" w:rsidRDefault="00EA4435">
      <w:pPr>
        <w:pStyle w:val="11"/>
        <w:numPr>
          <w:ilvl w:val="0"/>
          <w:numId w:val="4"/>
        </w:numPr>
        <w:tabs>
          <w:tab w:val="left" w:pos="212"/>
        </w:tabs>
        <w:ind w:firstLine="0"/>
      </w:pPr>
      <w:r>
        <w:t>от 150 до 500 тысяч рублей (5,3%);</w:t>
      </w:r>
    </w:p>
    <w:p w14:paraId="65CC7E17" w14:textId="77777777" w:rsidR="00AA2FAF" w:rsidRDefault="00EA4435">
      <w:pPr>
        <w:pStyle w:val="11"/>
        <w:numPr>
          <w:ilvl w:val="0"/>
          <w:numId w:val="4"/>
        </w:numPr>
        <w:tabs>
          <w:tab w:val="left" w:pos="207"/>
        </w:tabs>
        <w:ind w:firstLine="0"/>
      </w:pPr>
      <w:r>
        <w:t>от 500 тысяч до 1 млн рублей (1,1%);</w:t>
      </w:r>
    </w:p>
    <w:p w14:paraId="710E1783" w14:textId="77777777" w:rsidR="00AA2FAF" w:rsidRDefault="00EA4435">
      <w:pPr>
        <w:pStyle w:val="11"/>
        <w:numPr>
          <w:ilvl w:val="0"/>
          <w:numId w:val="4"/>
        </w:numPr>
        <w:tabs>
          <w:tab w:val="left" w:pos="207"/>
        </w:tabs>
        <w:ind w:firstLine="0"/>
      </w:pPr>
      <w:r>
        <w:t>свыше 1 млн рублей (4,2%).</w:t>
      </w:r>
    </w:p>
    <w:p w14:paraId="44A8F0A7" w14:textId="77777777" w:rsidR="00AA2FAF" w:rsidRDefault="00EA4435">
      <w:pPr>
        <w:pStyle w:val="11"/>
        <w:ind w:firstLine="720"/>
        <w:jc w:val="both"/>
        <w:sectPr w:rsidR="00AA2FAF">
          <w:headerReference w:type="default" r:id="rId7"/>
          <w:headerReference w:type="first" r:id="rId8"/>
          <w:pgSz w:w="11900" w:h="16840"/>
          <w:pgMar w:top="1043" w:right="798" w:bottom="677" w:left="882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Чаще всего представители бизнеса </w:t>
      </w:r>
      <w:r>
        <w:t>осуществляют неформальные прямые и (или) скрытые платежи при обращении в органы по охране природных ресурсов и окружающей среды (37,8% респондентов, обращавшихся в эти органы власти, прибегали к неформальным платежам); ФАС России (35,7%); органы, занимающи</w:t>
      </w:r>
      <w:r>
        <w:t>еся вопросами предоставления земельных участков (31,3%).</w:t>
      </w:r>
    </w:p>
    <w:p w14:paraId="20251E72" w14:textId="77777777" w:rsidR="00AA2FAF" w:rsidRDefault="00EA4435">
      <w:pPr>
        <w:pStyle w:val="11"/>
        <w:spacing w:after="480"/>
        <w:ind w:firstLine="720"/>
        <w:jc w:val="both"/>
      </w:pPr>
      <w:r>
        <w:lastRenderedPageBreak/>
        <w:t>Подавляющее большинство представителей бизнеса (78,5%) не сталкивались с ситуацией, в которой должностные лица каких-либо органов власти предъявляли бы к ним (к их предприятию, организации, фирме, би</w:t>
      </w:r>
      <w:r>
        <w:t>знесу) незаконные требования. По мнению тех, кто столкнулся с предъявлением незаконных требований, чаще всего незаконные требования предъявляют налоговые органы (11,6% респондентов), полиция и органы внутренних дел, прокуратура, органы, занимающиеся вопрос</w:t>
      </w:r>
      <w:r>
        <w:t>ами предоставления земельных участков (по 10,5%).</w:t>
      </w:r>
    </w:p>
    <w:p w14:paraId="4B0DC4D8" w14:textId="77777777" w:rsidR="00AA2FAF" w:rsidRDefault="00EA4435">
      <w:pPr>
        <w:pStyle w:val="a5"/>
        <w:ind w:left="312"/>
      </w:pPr>
      <w:r>
        <w:rPr>
          <w:b/>
          <w:bCs/>
        </w:rPr>
        <w:t>1.3. Данные общественного мнения о коррупционной ситуации в регионе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9"/>
        <w:gridCol w:w="1982"/>
        <w:gridCol w:w="1411"/>
        <w:gridCol w:w="1426"/>
      </w:tblGrid>
      <w:tr w:rsidR="00AA2FAF" w14:paraId="2C7451F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56C9B" w14:textId="77777777" w:rsidR="00AA2FAF" w:rsidRDefault="00AA2FA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463DC" w14:textId="77777777" w:rsidR="00AA2FAF" w:rsidRDefault="00EA4435">
            <w:pPr>
              <w:pStyle w:val="a7"/>
              <w:spacing w:line="240" w:lineRule="auto"/>
            </w:pPr>
            <w:r>
              <w:rPr>
                <w:b/>
                <w:bCs/>
              </w:rPr>
              <w:t>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9177" w14:textId="77777777" w:rsidR="00AA2FAF" w:rsidRDefault="00EA4435">
            <w:pPr>
              <w:pStyle w:val="a7"/>
              <w:spacing w:line="240" w:lineRule="auto"/>
            </w:pPr>
            <w:r>
              <w:rPr>
                <w:b/>
                <w:bCs/>
              </w:rPr>
              <w:t>2020</w:t>
            </w:r>
          </w:p>
        </w:tc>
      </w:tr>
      <w:tr w:rsidR="00AA2FAF" w14:paraId="7101214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8E1AC" w14:textId="77777777" w:rsidR="00AA2FAF" w:rsidRDefault="00EA4435">
            <w:pPr>
              <w:pStyle w:val="a7"/>
              <w:spacing w:line="254" w:lineRule="auto"/>
              <w:ind w:firstLine="0"/>
            </w:pPr>
            <w:r>
              <w:t>Доля респондентов, считающих, что уровень коррупции в Приморском крае: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649C5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высокий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F8CC95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2,4%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2493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2,7%</w:t>
            </w:r>
          </w:p>
        </w:tc>
      </w:tr>
      <w:tr w:rsidR="00AA2FAF" w14:paraId="724B5BF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7513A" w14:textId="77777777" w:rsidR="00AA2FAF" w:rsidRDefault="00AA2F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3F836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средний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75F6CC" w14:textId="77777777" w:rsidR="00AA2FAF" w:rsidRDefault="00EA4435">
            <w:pPr>
              <w:pStyle w:val="a7"/>
              <w:spacing w:line="240" w:lineRule="auto"/>
              <w:ind w:firstLine="560"/>
              <w:jc w:val="both"/>
            </w:pPr>
            <w:r>
              <w:t>17,0%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DF62" w14:textId="77777777" w:rsidR="00AA2FAF" w:rsidRDefault="00EA4435">
            <w:pPr>
              <w:pStyle w:val="a7"/>
              <w:spacing w:line="240" w:lineRule="auto"/>
              <w:ind w:firstLine="560"/>
            </w:pPr>
            <w:r>
              <w:t>20,9%</w:t>
            </w:r>
          </w:p>
        </w:tc>
      </w:tr>
      <w:tr w:rsidR="00AA2FAF" w14:paraId="57172D5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3D065" w14:textId="77777777" w:rsidR="00AA2FAF" w:rsidRDefault="00AA2F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E9F6A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низкий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66E7D" w14:textId="77777777" w:rsidR="00AA2FAF" w:rsidRDefault="00EA4435">
            <w:pPr>
              <w:pStyle w:val="a7"/>
              <w:spacing w:line="240" w:lineRule="auto"/>
              <w:ind w:firstLine="560"/>
              <w:jc w:val="both"/>
            </w:pPr>
            <w:r>
              <w:t>64,3%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881A" w14:textId="77777777" w:rsidR="00AA2FAF" w:rsidRDefault="00EA4435">
            <w:pPr>
              <w:pStyle w:val="a7"/>
              <w:spacing w:line="240" w:lineRule="auto"/>
              <w:ind w:firstLine="560"/>
            </w:pPr>
            <w:r>
              <w:t>60,9%</w:t>
            </w:r>
          </w:p>
        </w:tc>
      </w:tr>
      <w:tr w:rsidR="00AA2FAF" w14:paraId="23A0FAF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3C2B8" w14:textId="77777777" w:rsidR="00AA2FAF" w:rsidRDefault="00AA2F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C1CB55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иные ответы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A26872" w14:textId="77777777" w:rsidR="00AA2FAF" w:rsidRDefault="00EA4435">
            <w:pPr>
              <w:pStyle w:val="a7"/>
              <w:spacing w:line="240" w:lineRule="auto"/>
              <w:ind w:firstLine="560"/>
              <w:jc w:val="both"/>
            </w:pPr>
            <w:r>
              <w:t>16,3%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E543" w14:textId="77777777" w:rsidR="00AA2FAF" w:rsidRDefault="00EA4435">
            <w:pPr>
              <w:pStyle w:val="a7"/>
              <w:spacing w:line="240" w:lineRule="auto"/>
              <w:ind w:firstLine="560"/>
            </w:pPr>
            <w:r>
              <w:t>15,5%</w:t>
            </w:r>
          </w:p>
        </w:tc>
      </w:tr>
    </w:tbl>
    <w:p w14:paraId="71C844A5" w14:textId="77777777" w:rsidR="00AA2FAF" w:rsidRDefault="00AA2FAF">
      <w:pPr>
        <w:spacing w:after="479" w:line="1" w:lineRule="exact"/>
      </w:pPr>
    </w:p>
    <w:p w14:paraId="2AFE5E43" w14:textId="77777777" w:rsidR="00AA2FAF" w:rsidRDefault="00EA4435">
      <w:pPr>
        <w:pStyle w:val="11"/>
        <w:numPr>
          <w:ilvl w:val="0"/>
          <w:numId w:val="5"/>
        </w:numPr>
        <w:tabs>
          <w:tab w:val="left" w:pos="414"/>
        </w:tabs>
        <w:spacing w:after="300" w:line="259" w:lineRule="auto"/>
        <w:ind w:firstLine="0"/>
        <w:jc w:val="center"/>
      </w:pPr>
      <w:r>
        <w:rPr>
          <w:b/>
          <w:bCs/>
        </w:rPr>
        <w:t>4. Данные общественного мнения об эффективности антикоррупционной</w:t>
      </w:r>
      <w:r>
        <w:rPr>
          <w:b/>
          <w:bCs/>
        </w:rPr>
        <w:br/>
        <w:t>работы, проводимой органами государственной власти Приморского края и</w:t>
      </w:r>
      <w:r>
        <w:rPr>
          <w:b/>
          <w:bCs/>
        </w:rPr>
        <w:br/>
        <w:t>органами местного самоуправления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3365"/>
        <w:gridCol w:w="1128"/>
        <w:gridCol w:w="1061"/>
      </w:tblGrid>
      <w:tr w:rsidR="00AA2FAF" w14:paraId="6D9CD39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2EE9A" w14:textId="77777777" w:rsidR="00AA2FAF" w:rsidRDefault="00AA2FA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3887FB" w14:textId="77777777" w:rsidR="00AA2FAF" w:rsidRDefault="00EA4435">
            <w:pPr>
              <w:pStyle w:val="a7"/>
              <w:spacing w:line="240" w:lineRule="auto"/>
              <w:ind w:firstLine="260"/>
            </w:pPr>
            <w:r>
              <w:rPr>
                <w:b/>
                <w:bCs/>
              </w:rPr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4961" w14:textId="77777777" w:rsidR="00AA2FAF" w:rsidRDefault="00EA4435">
            <w:pPr>
              <w:pStyle w:val="a7"/>
              <w:spacing w:line="240" w:lineRule="auto"/>
              <w:ind w:firstLine="200"/>
            </w:pPr>
            <w:r>
              <w:rPr>
                <w:b/>
                <w:bCs/>
              </w:rPr>
              <w:t>2020</w:t>
            </w:r>
          </w:p>
        </w:tc>
      </w:tr>
      <w:tr w:rsidR="00AA2FAF" w14:paraId="217A6C5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F733F" w14:textId="77777777" w:rsidR="00AA2FAF" w:rsidRDefault="00EA4435">
            <w:pPr>
              <w:pStyle w:val="a7"/>
              <w:spacing w:line="257" w:lineRule="auto"/>
              <w:ind w:firstLine="0"/>
            </w:pPr>
            <w:r>
              <w:t xml:space="preserve">Доля респондентов, </w:t>
            </w:r>
            <w:r>
              <w:t>оценивающих работу органов государственной власти Приморского края, органов местного самоуправления по противодействию коррупции: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A514B9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положительно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8D913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7,3%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558B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9,0%</w:t>
            </w:r>
          </w:p>
        </w:tc>
      </w:tr>
      <w:tr w:rsidR="00AA2FAF" w14:paraId="6E26727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9B5B4F" w14:textId="77777777" w:rsidR="00AA2FAF" w:rsidRDefault="00AA2FAF"/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0AE2C2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скорее положительно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A9E619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5,6%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1AB5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8,8%</w:t>
            </w:r>
          </w:p>
        </w:tc>
      </w:tr>
      <w:tr w:rsidR="00AA2FAF" w14:paraId="5299DC9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02EBFE" w14:textId="77777777" w:rsidR="00AA2FAF" w:rsidRDefault="00AA2FAF"/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44D50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скорее отрицательно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B6A7F6" w14:textId="77777777" w:rsidR="00AA2FAF" w:rsidRDefault="00EA4435">
            <w:pPr>
              <w:pStyle w:val="a7"/>
              <w:spacing w:line="240" w:lineRule="auto"/>
              <w:ind w:firstLine="260"/>
            </w:pPr>
            <w:r>
              <w:t>39,0%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68785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38,5%</w:t>
            </w:r>
          </w:p>
        </w:tc>
      </w:tr>
      <w:tr w:rsidR="00AA2FAF" w14:paraId="0AA1292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B0A6E8" w14:textId="77777777" w:rsidR="00AA2FAF" w:rsidRDefault="00AA2FAF"/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FFFD81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отрицательно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AD1502" w14:textId="77777777" w:rsidR="00AA2FAF" w:rsidRDefault="00EA4435">
            <w:pPr>
              <w:pStyle w:val="a7"/>
              <w:spacing w:line="240" w:lineRule="auto"/>
              <w:ind w:firstLine="260"/>
            </w:pPr>
            <w:r>
              <w:t>38,1%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AAB7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33,9%</w:t>
            </w:r>
          </w:p>
        </w:tc>
      </w:tr>
      <w:tr w:rsidR="00AA2FAF" w14:paraId="55E0314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40AE4" w14:textId="77777777" w:rsidR="00AA2FAF" w:rsidRDefault="00AA2FAF"/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2AB3E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 xml:space="preserve">иные </w:t>
            </w:r>
            <w:r>
              <w:t>ответы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4017E8" w14:textId="77777777" w:rsidR="00AA2FAF" w:rsidRDefault="00EA4435">
            <w:pPr>
              <w:pStyle w:val="a7"/>
              <w:spacing w:line="240" w:lineRule="auto"/>
              <w:ind w:firstLine="260"/>
            </w:pPr>
            <w:r>
              <w:t>10,0%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E377" w14:textId="77777777" w:rsidR="00AA2FAF" w:rsidRDefault="00EA4435">
            <w:pPr>
              <w:pStyle w:val="a7"/>
              <w:spacing w:line="240" w:lineRule="auto"/>
              <w:ind w:firstLine="0"/>
              <w:jc w:val="right"/>
            </w:pPr>
            <w:r>
              <w:t>9,8%</w:t>
            </w:r>
          </w:p>
        </w:tc>
      </w:tr>
    </w:tbl>
    <w:p w14:paraId="14D07ED1" w14:textId="77777777" w:rsidR="00AA2FAF" w:rsidRDefault="00AA2FAF">
      <w:pPr>
        <w:spacing w:after="799" w:line="1" w:lineRule="exact"/>
      </w:pPr>
    </w:p>
    <w:p w14:paraId="1D9DC69C" w14:textId="77777777" w:rsidR="00AA2FAF" w:rsidRDefault="00EA4435">
      <w:pPr>
        <w:pStyle w:val="10"/>
        <w:keepNext/>
        <w:keepLines/>
        <w:numPr>
          <w:ilvl w:val="0"/>
          <w:numId w:val="5"/>
        </w:numPr>
        <w:tabs>
          <w:tab w:val="left" w:pos="399"/>
        </w:tabs>
        <w:spacing w:line="262" w:lineRule="auto"/>
      </w:pPr>
      <w:bookmarkStart w:id="4" w:name="bookmark8"/>
      <w:r>
        <w:t>Анализ жалоб и обращений физических и юридических лиц о фактах</w:t>
      </w:r>
      <w:r>
        <w:br/>
        <w:t>совершения коррупционных правонарушений</w:t>
      </w:r>
      <w:bookmarkEnd w:id="4"/>
    </w:p>
    <w:p w14:paraId="48D9085E" w14:textId="77777777" w:rsidR="00AA2FAF" w:rsidRDefault="00EA4435">
      <w:pPr>
        <w:pStyle w:val="11"/>
        <w:spacing w:line="384" w:lineRule="auto"/>
        <w:ind w:firstLine="720"/>
        <w:jc w:val="both"/>
      </w:pPr>
      <w:r>
        <w:t xml:space="preserve">В 2020 году Губернатору Приморского края, в Правительство Приморского края и органы исполнительной власти Приморского края поступило 29 044 обращений физических и юридических лиц (2019 год </w:t>
      </w:r>
      <w:r>
        <w:rPr>
          <w:color w:val="4C4B4F"/>
        </w:rPr>
        <w:t xml:space="preserve">- </w:t>
      </w:r>
      <w:r>
        <w:t>23 511).</w:t>
      </w:r>
    </w:p>
    <w:p w14:paraId="4922D2BE" w14:textId="77777777" w:rsidR="00AA2FAF" w:rsidRDefault="00EA4435">
      <w:pPr>
        <w:pStyle w:val="11"/>
        <w:spacing w:after="380" w:line="384" w:lineRule="auto"/>
        <w:ind w:firstLine="720"/>
        <w:jc w:val="both"/>
      </w:pPr>
      <w:r>
        <w:t xml:space="preserve">Из указанного количества 69 жалоб и обращений содержали </w:t>
      </w:r>
      <w:r>
        <w:t xml:space="preserve">информацию о фактах совершения коррупционных правонарушений, что составило 0,24% (2019 год </w:t>
      </w:r>
      <w:r>
        <w:rPr>
          <w:color w:val="4C4B4F"/>
        </w:rPr>
        <w:t xml:space="preserve">- </w:t>
      </w:r>
      <w:r>
        <w:t>65 жалоб, что составило 0,28%).</w:t>
      </w:r>
      <w:r>
        <w:br w:type="page"/>
      </w:r>
    </w:p>
    <w:p w14:paraId="57FB9FA2" w14:textId="77777777" w:rsidR="00AA2FAF" w:rsidRDefault="00EA4435">
      <w:pPr>
        <w:pStyle w:val="11"/>
        <w:ind w:firstLine="720"/>
        <w:jc w:val="both"/>
      </w:pPr>
      <w:r>
        <w:lastRenderedPageBreak/>
        <w:t>Следует отметить, что не во всех случаях у департамента по профилактике коррупционных и иных правонарушений Приморского края (дале</w:t>
      </w:r>
      <w:r>
        <w:t xml:space="preserve">е </w:t>
      </w:r>
      <w:r>
        <w:rPr>
          <w:color w:val="36363A"/>
        </w:rPr>
        <w:t xml:space="preserve">- </w:t>
      </w:r>
      <w:r>
        <w:t>департамент по профилактике) и иных органов исполнительной власти Приморского края имелась возможность провести объективное, всестороннее и своевременное рассмотрение каждого случая, свидетельствующего, по мнению заявителя, о фактах коррупции, поскольк</w:t>
      </w:r>
      <w:r>
        <w:t>у в 54 жалобах и обращениях отсутствовала информация о конкретных коррупционных проявлениях или правонарушениях, а также о лицах к ним причастных. Ряд обращений содержал общие выводы (субъективные мнения заявителей) о наличии коррупции в органах государств</w:t>
      </w:r>
      <w:r>
        <w:t>енной власти Приморского края, не основанные на конкретных фактах.</w:t>
      </w:r>
    </w:p>
    <w:p w14:paraId="6B27F72B" w14:textId="77777777" w:rsidR="00AA2FAF" w:rsidRDefault="00EA4435">
      <w:pPr>
        <w:pStyle w:val="11"/>
        <w:ind w:firstLine="720"/>
        <w:jc w:val="both"/>
      </w:pPr>
      <w:r>
        <w:t>В то же время 15 обращений содержали конкретную информацию о коррупционных правонарушениях, допущенных по мнению заявителей, должностными лицами (в 10 случаях главами муниципальных образова</w:t>
      </w:r>
      <w:r>
        <w:t>ний или их заместителями, а также депутатами муниципального уровня, в 5 случаях государственными гражданскими и муниципальными служащими, а также руководителями краевых государственных учреждений).</w:t>
      </w:r>
    </w:p>
    <w:p w14:paraId="77422D58" w14:textId="77777777" w:rsidR="00AA2FAF" w:rsidRDefault="00EA4435">
      <w:pPr>
        <w:pStyle w:val="11"/>
        <w:ind w:firstLine="720"/>
        <w:jc w:val="both"/>
      </w:pPr>
      <w:r>
        <w:t>Однако в ходе рассмотрения департаментом по профилактике 1</w:t>
      </w:r>
      <w:r>
        <w:t>3 обращений, информация о совершении коррупционных поступков не нашла своего подтверждения.</w:t>
      </w:r>
    </w:p>
    <w:p w14:paraId="40D28B92" w14:textId="77777777" w:rsidR="00AA2FAF" w:rsidRDefault="00EA4435">
      <w:pPr>
        <w:pStyle w:val="11"/>
        <w:ind w:firstLine="720"/>
        <w:jc w:val="both"/>
      </w:pPr>
      <w:r>
        <w:t>В связи с наличием в жалобах и обращениях информации о признаках уголовных преступлений, в том числе коррупционной направленности, а также учитывая отсутствие у деп</w:t>
      </w:r>
      <w:r>
        <w:t>артамента по профилактике полномочий для рассмотрения отдельных (иных) поставленных вопросов, 38 обращений было направлено в иные государственные органы (35 - в прокуратуру Приморского края, 2 - в Роспотребнадзор, 1- главе муниципального образования).</w:t>
      </w:r>
    </w:p>
    <w:p w14:paraId="68412A97" w14:textId="77777777" w:rsidR="00AA2FAF" w:rsidRDefault="00EA4435">
      <w:pPr>
        <w:pStyle w:val="11"/>
        <w:ind w:firstLine="720"/>
        <w:jc w:val="both"/>
      </w:pPr>
      <w:r>
        <w:t xml:space="preserve">При </w:t>
      </w:r>
      <w:r>
        <w:t>рассмотрении указанных обращений, в 2-х случаях информация о совершении коррупционных правонарушений послужила основанием для проведения проверочных мероприятий. В ходе проведенных проверок факты конфликта интересов нашли свое подтверждение. По результатам</w:t>
      </w:r>
      <w:r>
        <w:t xml:space="preserve"> проверок приняты меры реагирования.</w:t>
      </w:r>
      <w:r>
        <w:br w:type="page"/>
      </w:r>
    </w:p>
    <w:p w14:paraId="270BD8CB" w14:textId="77777777" w:rsidR="00AA2FAF" w:rsidRDefault="00EA4435">
      <w:pPr>
        <w:pStyle w:val="11"/>
        <w:ind w:firstLine="740"/>
        <w:jc w:val="both"/>
      </w:pPr>
      <w:r>
        <w:lastRenderedPageBreak/>
        <w:t>Следует отметить, что при проведении департаментом по профилактике по инициативе прокуратуры Приморского края проверочных мероприятий в отношении лиц, замещающих муниципальные должности (главы муниципального образовани</w:t>
      </w:r>
      <w:r>
        <w:t xml:space="preserve">я и депутата Думы муниципального района), в департамент по профилактике </w:t>
      </w:r>
      <w:proofErr w:type="spellStart"/>
      <w:r>
        <w:t>посгуиали</w:t>
      </w:r>
      <w:proofErr w:type="spellEnd"/>
      <w:r>
        <w:t xml:space="preserve"> обращения граждан, содержащие доводы о совершении проверяемыми лицами коррупционных правонарушений, которые легли в основу принятия решений о проведении проверки.</w:t>
      </w:r>
    </w:p>
    <w:p w14:paraId="0C88B9D8" w14:textId="77777777" w:rsidR="00AA2FAF" w:rsidRDefault="00EA4435">
      <w:pPr>
        <w:pStyle w:val="11"/>
        <w:spacing w:after="480"/>
        <w:ind w:firstLine="740"/>
        <w:jc w:val="both"/>
      </w:pPr>
      <w:r>
        <w:t>В органы ме</w:t>
      </w:r>
      <w:r>
        <w:t xml:space="preserve">стного самоуправления Приморского края (далее - ОМСУ) в 2020 году поступило 80930 обращений физических и юридических лиц (2019 год </w:t>
      </w:r>
      <w:r>
        <w:rPr>
          <w:color w:val="36363A"/>
        </w:rPr>
        <w:t xml:space="preserve">- </w:t>
      </w:r>
      <w:r>
        <w:t xml:space="preserve">73 684). Из них, 26 жалоб и обращений содержали информацию о фактах совершения коррупционных правонарушений, что составило </w:t>
      </w:r>
      <w:r>
        <w:t xml:space="preserve">0,032% (2019 год </w:t>
      </w:r>
      <w:r>
        <w:rPr>
          <w:color w:val="36363A"/>
        </w:rPr>
        <w:t xml:space="preserve">- </w:t>
      </w:r>
      <w:r>
        <w:t>21 жалоба, что составило 0,028%). В ходе рассмотрения 18 жалоб и обращений информация о совершении коррупционных поступков не нашла своего подтверждения. 2 обращения были перенаправлены по компетенции в другие органы (1 - в органы прокур</w:t>
      </w:r>
      <w:r>
        <w:t>атуры, 1 - в Контрольно-счетную палату г. Владивостока). Результаты рассмотрения 6 жалоб и обращений послужили основанием для проведения проверочных мероприятий, по результатам которых к 2-м должностным лицам применены меры юридической ответственности.</w:t>
      </w:r>
    </w:p>
    <w:p w14:paraId="744E3BA1" w14:textId="77777777" w:rsidR="00AA2FAF" w:rsidRDefault="00EA4435">
      <w:pPr>
        <w:pStyle w:val="11"/>
        <w:numPr>
          <w:ilvl w:val="0"/>
          <w:numId w:val="5"/>
        </w:numPr>
        <w:tabs>
          <w:tab w:val="left" w:pos="817"/>
        </w:tabs>
        <w:spacing w:after="300" w:line="259" w:lineRule="auto"/>
        <w:ind w:firstLine="0"/>
        <w:jc w:val="center"/>
      </w:pPr>
      <w:r>
        <w:rPr>
          <w:b/>
          <w:bCs/>
        </w:rPr>
        <w:t>Изу</w:t>
      </w:r>
      <w:r>
        <w:rPr>
          <w:b/>
          <w:bCs/>
        </w:rPr>
        <w:t>чение и анализ принимаемых объектами антикоррупционного</w:t>
      </w:r>
      <w:r>
        <w:rPr>
          <w:b/>
          <w:bCs/>
        </w:rPr>
        <w:br/>
        <w:t>мониторинга мер по противодействию коррупции, в том числе в рамках</w:t>
      </w:r>
      <w:r>
        <w:rPr>
          <w:b/>
          <w:bCs/>
        </w:rPr>
        <w:br/>
        <w:t>антикоррупционных программ (планов мероприятий по противодействию</w:t>
      </w:r>
      <w:r>
        <w:rPr>
          <w:b/>
          <w:bCs/>
        </w:rPr>
        <w:br/>
        <w:t>коррупции)</w:t>
      </w:r>
    </w:p>
    <w:p w14:paraId="7852771C" w14:textId="77777777" w:rsidR="00AA2FAF" w:rsidRDefault="00EA4435">
      <w:pPr>
        <w:pStyle w:val="10"/>
        <w:keepNext/>
        <w:keepLines/>
        <w:numPr>
          <w:ilvl w:val="1"/>
          <w:numId w:val="6"/>
        </w:numPr>
        <w:tabs>
          <w:tab w:val="left" w:pos="732"/>
        </w:tabs>
      </w:pPr>
      <w:bookmarkStart w:id="5" w:name="bookmark10"/>
      <w:r>
        <w:t xml:space="preserve">Сведения об организации подготовки </w:t>
      </w:r>
      <w:r>
        <w:t>государственных гражданских</w:t>
      </w:r>
      <w:r>
        <w:br/>
        <w:t>служащих, муниципальных служащих в сфере противодействия коррупции</w:t>
      </w:r>
      <w:bookmarkEnd w:id="5"/>
    </w:p>
    <w:p w14:paraId="0EB07578" w14:textId="77777777" w:rsidR="00AA2FAF" w:rsidRDefault="00EA4435">
      <w:pPr>
        <w:pStyle w:val="11"/>
        <w:spacing w:line="374" w:lineRule="auto"/>
        <w:ind w:firstLine="740"/>
        <w:jc w:val="both"/>
      </w:pPr>
      <w:r>
        <w:t xml:space="preserve">В 2020 году обучение по программе повышения квалификации «Вопросы профилактики и противодействия коррупции на государственной гражданской службе» успешно прошли </w:t>
      </w:r>
      <w:r>
        <w:t>50 гражданских служащих органов исполнительной власти Приморского края, аппарата Губернатора Приморского края и Правительства Приморского края (далее - органы исполнительной власти Приморского края), в должностные обязанности которых входит участие в</w:t>
      </w:r>
      <w:r>
        <w:br w:type="page"/>
      </w:r>
      <w:r>
        <w:lastRenderedPageBreak/>
        <w:t>проти</w:t>
      </w:r>
      <w:r>
        <w:t>водействии коррупции, в том числе 2 руководителя, 47 специалистов, 1 обеспечивающий специалист. Среди них 23 гражданских служащих, впервые поступивших на государственную гражданскую службу.</w:t>
      </w:r>
    </w:p>
    <w:p w14:paraId="22973FA8" w14:textId="77777777" w:rsidR="00AA2FAF" w:rsidRDefault="00EA4435">
      <w:pPr>
        <w:pStyle w:val="11"/>
        <w:spacing w:line="374" w:lineRule="auto"/>
        <w:ind w:firstLine="740"/>
        <w:jc w:val="both"/>
      </w:pPr>
      <w:r>
        <w:t>Доля гражданских служащих, прошедших обучение по антикоррупционной</w:t>
      </w:r>
      <w:r>
        <w:t xml:space="preserve"> тематике, по отношению к общему количеству прошедших обучение гражданских служащих органов исполнительной власти Приморского края, составляет 0,1%.</w:t>
      </w:r>
    </w:p>
    <w:p w14:paraId="1F71D950" w14:textId="77777777" w:rsidR="00AA2FAF" w:rsidRDefault="00EA4435">
      <w:pPr>
        <w:pStyle w:val="11"/>
        <w:spacing w:after="460" w:line="374" w:lineRule="auto"/>
        <w:ind w:firstLine="740"/>
        <w:jc w:val="both"/>
      </w:pPr>
      <w:r>
        <w:t>В органах местного самоуправления Приморского края в отчетном году почти в 2 раза увеличилось количество сл</w:t>
      </w:r>
      <w:r>
        <w:t>ужащих, прошедших обучение по вопросам противодействия коррупции - 608 человек (2019 - 311 человек). Обучение прошли 164 руководителя всех уровней и 444 муниципальных служащих (в том числе 148 служащих, в должностные обязанности которых входит участие в пр</w:t>
      </w:r>
      <w:r>
        <w:t>отиводействии коррупции). Среди них 249 служащих, впервые поступивших на муниципальную службу.</w:t>
      </w:r>
    </w:p>
    <w:p w14:paraId="6DAA9E43" w14:textId="77777777" w:rsidR="00AA2FAF" w:rsidRDefault="00EA4435">
      <w:pPr>
        <w:pStyle w:val="10"/>
        <w:keepNext/>
        <w:keepLines/>
        <w:numPr>
          <w:ilvl w:val="1"/>
          <w:numId w:val="6"/>
        </w:numPr>
        <w:tabs>
          <w:tab w:val="left" w:pos="831"/>
        </w:tabs>
        <w:spacing w:line="262" w:lineRule="auto"/>
      </w:pPr>
      <w:bookmarkStart w:id="6" w:name="bookmark12"/>
      <w:r>
        <w:t>Сведения об ответственности служащих</w:t>
      </w:r>
      <w:r>
        <w:br/>
        <w:t>за совершение коррупционных правонарушений</w:t>
      </w:r>
      <w:bookmarkEnd w:id="6"/>
    </w:p>
    <w:p w14:paraId="45866621" w14:textId="77777777" w:rsidR="00AA2FAF" w:rsidRDefault="00EA4435">
      <w:pPr>
        <w:pStyle w:val="11"/>
        <w:ind w:firstLine="740"/>
        <w:jc w:val="both"/>
      </w:pPr>
      <w:r>
        <w:t xml:space="preserve">В 2020 году в органах исполнительной власти Приморского края меры </w:t>
      </w:r>
      <w:r>
        <w:t>юридической ответственности за 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применены к 2-м должностным лицам. На обо</w:t>
      </w:r>
      <w:r>
        <w:t>их наложены взыскания в виде замечаний. Необходимо отметить, что одно должностное лицо привлекалось к ответственности повторно.</w:t>
      </w:r>
    </w:p>
    <w:p w14:paraId="5008C825" w14:textId="77777777" w:rsidR="00AA2FAF" w:rsidRDefault="00EA4435">
      <w:pPr>
        <w:pStyle w:val="11"/>
        <w:spacing w:after="300"/>
        <w:ind w:firstLine="740"/>
        <w:jc w:val="both"/>
      </w:pPr>
      <w:r>
        <w:t>В органах местного самоуправления Приморского края в отчетном году меры юридической ответственности за несоблюдение ограничений,</w:t>
      </w:r>
      <w: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применены к 142-м должностным лицам, при этом 10 из них привлекались к ответственности повторно. </w:t>
      </w:r>
      <w:r>
        <w:t>На 110 служащих наложены взыскания в виде замечаний; на 21- в виде выговора.</w:t>
      </w:r>
      <w:r>
        <w:br w:type="page"/>
      </w:r>
    </w:p>
    <w:p w14:paraId="7BF30A34" w14:textId="77777777" w:rsidR="00AA2FAF" w:rsidRDefault="00EA4435">
      <w:pPr>
        <w:pStyle w:val="11"/>
        <w:spacing w:after="480"/>
        <w:ind w:firstLine="720"/>
        <w:jc w:val="both"/>
      </w:pPr>
      <w:r>
        <w:lastRenderedPageBreak/>
        <w:t>По данным субъектов антикоррупционного мониторинга в отчетном периоде за несоблюдение ограничений, запретов, требований о предотвращении или об урегулировании конфликта интересов</w:t>
      </w:r>
      <w:r>
        <w:t xml:space="preserve"> и неисполнение обязанностей, установленных в целях противодействия коррупции, служащие не привлекались к административной и уголовной ответственности, в том числе с наказанием в виде штрафа или реального лишения свободы.</w:t>
      </w:r>
    </w:p>
    <w:p w14:paraId="35DB7A22" w14:textId="77777777" w:rsidR="00AA2FAF" w:rsidRDefault="00EA4435">
      <w:pPr>
        <w:pStyle w:val="10"/>
        <w:keepNext/>
        <w:keepLines/>
        <w:numPr>
          <w:ilvl w:val="1"/>
          <w:numId w:val="6"/>
        </w:numPr>
        <w:tabs>
          <w:tab w:val="left" w:pos="1851"/>
        </w:tabs>
        <w:spacing w:after="480" w:line="386" w:lineRule="auto"/>
        <w:ind w:left="1160"/>
        <w:jc w:val="both"/>
      </w:pPr>
      <w:bookmarkStart w:id="7" w:name="bookmark14"/>
      <w:r>
        <w:t xml:space="preserve">Сведения об увольнении служащих в </w:t>
      </w:r>
      <w:r>
        <w:t>связи с утратой доверия</w:t>
      </w:r>
      <w:bookmarkEnd w:id="7"/>
    </w:p>
    <w:p w14:paraId="3FE92CF7" w14:textId="77777777" w:rsidR="00AA2FAF" w:rsidRDefault="00EA4435">
      <w:pPr>
        <w:pStyle w:val="11"/>
        <w:ind w:firstLine="720"/>
        <w:jc w:val="both"/>
      </w:pPr>
      <w:r>
        <w:t>В отчетном периоде 2 должностных лица уволены в связи с утратой доверия: 1 - за представление заведомо ложных сведений о доходах, расходах, об имуществе и обязательствах имущественного характера; 1 - за непринятие мер по предотвраще</w:t>
      </w:r>
      <w:r>
        <w:t xml:space="preserve">нию и урегулированию конфликта интересов, стороной которого является служащий (оба </w:t>
      </w:r>
      <w:r>
        <w:rPr>
          <w:color w:val="29292C"/>
        </w:rPr>
        <w:t xml:space="preserve">- </w:t>
      </w:r>
      <w:r>
        <w:t>во Владивостокском ГО).</w:t>
      </w:r>
    </w:p>
    <w:p w14:paraId="6F6EC590" w14:textId="77777777" w:rsidR="00AA2FAF" w:rsidRDefault="00EA4435">
      <w:pPr>
        <w:pStyle w:val="11"/>
        <w:spacing w:after="480"/>
        <w:ind w:firstLine="720"/>
        <w:jc w:val="both"/>
      </w:pPr>
      <w:r>
        <w:t>За участие на платной основе в деятельности органа управления коммерческой организации, за осуществление предпринимательской деятельности, за наруш</w:t>
      </w:r>
      <w:r>
        <w:t>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</w:t>
      </w:r>
      <w:r>
        <w:t>льзоваться иностранными финансовыми инструментами, по иным основаниям, предусмотренным законодательством Российской Федерации, служащие в связи с утратой доверия не увольнялись.</w:t>
      </w:r>
    </w:p>
    <w:p w14:paraId="079E0A3F" w14:textId="77777777" w:rsidR="00AA2FAF" w:rsidRDefault="00EA4435">
      <w:pPr>
        <w:pStyle w:val="10"/>
        <w:keepNext/>
        <w:keepLines/>
        <w:numPr>
          <w:ilvl w:val="1"/>
          <w:numId w:val="6"/>
        </w:numPr>
        <w:tabs>
          <w:tab w:val="left" w:pos="918"/>
        </w:tabs>
      </w:pPr>
      <w:bookmarkStart w:id="8" w:name="bookmark16"/>
      <w:r>
        <w:t>Сведения о бюджетных средствах, затраченных на реализацию</w:t>
      </w:r>
      <w:r>
        <w:br/>
        <w:t>антикоррупционных пр</w:t>
      </w:r>
      <w:r>
        <w:t>ограмм (планов по противодействию коррупции)</w:t>
      </w:r>
      <w:bookmarkEnd w:id="8"/>
    </w:p>
    <w:p w14:paraId="54FBB9C6" w14:textId="77777777" w:rsidR="00AA2FAF" w:rsidRDefault="00EA4435">
      <w:pPr>
        <w:pStyle w:val="11"/>
        <w:ind w:firstLine="720"/>
        <w:jc w:val="both"/>
      </w:pPr>
      <w:r>
        <w:t>В 2020 году органам исполнительной власти Приморского края для реализации краевой антикоррупционной программы, в рамках государственной программы «Безопасный край» из средств краевого бюджета было выделено 21,25</w:t>
      </w:r>
      <w:r>
        <w:t xml:space="preserve"> млн рублей бюджетных средств. Затрачено на реализацию </w:t>
      </w:r>
      <w:r>
        <w:rPr>
          <w:color w:val="5B5B61"/>
        </w:rPr>
        <w:t xml:space="preserve">- </w:t>
      </w:r>
      <w:r>
        <w:t>20,99 млн рублей, что позволило подготовить:</w:t>
      </w:r>
      <w:r>
        <w:br w:type="page"/>
      </w:r>
    </w:p>
    <w:p w14:paraId="5812C52F" w14:textId="77777777" w:rsidR="00AA2FAF" w:rsidRDefault="00EA4435">
      <w:pPr>
        <w:pStyle w:val="11"/>
        <w:numPr>
          <w:ilvl w:val="0"/>
          <w:numId w:val="7"/>
        </w:numPr>
        <w:tabs>
          <w:tab w:val="left" w:pos="937"/>
        </w:tabs>
        <w:ind w:firstLine="720"/>
        <w:jc w:val="both"/>
      </w:pPr>
      <w:r>
        <w:lastRenderedPageBreak/>
        <w:t xml:space="preserve">2 ролика на телеканалах «Россия» и «Россия 24» (общее количество выходов </w:t>
      </w:r>
      <w:r>
        <w:rPr>
          <w:color w:val="4C4B4F"/>
        </w:rPr>
        <w:t xml:space="preserve">- </w:t>
      </w:r>
      <w:r>
        <w:t>276);</w:t>
      </w:r>
    </w:p>
    <w:p w14:paraId="63237743" w14:textId="77777777" w:rsidR="00AA2FAF" w:rsidRDefault="00EA4435">
      <w:pPr>
        <w:pStyle w:val="11"/>
        <w:numPr>
          <w:ilvl w:val="0"/>
          <w:numId w:val="7"/>
        </w:numPr>
        <w:tabs>
          <w:tab w:val="left" w:pos="1574"/>
        </w:tabs>
        <w:ind w:firstLine="720"/>
        <w:jc w:val="both"/>
      </w:pPr>
      <w:r>
        <w:t>2 видеоролика, размешенных на 2 телеканалах (412 выходов);</w:t>
      </w:r>
    </w:p>
    <w:p w14:paraId="62A3215A" w14:textId="77777777" w:rsidR="00AA2FAF" w:rsidRDefault="00EA4435">
      <w:pPr>
        <w:pStyle w:val="11"/>
        <w:numPr>
          <w:ilvl w:val="0"/>
          <w:numId w:val="7"/>
        </w:numPr>
        <w:tabs>
          <w:tab w:val="left" w:pos="1574"/>
        </w:tabs>
        <w:ind w:firstLine="720"/>
        <w:jc w:val="both"/>
      </w:pPr>
      <w:r>
        <w:t>2 аудиоролика</w:t>
      </w:r>
      <w:r>
        <w:t>, размещенных на 29 радиоканалах (4 847 выходов);</w:t>
      </w:r>
    </w:p>
    <w:p w14:paraId="274355A2" w14:textId="77777777" w:rsidR="00AA2FAF" w:rsidRDefault="00EA4435">
      <w:pPr>
        <w:pStyle w:val="11"/>
        <w:numPr>
          <w:ilvl w:val="0"/>
          <w:numId w:val="7"/>
        </w:numPr>
        <w:tabs>
          <w:tab w:val="left" w:pos="1574"/>
        </w:tabs>
        <w:ind w:firstLine="720"/>
        <w:jc w:val="both"/>
      </w:pPr>
      <w:r>
        <w:t>107 рекламных баннеров, размещенных в населенных пунктах Приморья;</w:t>
      </w:r>
    </w:p>
    <w:p w14:paraId="5D38FCD2" w14:textId="77777777" w:rsidR="00AA2FAF" w:rsidRDefault="00EA4435">
      <w:pPr>
        <w:pStyle w:val="11"/>
        <w:numPr>
          <w:ilvl w:val="0"/>
          <w:numId w:val="7"/>
        </w:numPr>
        <w:tabs>
          <w:tab w:val="left" w:pos="942"/>
        </w:tabs>
        <w:ind w:firstLine="720"/>
        <w:jc w:val="both"/>
      </w:pPr>
      <w:r>
        <w:t xml:space="preserve">3 тематические передачи, посвященных профилактике коррупционных правонарушений в Приморском крае (по 60 минут каждая), </w:t>
      </w:r>
      <w:r>
        <w:t>размещенных в эфире телеканалов «Россия» и «Россия 24»;</w:t>
      </w:r>
    </w:p>
    <w:p w14:paraId="6E47DD60" w14:textId="77777777" w:rsidR="00AA2FAF" w:rsidRDefault="00EA4435">
      <w:pPr>
        <w:pStyle w:val="11"/>
        <w:ind w:firstLine="1220"/>
        <w:jc w:val="both"/>
      </w:pPr>
      <w:r>
        <w:t>200 настенных календарей антикоррупционного содержания, распространенных в органах исполнительной власти Приморского края и органах местного самоуправления;</w:t>
      </w:r>
    </w:p>
    <w:p w14:paraId="5604AAF4" w14:textId="77777777" w:rsidR="00AA2FAF" w:rsidRDefault="00EA4435">
      <w:pPr>
        <w:pStyle w:val="11"/>
        <w:numPr>
          <w:ilvl w:val="0"/>
          <w:numId w:val="7"/>
        </w:numPr>
        <w:tabs>
          <w:tab w:val="left" w:pos="937"/>
        </w:tabs>
        <w:ind w:firstLine="720"/>
        <w:jc w:val="both"/>
      </w:pPr>
      <w:r>
        <w:t>850 сборников нормативно-правовых актов в с</w:t>
      </w:r>
      <w:r>
        <w:t>фере законодательства о противодействии коррупции, распространенных в органах исполнительной власти Приморского края, подведомственных учреждениях и организациях, органах местного самоуправления;</w:t>
      </w:r>
    </w:p>
    <w:p w14:paraId="0C1F2EE1" w14:textId="77777777" w:rsidR="00AA2FAF" w:rsidRDefault="00EA4435">
      <w:pPr>
        <w:pStyle w:val="11"/>
        <w:numPr>
          <w:ilvl w:val="0"/>
          <w:numId w:val="7"/>
        </w:numPr>
        <w:tabs>
          <w:tab w:val="left" w:pos="937"/>
        </w:tabs>
        <w:ind w:firstLine="720"/>
        <w:jc w:val="both"/>
      </w:pPr>
      <w:r>
        <w:t>2 вида информационных карточек антикоррупционного содержания</w:t>
      </w:r>
      <w:r>
        <w:t xml:space="preserve"> (общим тиражом 2400 экз.), распространенных среди государственных и муниципальных служащих, лиц, замещающих муниципальные должности;</w:t>
      </w:r>
    </w:p>
    <w:p w14:paraId="23563838" w14:textId="77777777" w:rsidR="00AA2FAF" w:rsidRDefault="00EA4435">
      <w:pPr>
        <w:pStyle w:val="11"/>
        <w:numPr>
          <w:ilvl w:val="0"/>
          <w:numId w:val="7"/>
        </w:numPr>
        <w:tabs>
          <w:tab w:val="left" w:pos="1574"/>
        </w:tabs>
        <w:ind w:firstLine="720"/>
        <w:jc w:val="both"/>
      </w:pPr>
      <w:r>
        <w:t>400 информационных листовок антикоррупционного содержания.</w:t>
      </w:r>
    </w:p>
    <w:p w14:paraId="3DB784F3" w14:textId="77777777" w:rsidR="00AA2FAF" w:rsidRDefault="00EA4435">
      <w:pPr>
        <w:pStyle w:val="11"/>
        <w:ind w:firstLine="720"/>
        <w:jc w:val="both"/>
      </w:pPr>
      <w:r>
        <w:t xml:space="preserve">Проведен журналистский конкурс среди средств массовой </w:t>
      </w:r>
      <w:r>
        <w:t>информации, журналистов и представителей блогосферы на лучшее освещение вопросов противодействия коррупции.</w:t>
      </w:r>
    </w:p>
    <w:p w14:paraId="4474387E" w14:textId="77777777" w:rsidR="00AA2FAF" w:rsidRDefault="00EA4435">
      <w:pPr>
        <w:pStyle w:val="11"/>
        <w:ind w:firstLine="720"/>
        <w:jc w:val="both"/>
      </w:pPr>
      <w:r>
        <w:t>Из-за ограничительных мер, принято решение о переносе 5-й научно- практической конференции по актуальным вопросам реализации государственной политик</w:t>
      </w:r>
      <w:r>
        <w:t>и в области противодействия коррупции на 2021 год. При этом возвращено в бюджет 250 тыс. рублей, запланированных для ее проведения в 2020 году.</w:t>
      </w:r>
    </w:p>
    <w:p w14:paraId="39A807ED" w14:textId="77777777" w:rsidR="00AA2FAF" w:rsidRDefault="00EA4435">
      <w:pPr>
        <w:pStyle w:val="11"/>
        <w:ind w:firstLine="720"/>
        <w:jc w:val="both"/>
      </w:pPr>
      <w:r>
        <w:t>В органах местного самоуправления Приморского края в отчетном году из средств местных бюджетов запланировано 2,3</w:t>
      </w:r>
      <w:r>
        <w:t>28 млн рублей на реализацию муниципальных антикоррупционных программ (планов по противодействию</w:t>
      </w:r>
      <w:r>
        <w:br w:type="page"/>
      </w:r>
      <w:r>
        <w:lastRenderedPageBreak/>
        <w:t xml:space="preserve">коррупции). Выделено </w:t>
      </w:r>
      <w:r>
        <w:rPr>
          <w:color w:val="4C4B4F"/>
        </w:rPr>
        <w:t xml:space="preserve">- </w:t>
      </w:r>
      <w:r>
        <w:t>2,385 млн рублей, фактически затрачено - 2,144 млн рублей.</w:t>
      </w:r>
    </w:p>
    <w:p w14:paraId="7E44D3E1" w14:textId="77777777" w:rsidR="00AA2FAF" w:rsidRDefault="00EA4435">
      <w:pPr>
        <w:pStyle w:val="11"/>
        <w:spacing w:after="480"/>
        <w:ind w:firstLine="740"/>
        <w:jc w:val="both"/>
      </w:pPr>
      <w:r>
        <w:t>При этом в органах местного самоуправления Дальнереченского ГО, Лесозаводского</w:t>
      </w:r>
      <w:r>
        <w:t xml:space="preserve"> ГО, Пограничного МР, Спасского МР, Ханкайского МР не планировали и не выделяли средства на реализацию антикоррупционных программ (планов по противодействию коррупции).</w:t>
      </w:r>
    </w:p>
    <w:p w14:paraId="31815533" w14:textId="77777777" w:rsidR="00AA2FAF" w:rsidRDefault="00EA4435">
      <w:pPr>
        <w:pStyle w:val="11"/>
        <w:numPr>
          <w:ilvl w:val="0"/>
          <w:numId w:val="8"/>
        </w:numPr>
        <w:tabs>
          <w:tab w:val="left" w:pos="486"/>
        </w:tabs>
        <w:spacing w:after="480"/>
        <w:ind w:firstLine="0"/>
        <w:jc w:val="center"/>
      </w:pPr>
      <w:r>
        <w:rPr>
          <w:b/>
          <w:bCs/>
        </w:rPr>
        <w:t>Анализ публикаций о коррупции в средствах массовой информации</w:t>
      </w:r>
    </w:p>
    <w:p w14:paraId="49AE661C" w14:textId="77777777" w:rsidR="00AA2FAF" w:rsidRDefault="00EA4435">
      <w:pPr>
        <w:pStyle w:val="10"/>
        <w:keepNext/>
        <w:keepLines/>
        <w:numPr>
          <w:ilvl w:val="1"/>
          <w:numId w:val="9"/>
        </w:numPr>
        <w:tabs>
          <w:tab w:val="left" w:pos="529"/>
        </w:tabs>
      </w:pPr>
      <w:bookmarkStart w:id="9" w:name="bookmark18"/>
      <w:r>
        <w:t>Информация о взаимодейств</w:t>
      </w:r>
      <w:r>
        <w:t>ии со СМИ в сфере</w:t>
      </w:r>
      <w:r>
        <w:br/>
        <w:t>реализации антикоррупционной политики</w:t>
      </w:r>
      <w:bookmarkEnd w:id="9"/>
    </w:p>
    <w:p w14:paraId="42901F2E" w14:textId="77777777" w:rsidR="00AA2FAF" w:rsidRDefault="00EA4435">
      <w:pPr>
        <w:pStyle w:val="11"/>
        <w:spacing w:after="480"/>
        <w:ind w:firstLine="740"/>
        <w:jc w:val="both"/>
      </w:pPr>
      <w:r>
        <w:t xml:space="preserve">В 2020 году органами исполнительной власти Приморского края в рамках взаимодействия со средствами массовой информации (далее </w:t>
      </w:r>
      <w:r>
        <w:rPr>
          <w:color w:val="4C4B4F"/>
        </w:rPr>
        <w:t xml:space="preserve">- </w:t>
      </w:r>
      <w:r>
        <w:t>СМИ) в сфере реализации антикоррупционной политики, в целях информировани</w:t>
      </w:r>
      <w:r>
        <w:t xml:space="preserve">я об </w:t>
      </w:r>
      <w:proofErr w:type="spellStart"/>
      <w:r>
        <w:t>антикоррупционой</w:t>
      </w:r>
      <w:proofErr w:type="spellEnd"/>
      <w:r>
        <w:t xml:space="preserve"> деятельности органов исполнительной власти Приморского края и правового просвещения населения по вопросам противодействия коррупции, подготовлено и размещено на официальном сайте Правительства Приморского края 20 пресс-релизов; провед</w:t>
      </w:r>
      <w:r>
        <w:t>ены 3 пресс-конференции, опубликовано 15 постов в социальных сетях. По их результатам в СМИ, интернет- изданиях и социальных сетях опубликовано 4745 сообщений.</w:t>
      </w:r>
    </w:p>
    <w:p w14:paraId="2E090DD7" w14:textId="77777777" w:rsidR="00AA2FAF" w:rsidRDefault="00EA4435">
      <w:pPr>
        <w:pStyle w:val="10"/>
        <w:keepNext/>
        <w:keepLines/>
        <w:numPr>
          <w:ilvl w:val="1"/>
          <w:numId w:val="9"/>
        </w:numPr>
        <w:tabs>
          <w:tab w:val="left" w:pos="529"/>
        </w:tabs>
        <w:spacing w:after="620" w:line="262" w:lineRule="auto"/>
      </w:pPr>
      <w:bookmarkStart w:id="10" w:name="bookmark20"/>
      <w:r>
        <w:t>Информация о публикациях на коррупционные темы,</w:t>
      </w:r>
      <w:r>
        <w:br/>
        <w:t>прошедших в СМИ</w:t>
      </w:r>
      <w:bookmarkEnd w:id="10"/>
    </w:p>
    <w:p w14:paraId="2C64BAB0" w14:textId="77777777" w:rsidR="00AA2FAF" w:rsidRDefault="00EA4435">
      <w:pPr>
        <w:pStyle w:val="11"/>
        <w:spacing w:after="480"/>
        <w:ind w:firstLine="740"/>
        <w:jc w:val="both"/>
      </w:pPr>
      <w:r>
        <w:t>Без поддержки органов исполнител</w:t>
      </w:r>
      <w:r>
        <w:t xml:space="preserve">ьной власти Приморского края (далее </w:t>
      </w:r>
      <w:r>
        <w:rPr>
          <w:color w:val="4C4B4F"/>
        </w:rPr>
        <w:t xml:space="preserve">- </w:t>
      </w:r>
      <w:r>
        <w:t>ОИВ) в средствах массовой информации, информационных агентствах и интернет- изданиях вышла 161 публикация, более половины из них критического содержания, посвященная вопросам коррупции в сферах лесного хозяйства, земел</w:t>
      </w:r>
      <w:r>
        <w:t>ьных отношений, природных ресурсов, рыбной отрасли, дорожного хозяйства, медицинского обслуживания, образования, жилищных проблем и благоустройства населенных пунктов.</w:t>
      </w:r>
      <w:r>
        <w:br w:type="page"/>
      </w:r>
    </w:p>
    <w:p w14:paraId="2F5AB3A7" w14:textId="77777777" w:rsidR="00AA2FAF" w:rsidRDefault="00EA4435">
      <w:pPr>
        <w:pStyle w:val="11"/>
        <w:ind w:firstLine="740"/>
        <w:jc w:val="both"/>
      </w:pPr>
      <w:r>
        <w:lastRenderedPageBreak/>
        <w:t xml:space="preserve">Органами местного самоуправления Приморского края в отчетном году </w:t>
      </w:r>
      <w:r>
        <w:t>подготовлено 63 пресс-релиза по вопросам реализации антикоррупционной политики и 2 масс-медийных мероприятия, по результатам которых в СМИ, интернет-изданиях и социальных сетях опубликовано 27 сообщений. При этом большую часть пресс-релизов и мероприятий п</w:t>
      </w:r>
      <w:r>
        <w:t>одготовили и провели служащие органов местного самоуправления Арсеньевского ГО и Партизанского ГО. Публикации в СМИ по данной теме были также в Лесозаводском ГО и Шкотовском МР. Иные органы местного самоуправления, исходя из представленных отчетов, не веду</w:t>
      </w:r>
      <w:r>
        <w:t xml:space="preserve">т работу со СМИ в целях реализации антикоррупционной политики, информирования об </w:t>
      </w:r>
      <w:proofErr w:type="spellStart"/>
      <w:r>
        <w:t>антикоррупционой</w:t>
      </w:r>
      <w:proofErr w:type="spellEnd"/>
      <w:r>
        <w:t xml:space="preserve"> деятельности органов власти Приморского края и правового просвещения населения по вопросам противодействия коррупции.</w:t>
      </w:r>
    </w:p>
    <w:p w14:paraId="45AACC9C" w14:textId="77777777" w:rsidR="00AA2FAF" w:rsidRDefault="00EA4435">
      <w:pPr>
        <w:pStyle w:val="11"/>
        <w:spacing w:after="480"/>
        <w:ind w:firstLine="740"/>
        <w:jc w:val="both"/>
      </w:pPr>
      <w:r>
        <w:t>Вместе с тем, районные СМИ, интернет-изд</w:t>
      </w:r>
      <w:r>
        <w:t>ания и социальные сети интересуются данной темой, поскольку в 2020 году без поддержки органов местного самоуправления ими опубликовано 30 материалов, в том числе 18 в печатных изданиях.</w:t>
      </w:r>
    </w:p>
    <w:p w14:paraId="44784654" w14:textId="77777777" w:rsidR="00AA2FAF" w:rsidRDefault="00EA4435">
      <w:pPr>
        <w:pStyle w:val="11"/>
        <w:numPr>
          <w:ilvl w:val="0"/>
          <w:numId w:val="8"/>
        </w:numPr>
        <w:tabs>
          <w:tab w:val="left" w:pos="606"/>
        </w:tabs>
        <w:spacing w:after="300" w:line="257" w:lineRule="auto"/>
        <w:ind w:firstLine="0"/>
        <w:jc w:val="center"/>
      </w:pPr>
      <w:r>
        <w:rPr>
          <w:b/>
          <w:bCs/>
        </w:rPr>
        <w:t>Соблюдение служащими, работниками объектов антикоррупционного</w:t>
      </w:r>
      <w:r>
        <w:rPr>
          <w:b/>
          <w:bCs/>
        </w:rPr>
        <w:br/>
        <w:t>монитори</w:t>
      </w:r>
      <w:r>
        <w:rPr>
          <w:b/>
          <w:bCs/>
        </w:rPr>
        <w:t>нга запретов, ограничений и обязанностей, установленных в целях</w:t>
      </w:r>
      <w:r>
        <w:rPr>
          <w:b/>
          <w:bCs/>
        </w:rPr>
        <w:br/>
        <w:t>противодействия коррупции</w:t>
      </w:r>
    </w:p>
    <w:p w14:paraId="552ECD32" w14:textId="77777777" w:rsidR="00AA2FAF" w:rsidRDefault="00EA4435">
      <w:pPr>
        <w:pStyle w:val="11"/>
        <w:numPr>
          <w:ilvl w:val="1"/>
          <w:numId w:val="10"/>
        </w:numPr>
        <w:tabs>
          <w:tab w:val="left" w:pos="526"/>
        </w:tabs>
        <w:spacing w:after="300" w:line="259" w:lineRule="auto"/>
        <w:ind w:firstLine="0"/>
        <w:jc w:val="center"/>
      </w:pPr>
      <w:r>
        <w:rPr>
          <w:b/>
          <w:bCs/>
        </w:rPr>
        <w:t>Информация о проведении проверок достоверности и полноты сведений</w:t>
      </w:r>
      <w:r>
        <w:rPr>
          <w:b/>
          <w:bCs/>
        </w:rPr>
        <w:br/>
        <w:t>о доходах, об имуществе и обязательствах имущественного характера,</w:t>
      </w:r>
      <w:r>
        <w:rPr>
          <w:b/>
          <w:bCs/>
        </w:rPr>
        <w:br/>
        <w:t>представленных лицами, претендующ</w:t>
      </w:r>
      <w:r>
        <w:rPr>
          <w:b/>
          <w:bCs/>
        </w:rPr>
        <w:t>ими на замещение государственных</w:t>
      </w:r>
      <w:r>
        <w:rPr>
          <w:b/>
          <w:bCs/>
        </w:rPr>
        <w:br/>
        <w:t>(муниципальных) должностей Приморского края, должностей</w:t>
      </w:r>
      <w:r>
        <w:rPr>
          <w:b/>
          <w:bCs/>
        </w:rPr>
        <w:br/>
        <w:t>государственной гражданской службы Приморского края, муниципальной</w:t>
      </w:r>
      <w:r>
        <w:rPr>
          <w:b/>
          <w:bCs/>
        </w:rPr>
        <w:br/>
        <w:t>службы</w:t>
      </w:r>
    </w:p>
    <w:p w14:paraId="7F82D858" w14:textId="77777777" w:rsidR="00AA2FAF" w:rsidRDefault="00EA4435">
      <w:pPr>
        <w:pStyle w:val="11"/>
        <w:ind w:firstLine="740"/>
        <w:jc w:val="both"/>
      </w:pPr>
      <w:r>
        <w:t>В 2020 году проведены проверки в отношении 1081 претендента на замещение государственных (мун</w:t>
      </w:r>
      <w:r>
        <w:t xml:space="preserve">иципальных) должностей Приморского края, должностей государственной гражданской службы Приморского края, муниципальной службы (314 - ОИВ; 767 </w:t>
      </w:r>
      <w:r>
        <w:rPr>
          <w:color w:val="5B5B61"/>
        </w:rPr>
        <w:t xml:space="preserve">- </w:t>
      </w:r>
      <w:r>
        <w:t xml:space="preserve">ОМСУ). Претенденты представили 1766 (444 - ОИВ; 1322 </w:t>
      </w:r>
      <w:r>
        <w:rPr>
          <w:color w:val="36363A"/>
        </w:rPr>
        <w:t xml:space="preserve">- </w:t>
      </w:r>
      <w:r>
        <w:t>ОМСУ) справок о доходах, расходах, об имуществе и</w:t>
      </w:r>
      <w:r>
        <w:br w:type="page"/>
      </w:r>
      <w:r>
        <w:lastRenderedPageBreak/>
        <w:t>обязате</w:t>
      </w:r>
      <w:r>
        <w:t>льствах имущественного характера на себя, супругу (супруга) и несовершеннолетних детей (далее - справки).</w:t>
      </w:r>
    </w:p>
    <w:p w14:paraId="59B2985C" w14:textId="77777777" w:rsidR="00AA2FAF" w:rsidRDefault="00EA4435">
      <w:pPr>
        <w:pStyle w:val="11"/>
        <w:spacing w:after="460" w:line="389" w:lineRule="auto"/>
        <w:ind w:firstLine="720"/>
        <w:jc w:val="both"/>
      </w:pPr>
      <w:r>
        <w:t>В трех случаях установлено, что справки, представленные гражданами, поступающими на муниципальную службу, содержат неполные или недостоверные сведения</w:t>
      </w:r>
      <w:r>
        <w:t>, в связи с чем этим претендентам отказано в трудоустройстве по причинам несоблюдения требований антикоррупционного законодательства.</w:t>
      </w:r>
    </w:p>
    <w:p w14:paraId="338BECF2" w14:textId="77777777" w:rsidR="00AA2FAF" w:rsidRDefault="00EA4435">
      <w:pPr>
        <w:pStyle w:val="11"/>
        <w:numPr>
          <w:ilvl w:val="1"/>
          <w:numId w:val="10"/>
        </w:numPr>
        <w:tabs>
          <w:tab w:val="left" w:pos="529"/>
        </w:tabs>
        <w:spacing w:after="300" w:line="259" w:lineRule="auto"/>
        <w:ind w:firstLine="0"/>
        <w:jc w:val="center"/>
      </w:pPr>
      <w:r>
        <w:rPr>
          <w:b/>
          <w:bCs/>
        </w:rPr>
        <w:t>Информация о проведении проверок достоверности и полноты сведений</w:t>
      </w:r>
      <w:r>
        <w:rPr>
          <w:b/>
          <w:bCs/>
        </w:rPr>
        <w:br/>
        <w:t>о доходах, расходах, об имуществе и обязательствах имуще</w:t>
      </w:r>
      <w:r>
        <w:rPr>
          <w:b/>
          <w:bCs/>
        </w:rPr>
        <w:t>ственного</w:t>
      </w:r>
      <w:r>
        <w:rPr>
          <w:b/>
          <w:bCs/>
        </w:rPr>
        <w:br/>
        <w:t>характера, представленных лицами, на которых возложена эта обязанность</w:t>
      </w:r>
      <w:r>
        <w:rPr>
          <w:b/>
          <w:bCs/>
        </w:rPr>
        <w:br/>
        <w:t>(лица, замещающие государственные должности Приморского края и</w:t>
      </w:r>
      <w:r>
        <w:rPr>
          <w:b/>
          <w:bCs/>
        </w:rPr>
        <w:br/>
        <w:t>муниципальные должности, служащими, руководителями краевых</w:t>
      </w:r>
      <w:r>
        <w:rPr>
          <w:b/>
          <w:bCs/>
        </w:rPr>
        <w:br/>
        <w:t>государственных и муниципальных учреждений)</w:t>
      </w:r>
    </w:p>
    <w:p w14:paraId="1A0DCC7E" w14:textId="77777777" w:rsidR="00AA2FAF" w:rsidRDefault="00EA4435">
      <w:pPr>
        <w:pStyle w:val="11"/>
        <w:spacing w:line="389" w:lineRule="auto"/>
        <w:ind w:firstLine="720"/>
        <w:jc w:val="both"/>
      </w:pPr>
      <w:r>
        <w:t>В 2020 го</w:t>
      </w:r>
      <w:r>
        <w:t>ду (в связи с принятием постановления Губернатора Приморского края от 24.12.2020 № 186-пг «Об утверждении перечней должностей государственной гражданской службы Приморского края, при замещении которых государственные гражданские служащие Приморского края о</w:t>
      </w:r>
      <w:r>
        <w:t>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t xml:space="preserve">) общее количество лиц (фактическое), на которых возлагаются обязанности по представлению сведений о доходах, расходах, об имуществе и обязательствах имущественного характера (далее </w:t>
      </w:r>
      <w:r>
        <w:rPr>
          <w:color w:val="4C4B4F"/>
        </w:rPr>
        <w:t xml:space="preserve">- </w:t>
      </w:r>
      <w:r>
        <w:t xml:space="preserve">декларанты) увеличилось до 5 553 (1 873- ОИВ; 3 680 </w:t>
      </w:r>
      <w:r>
        <w:rPr>
          <w:color w:val="4C4B4F"/>
        </w:rPr>
        <w:t xml:space="preserve">- </w:t>
      </w:r>
      <w:r>
        <w:t>ОМСУ).</w:t>
      </w:r>
    </w:p>
    <w:p w14:paraId="1E6AC9AE" w14:textId="77777777" w:rsidR="00AA2FAF" w:rsidRDefault="00EA4435">
      <w:pPr>
        <w:pStyle w:val="11"/>
        <w:spacing w:line="389" w:lineRule="auto"/>
        <w:ind w:firstLine="720"/>
        <w:jc w:val="both"/>
      </w:pPr>
      <w:r>
        <w:t xml:space="preserve">В 2020 году 4 876 декларантов (1 298- ОИВ; 3 578 </w:t>
      </w:r>
      <w:r>
        <w:rPr>
          <w:color w:val="29292C"/>
        </w:rPr>
        <w:t xml:space="preserve">- </w:t>
      </w:r>
      <w:r>
        <w:t xml:space="preserve">ОМСУ) представили справки о доходах, расходах, об имуществе и обязательствах имущественного характера на себя, супругу (супруга) и несовершеннолетних детей. Не представили справки 6 декларантов (1 </w:t>
      </w:r>
      <w:r>
        <w:rPr>
          <w:color w:val="4C4B4F"/>
        </w:rPr>
        <w:t xml:space="preserve">- </w:t>
      </w:r>
      <w:r>
        <w:t>ОИВ; 5</w:t>
      </w:r>
      <w:r>
        <w:t xml:space="preserve"> - ОМСУ), которые в установленном порядке уведомили о невозможности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</w:t>
      </w:r>
      <w:r>
        <w:t>а своих</w:t>
      </w:r>
      <w:r>
        <w:br w:type="page"/>
      </w:r>
      <w:r>
        <w:lastRenderedPageBreak/>
        <w:t>супруги (супруга) и несовершеннолетних детей по объективным и уважительным причинам.</w:t>
      </w:r>
    </w:p>
    <w:p w14:paraId="01C7CBC4" w14:textId="77777777" w:rsidR="00AA2FAF" w:rsidRDefault="00EA4435">
      <w:pPr>
        <w:pStyle w:val="11"/>
        <w:ind w:firstLine="720"/>
        <w:jc w:val="both"/>
      </w:pPr>
      <w:r>
        <w:t xml:space="preserve">Всего представлено 11 568 (3717 </w:t>
      </w:r>
      <w:r>
        <w:rPr>
          <w:color w:val="4C4B4F"/>
        </w:rPr>
        <w:t xml:space="preserve">- </w:t>
      </w:r>
      <w:r>
        <w:t xml:space="preserve">ОИВ; 7851 </w:t>
      </w:r>
      <w:r>
        <w:rPr>
          <w:color w:val="4C4B4F"/>
        </w:rPr>
        <w:t xml:space="preserve">- </w:t>
      </w:r>
      <w:r>
        <w:t xml:space="preserve">ОМСУ) справок о доходах, расходах, об имуществе и обязательствах имущественного характера на себя, супругу (супруга) </w:t>
      </w:r>
      <w:r>
        <w:t xml:space="preserve">и несовершеннолетних детей. Из них 496 (9 </w:t>
      </w:r>
      <w:r>
        <w:rPr>
          <w:color w:val="4C4B4F"/>
        </w:rPr>
        <w:t xml:space="preserve">- </w:t>
      </w:r>
      <w:r>
        <w:t>ОИВ; 487 - ОМСУ) справок содержали недостоверные или неполные сведения о доходах (в том числе полученные от ФСС РФ), о счетах в банках, о недвижимом имуществе, об автотранспорте (в том числе о размере дохода, пол</w:t>
      </w:r>
      <w:r>
        <w:t>ученном от его продажи), об акциях и ином участии в коммерческих организациях и фондах.</w:t>
      </w:r>
    </w:p>
    <w:p w14:paraId="68E0D07A" w14:textId="77777777" w:rsidR="00AA2FAF" w:rsidRDefault="00EA4435">
      <w:pPr>
        <w:pStyle w:val="11"/>
        <w:ind w:firstLine="720"/>
        <w:jc w:val="both"/>
      </w:pPr>
      <w:r>
        <w:t xml:space="preserve">Недостоверные или неполные сведения о доходах, расходах, об имуществе и обязательствах имущественного характера (своих и/или членов семьи) представили 320 лиц (9 </w:t>
      </w:r>
      <w:r>
        <w:rPr>
          <w:color w:val="4C4B4F"/>
        </w:rPr>
        <w:t xml:space="preserve">- </w:t>
      </w:r>
      <w:r>
        <w:t>ОИВ;</w:t>
      </w:r>
      <w:r>
        <w:t xml:space="preserve"> 311 - ОМСУ). По данным фактам привлечены к ответственности 155 лиц (1 </w:t>
      </w:r>
      <w:r>
        <w:rPr>
          <w:color w:val="29292C"/>
        </w:rPr>
        <w:t xml:space="preserve">- </w:t>
      </w:r>
      <w:r>
        <w:t>ОИВ; 154 - ОМСУ) в виде наложения дисциплинарных взысканий:</w:t>
      </w:r>
    </w:p>
    <w:p w14:paraId="13AAD3F5" w14:textId="77777777" w:rsidR="00AA2FAF" w:rsidRDefault="00EA4435">
      <w:pPr>
        <w:pStyle w:val="11"/>
        <w:numPr>
          <w:ilvl w:val="0"/>
          <w:numId w:val="11"/>
        </w:numPr>
        <w:tabs>
          <w:tab w:val="left" w:pos="959"/>
        </w:tabs>
        <w:ind w:firstLine="720"/>
        <w:jc w:val="both"/>
      </w:pPr>
      <w:r>
        <w:t xml:space="preserve">замечание </w:t>
      </w:r>
      <w:r>
        <w:rPr>
          <w:color w:val="4C4B4F"/>
        </w:rPr>
        <w:t xml:space="preserve">- </w:t>
      </w:r>
      <w:r>
        <w:t xml:space="preserve">128 лиц (1 </w:t>
      </w:r>
      <w:r>
        <w:rPr>
          <w:color w:val="4C4B4F"/>
        </w:rPr>
        <w:t xml:space="preserve">- </w:t>
      </w:r>
      <w:r>
        <w:t>ОИВ; 127 - ОМСУ);</w:t>
      </w:r>
    </w:p>
    <w:p w14:paraId="1B921D3F" w14:textId="77777777" w:rsidR="00AA2FAF" w:rsidRDefault="00EA4435">
      <w:pPr>
        <w:pStyle w:val="1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t xml:space="preserve">выговор </w:t>
      </w:r>
      <w:r>
        <w:rPr>
          <w:color w:val="29292C"/>
        </w:rPr>
        <w:t xml:space="preserve">- </w:t>
      </w:r>
      <w:r>
        <w:t>26 лиц (ОМСУ);</w:t>
      </w:r>
    </w:p>
    <w:p w14:paraId="4F78B90D" w14:textId="77777777" w:rsidR="00AA2FAF" w:rsidRDefault="00EA4435">
      <w:pPr>
        <w:pStyle w:val="11"/>
        <w:numPr>
          <w:ilvl w:val="0"/>
          <w:numId w:val="11"/>
        </w:numPr>
        <w:tabs>
          <w:tab w:val="left" w:pos="954"/>
        </w:tabs>
        <w:spacing w:after="480"/>
        <w:ind w:firstLine="720"/>
        <w:jc w:val="both"/>
      </w:pPr>
      <w:r>
        <w:t>увольнение - 1 лицо (Владивостокский ГО).</w:t>
      </w:r>
    </w:p>
    <w:p w14:paraId="65600648" w14:textId="77777777" w:rsidR="00AA2FAF" w:rsidRDefault="00EA4435">
      <w:pPr>
        <w:pStyle w:val="10"/>
        <w:keepNext/>
        <w:keepLines/>
        <w:numPr>
          <w:ilvl w:val="1"/>
          <w:numId w:val="10"/>
        </w:numPr>
        <w:tabs>
          <w:tab w:val="left" w:pos="556"/>
        </w:tabs>
      </w:pPr>
      <w:bookmarkStart w:id="11" w:name="bookmark22"/>
      <w:r>
        <w:t>Информация об исполнении обязанности служащих уведомлять о</w:t>
      </w:r>
      <w:r>
        <w:br/>
        <w:t>возникновении (возможности возникновения) конфликта интересов</w:t>
      </w:r>
      <w:bookmarkEnd w:id="11"/>
    </w:p>
    <w:p w14:paraId="2FDDDAD7" w14:textId="77777777" w:rsidR="00AA2FAF" w:rsidRDefault="00EA4435">
      <w:pPr>
        <w:pStyle w:val="11"/>
        <w:spacing w:line="384" w:lineRule="auto"/>
        <w:ind w:firstLine="720"/>
        <w:jc w:val="both"/>
      </w:pPr>
      <w:r>
        <w:t xml:space="preserve">В 2020 году поступило 136 (3 </w:t>
      </w:r>
      <w:r>
        <w:rPr>
          <w:color w:val="4C4B4F"/>
        </w:rPr>
        <w:t xml:space="preserve">- </w:t>
      </w:r>
      <w:r>
        <w:t xml:space="preserve">ОИВ; 133 </w:t>
      </w:r>
      <w:r>
        <w:rPr>
          <w:color w:val="29292C"/>
        </w:rPr>
        <w:t xml:space="preserve">- </w:t>
      </w:r>
      <w:r>
        <w:t>ОМСУ) уведомлений служащих о возникновении личной заинтересованности при исполнении должностн</w:t>
      </w:r>
      <w:r>
        <w:t>ых обязанностей, которая:</w:t>
      </w:r>
    </w:p>
    <w:p w14:paraId="6D21260C" w14:textId="77777777" w:rsidR="00AA2FAF" w:rsidRDefault="00EA4435">
      <w:pPr>
        <w:pStyle w:val="11"/>
        <w:numPr>
          <w:ilvl w:val="0"/>
          <w:numId w:val="12"/>
        </w:numPr>
        <w:tabs>
          <w:tab w:val="left" w:pos="959"/>
        </w:tabs>
        <w:spacing w:line="384" w:lineRule="auto"/>
        <w:ind w:firstLine="720"/>
        <w:jc w:val="both"/>
      </w:pPr>
      <w:r>
        <w:t xml:space="preserve">приводит к конфликту интересов </w:t>
      </w:r>
      <w:r>
        <w:rPr>
          <w:color w:val="29292C"/>
        </w:rPr>
        <w:t xml:space="preserve">- </w:t>
      </w:r>
      <w:r>
        <w:t xml:space="preserve">8 уведомлений (0 </w:t>
      </w:r>
      <w:r>
        <w:rPr>
          <w:color w:val="4C4B4F"/>
        </w:rPr>
        <w:t xml:space="preserve">- </w:t>
      </w:r>
      <w:r>
        <w:t xml:space="preserve">ОИВ; 8 </w:t>
      </w:r>
      <w:r>
        <w:rPr>
          <w:color w:val="4C4B4F"/>
        </w:rPr>
        <w:t xml:space="preserve">- </w:t>
      </w:r>
      <w:r>
        <w:t>ОМСУ);</w:t>
      </w:r>
    </w:p>
    <w:p w14:paraId="2BBD8030" w14:textId="77777777" w:rsidR="00AA2FAF" w:rsidRDefault="00EA4435">
      <w:pPr>
        <w:pStyle w:val="11"/>
        <w:numPr>
          <w:ilvl w:val="0"/>
          <w:numId w:val="12"/>
        </w:numPr>
        <w:tabs>
          <w:tab w:val="left" w:pos="940"/>
        </w:tabs>
        <w:spacing w:line="384" w:lineRule="auto"/>
        <w:ind w:firstLine="720"/>
        <w:jc w:val="both"/>
      </w:pPr>
      <w:r>
        <w:t>может привести к конфликту интересов - 128 уведомлений (3 - ОИВ; 125 - ОМСУ).</w:t>
      </w:r>
    </w:p>
    <w:p w14:paraId="1FEB8596" w14:textId="77777777" w:rsidR="00AA2FAF" w:rsidRDefault="00EA4435">
      <w:pPr>
        <w:pStyle w:val="11"/>
        <w:spacing w:line="384" w:lineRule="auto"/>
        <w:ind w:firstLine="720"/>
        <w:jc w:val="both"/>
      </w:pPr>
      <w:r>
        <w:t xml:space="preserve">ПО (2 </w:t>
      </w:r>
      <w:r>
        <w:rPr>
          <w:color w:val="29292C"/>
        </w:rPr>
        <w:t xml:space="preserve">- </w:t>
      </w:r>
      <w:r>
        <w:t xml:space="preserve">ОИВ; 108 </w:t>
      </w:r>
      <w:r>
        <w:rPr>
          <w:color w:val="29292C"/>
        </w:rPr>
        <w:t xml:space="preserve">- </w:t>
      </w:r>
      <w:r>
        <w:t>ОМСУ) служащих уведомили о возникновении или возможном возникнове</w:t>
      </w:r>
      <w:r>
        <w:t>нии у них конфликта интересов.</w:t>
      </w:r>
    </w:p>
    <w:p w14:paraId="29707E4C" w14:textId="77777777" w:rsidR="00AA2FAF" w:rsidRDefault="00EA4435">
      <w:pPr>
        <w:pStyle w:val="11"/>
        <w:spacing w:line="384" w:lineRule="auto"/>
        <w:ind w:firstLine="720"/>
        <w:jc w:val="both"/>
      </w:pPr>
      <w:r>
        <w:t xml:space="preserve">В отношении 88 (2 </w:t>
      </w:r>
      <w:r>
        <w:rPr>
          <w:color w:val="29292C"/>
        </w:rPr>
        <w:t xml:space="preserve">- </w:t>
      </w:r>
      <w:r>
        <w:t xml:space="preserve">ОИВ; 86 </w:t>
      </w:r>
      <w:r>
        <w:rPr>
          <w:color w:val="29292C"/>
        </w:rPr>
        <w:t xml:space="preserve">- </w:t>
      </w:r>
      <w:r>
        <w:t>ОМСУ) лиц были приняты меры по предотвращению (урегулированию) конфликта интересов, в том числе в форме:</w:t>
      </w:r>
    </w:p>
    <w:p w14:paraId="5BA9E2EE" w14:textId="77777777" w:rsidR="00AA2FAF" w:rsidRDefault="00EA4435">
      <w:pPr>
        <w:pStyle w:val="11"/>
        <w:numPr>
          <w:ilvl w:val="0"/>
          <w:numId w:val="12"/>
        </w:numPr>
        <w:tabs>
          <w:tab w:val="left" w:pos="960"/>
        </w:tabs>
        <w:ind w:firstLine="720"/>
        <w:jc w:val="both"/>
      </w:pPr>
      <w:r>
        <w:t>изменения должностного или служебного положения (в том числе отстранении от исполнения дол</w:t>
      </w:r>
      <w:r>
        <w:t xml:space="preserve">жностных/служебных обязанностей) </w:t>
      </w:r>
      <w:r>
        <w:rPr>
          <w:color w:val="29292C"/>
        </w:rPr>
        <w:t xml:space="preserve">- </w:t>
      </w:r>
      <w:r>
        <w:t>26 (1 - ОИВ; 25 - ОМСУ);</w:t>
      </w:r>
    </w:p>
    <w:p w14:paraId="1F739C94" w14:textId="77777777" w:rsidR="00AA2FAF" w:rsidRDefault="00EA4435">
      <w:pPr>
        <w:pStyle w:val="11"/>
        <w:numPr>
          <w:ilvl w:val="0"/>
          <w:numId w:val="12"/>
        </w:numPr>
        <w:tabs>
          <w:tab w:val="left" w:pos="970"/>
        </w:tabs>
        <w:ind w:firstLine="720"/>
        <w:jc w:val="both"/>
      </w:pPr>
      <w:r>
        <w:t xml:space="preserve">отвода или самоотвода служащего - 20 (0 - ОИВ; 20 </w:t>
      </w:r>
      <w:r>
        <w:rPr>
          <w:color w:val="29292C"/>
        </w:rPr>
        <w:t xml:space="preserve">- </w:t>
      </w:r>
      <w:r>
        <w:t>ОМСУ)</w:t>
      </w:r>
    </w:p>
    <w:p w14:paraId="314AA49F" w14:textId="77777777" w:rsidR="00AA2FAF" w:rsidRDefault="00EA4435">
      <w:pPr>
        <w:pStyle w:val="11"/>
        <w:numPr>
          <w:ilvl w:val="0"/>
          <w:numId w:val="12"/>
        </w:numPr>
        <w:tabs>
          <w:tab w:val="left" w:pos="970"/>
        </w:tabs>
        <w:ind w:firstLine="720"/>
        <w:jc w:val="both"/>
      </w:pPr>
      <w:r>
        <w:t xml:space="preserve">отказа от выгоды </w:t>
      </w:r>
      <w:r>
        <w:rPr>
          <w:color w:val="29292C"/>
        </w:rPr>
        <w:t xml:space="preserve">- </w:t>
      </w:r>
      <w:r>
        <w:t xml:space="preserve">2 (0 - ОИВ; 2 </w:t>
      </w:r>
      <w:r>
        <w:rPr>
          <w:color w:val="4C4B4F"/>
        </w:rPr>
        <w:t xml:space="preserve">- </w:t>
      </w:r>
      <w:r>
        <w:t>ОМСУ)</w:t>
      </w:r>
    </w:p>
    <w:p w14:paraId="179A2CD9" w14:textId="77777777" w:rsidR="00AA2FAF" w:rsidRDefault="00EA4435">
      <w:pPr>
        <w:pStyle w:val="11"/>
        <w:numPr>
          <w:ilvl w:val="0"/>
          <w:numId w:val="12"/>
        </w:numPr>
        <w:tabs>
          <w:tab w:val="left" w:pos="974"/>
        </w:tabs>
        <w:ind w:firstLine="720"/>
        <w:jc w:val="both"/>
      </w:pPr>
      <w:r>
        <w:lastRenderedPageBreak/>
        <w:t xml:space="preserve">иной форме предотвращения (урегулирования) конфликта интересов - 40 (1 </w:t>
      </w:r>
      <w:r>
        <w:rPr>
          <w:color w:val="4C4B4F"/>
        </w:rPr>
        <w:t xml:space="preserve">- </w:t>
      </w:r>
      <w:r>
        <w:t xml:space="preserve">ОИВ; 39 </w:t>
      </w:r>
      <w:r>
        <w:rPr>
          <w:color w:val="4C4B4F"/>
        </w:rPr>
        <w:t xml:space="preserve">- </w:t>
      </w:r>
      <w:r>
        <w:t>ОМСУ).</w:t>
      </w:r>
    </w:p>
    <w:p w14:paraId="10B74672" w14:textId="77777777" w:rsidR="00AA2FAF" w:rsidRDefault="00EA4435">
      <w:pPr>
        <w:pStyle w:val="11"/>
        <w:spacing w:after="480"/>
        <w:ind w:firstLine="720"/>
        <w:jc w:val="both"/>
      </w:pPr>
      <w:r>
        <w:t xml:space="preserve">Работниками организаций представлены 2 уведомления о возникновении личной заинтересованности при исполнении должностных обязанностей, которая может привести к </w:t>
      </w:r>
      <w:r>
        <w:t>конфликту интересов (КГУП «ПЭО»),</w:t>
      </w:r>
    </w:p>
    <w:p w14:paraId="62162D13" w14:textId="77777777" w:rsidR="00AA2FAF" w:rsidRDefault="00EA4435">
      <w:pPr>
        <w:pStyle w:val="11"/>
        <w:numPr>
          <w:ilvl w:val="1"/>
          <w:numId w:val="10"/>
        </w:numPr>
        <w:tabs>
          <w:tab w:val="left" w:pos="566"/>
        </w:tabs>
        <w:spacing w:after="300" w:line="259" w:lineRule="auto"/>
        <w:ind w:firstLine="0"/>
        <w:jc w:val="center"/>
      </w:pPr>
      <w:r>
        <w:rPr>
          <w:b/>
          <w:bCs/>
        </w:rPr>
        <w:t>Сведения о соблюдении служащими установленных требований,</w:t>
      </w:r>
      <w:r>
        <w:rPr>
          <w:b/>
          <w:bCs/>
        </w:rPr>
        <w:br/>
        <w:t>ограничений и запретов, а также требований о предотвращении или</w:t>
      </w:r>
      <w:r>
        <w:rPr>
          <w:b/>
          <w:bCs/>
        </w:rPr>
        <w:br/>
        <w:t>урегулировании конфликта интересов</w:t>
      </w:r>
    </w:p>
    <w:p w14:paraId="07CC0B72" w14:textId="77777777" w:rsidR="00AA2FAF" w:rsidRDefault="00EA4435">
      <w:pPr>
        <w:pStyle w:val="11"/>
        <w:spacing w:line="389" w:lineRule="auto"/>
        <w:ind w:firstLine="720"/>
        <w:jc w:val="both"/>
      </w:pPr>
      <w:r>
        <w:t>В 2020 году были проанализированы сведения о соблюдении запретов,</w:t>
      </w:r>
      <w:r>
        <w:t xml:space="preserve"> ограничений и требований, установленных в целях противодействия коррупции, в отношении 1273 служащих (179 </w:t>
      </w:r>
      <w:r>
        <w:rPr>
          <w:color w:val="4C4B4F"/>
        </w:rPr>
        <w:t xml:space="preserve">- </w:t>
      </w:r>
      <w:r>
        <w:t xml:space="preserve">ОИВ; 1094 </w:t>
      </w:r>
      <w:r>
        <w:rPr>
          <w:color w:val="4C4B4F"/>
        </w:rPr>
        <w:t xml:space="preserve">- </w:t>
      </w:r>
      <w:r>
        <w:t>ОМСУ).</w:t>
      </w:r>
    </w:p>
    <w:p w14:paraId="39DFCA37" w14:textId="77777777" w:rsidR="00AA2FAF" w:rsidRDefault="00EA4435">
      <w:pPr>
        <w:pStyle w:val="11"/>
        <w:spacing w:line="389" w:lineRule="auto"/>
        <w:ind w:firstLine="720"/>
        <w:jc w:val="both"/>
      </w:pPr>
      <w:r>
        <w:t xml:space="preserve">Проведено 597 (16 </w:t>
      </w:r>
      <w:r>
        <w:rPr>
          <w:color w:val="29292C"/>
        </w:rPr>
        <w:t xml:space="preserve">- </w:t>
      </w:r>
      <w:r>
        <w:t xml:space="preserve">ОИВ; 581 </w:t>
      </w:r>
      <w:r>
        <w:rPr>
          <w:color w:val="4C4B4F"/>
        </w:rPr>
        <w:t xml:space="preserve">- </w:t>
      </w:r>
      <w:r>
        <w:t>ОМСУ) проверок соблюдения служащими, установленных требований, ограничений и запретов, а также тр</w:t>
      </w:r>
      <w:r>
        <w:t>ебований о предотвращении или урегулировании конфликта интересов.</w:t>
      </w:r>
    </w:p>
    <w:p w14:paraId="595D637D" w14:textId="77777777" w:rsidR="00AA2FAF" w:rsidRDefault="00EA4435">
      <w:pPr>
        <w:pStyle w:val="11"/>
        <w:spacing w:line="389" w:lineRule="auto"/>
        <w:ind w:firstLine="720"/>
        <w:jc w:val="both"/>
      </w:pPr>
      <w:r>
        <w:t xml:space="preserve">В отношении 62 служащих (1 - ОИВ; 61 </w:t>
      </w:r>
      <w:r>
        <w:rPr>
          <w:color w:val="4C4B4F"/>
        </w:rPr>
        <w:t xml:space="preserve">- </w:t>
      </w:r>
      <w:r>
        <w:t>ОМСУ) установлены факты несоблюдения установленных требований, ограничений и запретов, а также требований о предотвращении или урегулировании конфликта</w:t>
      </w:r>
      <w:r>
        <w:t xml:space="preserve"> интересов.</w:t>
      </w:r>
    </w:p>
    <w:p w14:paraId="6EBEA57F" w14:textId="77777777" w:rsidR="00AA2FAF" w:rsidRDefault="00EA4435">
      <w:pPr>
        <w:pStyle w:val="11"/>
        <w:spacing w:line="389" w:lineRule="auto"/>
        <w:ind w:firstLine="720"/>
        <w:jc w:val="both"/>
      </w:pPr>
      <w:r>
        <w:t xml:space="preserve">Факты несоблюдения установленных запретов, ограничений и требований выявлены у 51 служащего (0 - ОИВ; 51 </w:t>
      </w:r>
      <w:r>
        <w:rPr>
          <w:color w:val="4C4B4F"/>
        </w:rPr>
        <w:t xml:space="preserve">- </w:t>
      </w:r>
      <w:r>
        <w:t>ОМСУ), из которых 45 привлечены к дисциплинарной ответственности, в том числе:</w:t>
      </w:r>
    </w:p>
    <w:p w14:paraId="22DFF957" w14:textId="77777777" w:rsidR="00AA2FAF" w:rsidRDefault="00EA4435">
      <w:pPr>
        <w:pStyle w:val="11"/>
        <w:numPr>
          <w:ilvl w:val="0"/>
          <w:numId w:val="13"/>
        </w:numPr>
        <w:tabs>
          <w:tab w:val="left" w:pos="974"/>
        </w:tabs>
        <w:spacing w:line="389" w:lineRule="auto"/>
        <w:ind w:firstLine="720"/>
        <w:jc w:val="both"/>
      </w:pPr>
      <w:r>
        <w:t xml:space="preserve">объявлено замечание </w:t>
      </w:r>
      <w:r>
        <w:rPr>
          <w:color w:val="29292C"/>
        </w:rPr>
        <w:t xml:space="preserve">- </w:t>
      </w:r>
      <w:r>
        <w:t>34;</w:t>
      </w:r>
    </w:p>
    <w:p w14:paraId="056D505B" w14:textId="77777777" w:rsidR="00AA2FAF" w:rsidRDefault="00EA4435">
      <w:pPr>
        <w:pStyle w:val="11"/>
        <w:numPr>
          <w:ilvl w:val="0"/>
          <w:numId w:val="13"/>
        </w:numPr>
        <w:tabs>
          <w:tab w:val="left" w:pos="974"/>
        </w:tabs>
        <w:spacing w:line="389" w:lineRule="auto"/>
        <w:ind w:firstLine="720"/>
        <w:jc w:val="both"/>
      </w:pPr>
      <w:r>
        <w:t xml:space="preserve">объявлен выговор </w:t>
      </w:r>
      <w:r>
        <w:rPr>
          <w:color w:val="4C4B4F"/>
        </w:rPr>
        <w:t xml:space="preserve">- </w:t>
      </w:r>
      <w:r>
        <w:t>3;</w:t>
      </w:r>
    </w:p>
    <w:p w14:paraId="4DB06D0D" w14:textId="77777777" w:rsidR="00AA2FAF" w:rsidRDefault="00EA4435">
      <w:pPr>
        <w:pStyle w:val="11"/>
        <w:numPr>
          <w:ilvl w:val="0"/>
          <w:numId w:val="13"/>
        </w:numPr>
        <w:tabs>
          <w:tab w:val="left" w:pos="974"/>
        </w:tabs>
        <w:spacing w:line="389" w:lineRule="auto"/>
        <w:ind w:firstLine="720"/>
        <w:jc w:val="both"/>
      </w:pPr>
      <w:r>
        <w:t xml:space="preserve">уволено в </w:t>
      </w:r>
      <w:r>
        <w:t xml:space="preserve">связи с утратой доверия </w:t>
      </w:r>
      <w:r>
        <w:rPr>
          <w:color w:val="29292C"/>
        </w:rPr>
        <w:t xml:space="preserve">- </w:t>
      </w:r>
      <w:r>
        <w:t>1 (Владивостокский ГО).</w:t>
      </w:r>
    </w:p>
    <w:p w14:paraId="04547C32" w14:textId="77777777" w:rsidR="00AA2FAF" w:rsidRDefault="00EA4435">
      <w:pPr>
        <w:pStyle w:val="11"/>
        <w:spacing w:line="389" w:lineRule="auto"/>
        <w:ind w:firstLine="720"/>
        <w:jc w:val="both"/>
      </w:pPr>
      <w:r>
        <w:t xml:space="preserve">Факты несоблюдения установленных требований о предотвращении или урегулировании конфликта интересов выявлены у 11 служащих (1 </w:t>
      </w:r>
      <w:r>
        <w:rPr>
          <w:color w:val="29292C"/>
        </w:rPr>
        <w:t xml:space="preserve">- </w:t>
      </w:r>
      <w:r>
        <w:t>ОИВ; 10 -</w:t>
      </w:r>
      <w:r>
        <w:br w:type="page"/>
      </w:r>
      <w:r>
        <w:lastRenderedPageBreak/>
        <w:t xml:space="preserve">ОМСУ), из которых 10 привлечены к дисциплинарной ответственности, в </w:t>
      </w:r>
      <w:r>
        <w:t>том числе:</w:t>
      </w:r>
    </w:p>
    <w:p w14:paraId="382D2FEE" w14:textId="77777777" w:rsidR="00AA2FAF" w:rsidRDefault="00EA4435">
      <w:pPr>
        <w:pStyle w:val="11"/>
        <w:numPr>
          <w:ilvl w:val="0"/>
          <w:numId w:val="13"/>
        </w:numPr>
        <w:tabs>
          <w:tab w:val="left" w:pos="934"/>
        </w:tabs>
        <w:spacing w:line="394" w:lineRule="auto"/>
        <w:ind w:firstLine="700"/>
        <w:jc w:val="both"/>
      </w:pPr>
      <w:r>
        <w:t xml:space="preserve">объявлено замечание </w:t>
      </w:r>
      <w:r>
        <w:rPr>
          <w:color w:val="4C4B4F"/>
        </w:rPr>
        <w:t xml:space="preserve">- </w:t>
      </w:r>
      <w:r>
        <w:t xml:space="preserve">6 (1 </w:t>
      </w:r>
      <w:r>
        <w:rPr>
          <w:color w:val="4C4B4F"/>
        </w:rPr>
        <w:t xml:space="preserve">- </w:t>
      </w:r>
      <w:r>
        <w:t xml:space="preserve">ОИВ; 5 </w:t>
      </w:r>
      <w:r>
        <w:rPr>
          <w:color w:val="4C4B4F"/>
        </w:rPr>
        <w:t xml:space="preserve">- </w:t>
      </w:r>
      <w:r>
        <w:t>ОМСУ);</w:t>
      </w:r>
    </w:p>
    <w:p w14:paraId="389485EB" w14:textId="77777777" w:rsidR="00AA2FAF" w:rsidRDefault="00EA4435">
      <w:pPr>
        <w:pStyle w:val="11"/>
        <w:numPr>
          <w:ilvl w:val="0"/>
          <w:numId w:val="13"/>
        </w:numPr>
        <w:tabs>
          <w:tab w:val="left" w:pos="934"/>
        </w:tabs>
        <w:spacing w:line="394" w:lineRule="auto"/>
        <w:ind w:firstLine="700"/>
        <w:jc w:val="both"/>
      </w:pPr>
      <w:r>
        <w:t>объявлен выговор - 2;</w:t>
      </w:r>
    </w:p>
    <w:p w14:paraId="34E254A6" w14:textId="77777777" w:rsidR="00AA2FAF" w:rsidRDefault="00EA4435">
      <w:pPr>
        <w:pStyle w:val="11"/>
        <w:numPr>
          <w:ilvl w:val="0"/>
          <w:numId w:val="13"/>
        </w:numPr>
        <w:tabs>
          <w:tab w:val="left" w:pos="929"/>
        </w:tabs>
        <w:spacing w:after="460" w:line="394" w:lineRule="auto"/>
        <w:ind w:firstLine="700"/>
        <w:jc w:val="both"/>
      </w:pPr>
      <w:r>
        <w:t>уволено в связи с утратой доверия - 1 (Владивостокский ГО).</w:t>
      </w:r>
    </w:p>
    <w:p w14:paraId="69D63AB2" w14:textId="77777777" w:rsidR="00AA2FAF" w:rsidRDefault="00EA4435">
      <w:pPr>
        <w:pStyle w:val="10"/>
        <w:keepNext/>
        <w:keepLines/>
        <w:numPr>
          <w:ilvl w:val="1"/>
          <w:numId w:val="10"/>
        </w:numPr>
        <w:tabs>
          <w:tab w:val="left" w:pos="546"/>
        </w:tabs>
        <w:spacing w:after="460"/>
      </w:pPr>
      <w:bookmarkStart w:id="12" w:name="bookmark24"/>
      <w:r>
        <w:t>Сведения об уведомлении служащими представителя нанимателя о</w:t>
      </w:r>
      <w:r>
        <w:br/>
        <w:t>выполнении иной оплачиваемой работы</w:t>
      </w:r>
      <w:bookmarkEnd w:id="12"/>
    </w:p>
    <w:p w14:paraId="5A96A910" w14:textId="77777777" w:rsidR="00AA2FAF" w:rsidRDefault="00EA4435">
      <w:pPr>
        <w:pStyle w:val="11"/>
        <w:spacing w:after="460"/>
        <w:ind w:firstLine="720"/>
        <w:jc w:val="both"/>
      </w:pPr>
      <w:r>
        <w:t xml:space="preserve">В 2020 году 799 (44 - ОИВ; 755 </w:t>
      </w:r>
      <w:r>
        <w:rPr>
          <w:color w:val="4C4B4F"/>
        </w:rPr>
        <w:t xml:space="preserve">- </w:t>
      </w:r>
      <w:r>
        <w:t>ОМСУ) служащих предварительно уведомили о выполнении иной оплачиваемой работы. Фактов выполнения иной оплачиваемой деятельности, о которой служащие своевременно не уведомили представителя нанимателя, не установлено.</w:t>
      </w:r>
    </w:p>
    <w:p w14:paraId="60E0A1F4" w14:textId="77777777" w:rsidR="00AA2FAF" w:rsidRDefault="00EA4435">
      <w:pPr>
        <w:pStyle w:val="10"/>
        <w:keepNext/>
        <w:keepLines/>
        <w:numPr>
          <w:ilvl w:val="1"/>
          <w:numId w:val="10"/>
        </w:numPr>
        <w:tabs>
          <w:tab w:val="left" w:pos="550"/>
        </w:tabs>
        <w:spacing w:after="460" w:line="266" w:lineRule="auto"/>
      </w:pPr>
      <w:bookmarkStart w:id="13" w:name="bookmark26"/>
      <w:r>
        <w:t>Деятель</w:t>
      </w:r>
      <w:r>
        <w:t>ность комиссий по соблюдению требований к служебному</w:t>
      </w:r>
      <w:r>
        <w:br/>
        <w:t>поведению и урегулированию конфликта интересов</w:t>
      </w:r>
      <w:bookmarkEnd w:id="13"/>
    </w:p>
    <w:p w14:paraId="24B1F0FF" w14:textId="77777777" w:rsidR="00AA2FAF" w:rsidRDefault="00EA4435">
      <w:pPr>
        <w:pStyle w:val="11"/>
        <w:ind w:firstLine="720"/>
        <w:jc w:val="both"/>
      </w:pPr>
      <w:r>
        <w:t>В 2020 году в органах исполнительной власти Приморского края и органах местного самоуправления действовали 116 комиссий по соблюдению требований к служебном</w:t>
      </w:r>
      <w:r>
        <w:t>у поведению и урегулированию конфликта интересов (далее - комиссии), в том числе 4 - в ОИВ и 112 - в органах местного самоуправления.</w:t>
      </w:r>
    </w:p>
    <w:p w14:paraId="59773AEE" w14:textId="77777777" w:rsidR="00AA2FAF" w:rsidRDefault="00EA4435">
      <w:pPr>
        <w:pStyle w:val="11"/>
        <w:ind w:firstLine="720"/>
        <w:jc w:val="both"/>
      </w:pPr>
      <w:r>
        <w:t>Указанными комиссиями в 2020 году проведено 287 заседаний (7- комиссиями ОИВ и 280 - комиссиями ОМСУ), на которых рассмотр</w:t>
      </w:r>
      <w:r>
        <w:t>ены материалы в отношении 568 (35 - ОИВ, 533 - ОМСУ) служащих/граждан, ранее замещавших должности служащих, в том числе:</w:t>
      </w:r>
    </w:p>
    <w:p w14:paraId="4E1CA390" w14:textId="77777777" w:rsidR="00AA2FAF" w:rsidRDefault="00EA4435">
      <w:pPr>
        <w:pStyle w:val="11"/>
        <w:numPr>
          <w:ilvl w:val="0"/>
          <w:numId w:val="14"/>
        </w:numPr>
        <w:tabs>
          <w:tab w:val="left" w:pos="934"/>
        </w:tabs>
        <w:ind w:firstLine="720"/>
        <w:jc w:val="both"/>
      </w:pPr>
      <w:r>
        <w:t>258 (10 - ОИВ, 248 - ОМСУ) материалов проверок достоверности и полноты представленных сведений о доходах, расходах, об имуществе и обяз</w:t>
      </w:r>
      <w:r>
        <w:t>ательствах имущественного характера;</w:t>
      </w:r>
    </w:p>
    <w:p w14:paraId="3BBBA2C1" w14:textId="77777777" w:rsidR="00AA2FAF" w:rsidRDefault="00EA4435">
      <w:pPr>
        <w:pStyle w:val="11"/>
        <w:numPr>
          <w:ilvl w:val="0"/>
          <w:numId w:val="14"/>
        </w:numPr>
        <w:tabs>
          <w:tab w:val="left" w:pos="930"/>
        </w:tabs>
        <w:spacing w:after="460"/>
        <w:ind w:firstLine="720"/>
        <w:jc w:val="both"/>
      </w:pPr>
      <w:r>
        <w:t>9 (3 - ОИВ, 6 - ОМСУ) заявлений о невозможности по объективным причинам представить сведения о доходах, расходах, об имуществе и обязательствах имущественного характера на супругу (супруга) и несовершеннолетних детей;</w:t>
      </w:r>
      <w:r>
        <w:br w:type="page"/>
      </w:r>
    </w:p>
    <w:p w14:paraId="285F9EFB" w14:textId="77777777" w:rsidR="00AA2FAF" w:rsidRDefault="00EA4435">
      <w:pPr>
        <w:pStyle w:val="11"/>
        <w:numPr>
          <w:ilvl w:val="0"/>
          <w:numId w:val="14"/>
        </w:numPr>
        <w:tabs>
          <w:tab w:val="left" w:pos="953"/>
        </w:tabs>
        <w:ind w:firstLine="720"/>
        <w:jc w:val="both"/>
      </w:pPr>
      <w:r>
        <w:lastRenderedPageBreak/>
        <w:t xml:space="preserve">2 (0 - ОИВ, 2 - ОМСУ) заявления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</w:t>
      </w:r>
      <w:r>
        <w:t>и (или) пользоваться иностранными финансовыми инструментами в соответствующих случаях;</w:t>
      </w:r>
    </w:p>
    <w:p w14:paraId="7762C6FE" w14:textId="77777777" w:rsidR="00AA2FAF" w:rsidRDefault="00EA4435">
      <w:pPr>
        <w:pStyle w:val="11"/>
        <w:numPr>
          <w:ilvl w:val="0"/>
          <w:numId w:val="14"/>
        </w:numPr>
        <w:tabs>
          <w:tab w:val="left" w:pos="948"/>
        </w:tabs>
        <w:ind w:firstLine="720"/>
        <w:jc w:val="both"/>
      </w:pPr>
      <w:r>
        <w:t>27 (0 - ОИВ, 27 - ОМСУ) материалов проверок соблюдения требований к служебному поведению и (или) требований об урегулировании конфликта интересов;</w:t>
      </w:r>
    </w:p>
    <w:p w14:paraId="2378E6E0" w14:textId="77777777" w:rsidR="00AA2FAF" w:rsidRDefault="00EA4435">
      <w:pPr>
        <w:pStyle w:val="11"/>
        <w:numPr>
          <w:ilvl w:val="0"/>
          <w:numId w:val="14"/>
        </w:numPr>
        <w:tabs>
          <w:tab w:val="left" w:pos="953"/>
        </w:tabs>
        <w:ind w:firstLine="720"/>
        <w:jc w:val="both"/>
      </w:pPr>
      <w:r>
        <w:t>97 (14 - ОИВ, 83 - ОМС</w:t>
      </w:r>
      <w:r>
        <w:t xml:space="preserve">У) заявлений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договора: разрешений - 84 (2 - ОИВ; 82 - ОМСУ); отказов </w:t>
      </w:r>
      <w:r>
        <w:rPr>
          <w:color w:val="36363A"/>
        </w:rPr>
        <w:t xml:space="preserve">- </w:t>
      </w:r>
      <w:r>
        <w:t>1 (ОМСУ).</w:t>
      </w:r>
    </w:p>
    <w:p w14:paraId="703DE8BA" w14:textId="77777777" w:rsidR="00AA2FAF" w:rsidRDefault="00EA4435">
      <w:pPr>
        <w:pStyle w:val="11"/>
        <w:ind w:firstLine="720"/>
        <w:jc w:val="both"/>
      </w:pPr>
      <w:r>
        <w:t>В отчетном периоде комиссиями в</w:t>
      </w:r>
      <w:r>
        <w:t>ыявлено 209 нарушений (14 - ОИВ, 195 - МСУ), в том числе касающихся требований:</w:t>
      </w:r>
    </w:p>
    <w:p w14:paraId="1216211B" w14:textId="77777777" w:rsidR="00AA2FAF" w:rsidRDefault="00EA4435">
      <w:pPr>
        <w:pStyle w:val="11"/>
        <w:numPr>
          <w:ilvl w:val="0"/>
          <w:numId w:val="14"/>
        </w:numPr>
        <w:tabs>
          <w:tab w:val="left" w:pos="943"/>
        </w:tabs>
        <w:ind w:firstLine="720"/>
        <w:jc w:val="both"/>
      </w:pPr>
      <w:r>
        <w:t>о достоверности и полноте сведений о доходах, расходах, об имуществе и обязательствах имущественного характера - 184 (12 - ОИВ; 172 - ОМСУ);</w:t>
      </w:r>
    </w:p>
    <w:p w14:paraId="7600D442" w14:textId="77777777" w:rsidR="00AA2FAF" w:rsidRDefault="00EA4435">
      <w:pPr>
        <w:pStyle w:val="11"/>
        <w:numPr>
          <w:ilvl w:val="0"/>
          <w:numId w:val="14"/>
        </w:numPr>
        <w:tabs>
          <w:tab w:val="left" w:pos="953"/>
        </w:tabs>
        <w:ind w:firstLine="720"/>
        <w:jc w:val="both"/>
      </w:pPr>
      <w:r>
        <w:t>об объективности и уважительности п</w:t>
      </w:r>
      <w:r>
        <w:t>ричин непредставления сведений о доходах супруги (супруга) и несовершеннолетних детей - 5 (1 - ОИВ; 4 - ОМСУ);</w:t>
      </w:r>
    </w:p>
    <w:p w14:paraId="18DBE4CF" w14:textId="77777777" w:rsidR="00AA2FAF" w:rsidRDefault="00EA4435">
      <w:pPr>
        <w:pStyle w:val="11"/>
        <w:numPr>
          <w:ilvl w:val="0"/>
          <w:numId w:val="14"/>
        </w:numPr>
        <w:tabs>
          <w:tab w:val="left" w:pos="1570"/>
        </w:tabs>
        <w:ind w:firstLine="720"/>
        <w:jc w:val="both"/>
      </w:pPr>
      <w:r>
        <w:t>к служебному поведению 6 (0 - ОИВ; 6 - ОМСУ);</w:t>
      </w:r>
    </w:p>
    <w:p w14:paraId="46E5A45A" w14:textId="77777777" w:rsidR="00AA2FAF" w:rsidRDefault="00EA4435">
      <w:pPr>
        <w:pStyle w:val="11"/>
        <w:numPr>
          <w:ilvl w:val="0"/>
          <w:numId w:val="14"/>
        </w:numPr>
        <w:tabs>
          <w:tab w:val="left" w:pos="1570"/>
        </w:tabs>
        <w:ind w:firstLine="720"/>
        <w:jc w:val="both"/>
      </w:pPr>
      <w:r>
        <w:t>об урегулировании конфликта интересов 14 (1 - ОИВ; 13 - ОМСУ).</w:t>
      </w:r>
    </w:p>
    <w:p w14:paraId="72DEF1A6" w14:textId="77777777" w:rsidR="00AA2FAF" w:rsidRDefault="00EA4435">
      <w:pPr>
        <w:pStyle w:val="11"/>
        <w:ind w:firstLine="720"/>
        <w:jc w:val="both"/>
      </w:pPr>
      <w:r>
        <w:t xml:space="preserve">По результатам заседаний </w:t>
      </w:r>
      <w:r>
        <w:t>комиссий к дисциплинарной ответственности привлечено 184 служащих (3 - ОИВ; 181 - ОМСУ), в том числе за нарушения требований:</w:t>
      </w:r>
    </w:p>
    <w:p w14:paraId="6DE96F27" w14:textId="77777777" w:rsidR="00AA2FAF" w:rsidRDefault="00EA4435">
      <w:pPr>
        <w:pStyle w:val="11"/>
        <w:numPr>
          <w:ilvl w:val="0"/>
          <w:numId w:val="14"/>
        </w:numPr>
        <w:tabs>
          <w:tab w:val="left" w:pos="939"/>
        </w:tabs>
        <w:ind w:firstLine="720"/>
        <w:jc w:val="both"/>
      </w:pPr>
      <w:r>
        <w:t>достоверности и полноте сведений о доходах, расходах, об имуществе и обязательствах имущественного характера - 170 (3 - ОИВ; 167 -</w:t>
      </w:r>
      <w:r>
        <w:t xml:space="preserve"> ОМСУ);</w:t>
      </w:r>
    </w:p>
    <w:p w14:paraId="2F5A2321" w14:textId="77777777" w:rsidR="00AA2FAF" w:rsidRDefault="00EA4435">
      <w:pPr>
        <w:pStyle w:val="11"/>
        <w:numPr>
          <w:ilvl w:val="0"/>
          <w:numId w:val="14"/>
        </w:numPr>
        <w:tabs>
          <w:tab w:val="left" w:pos="1570"/>
        </w:tabs>
        <w:ind w:firstLine="720"/>
        <w:jc w:val="both"/>
      </w:pPr>
      <w:r>
        <w:t>к служебному поведению - 4 (0 - ОИВ; 4 - ОМСУ);</w:t>
      </w:r>
    </w:p>
    <w:p w14:paraId="30027B7C" w14:textId="77777777" w:rsidR="00AA2FAF" w:rsidRDefault="00EA4435">
      <w:pPr>
        <w:pStyle w:val="11"/>
        <w:numPr>
          <w:ilvl w:val="0"/>
          <w:numId w:val="14"/>
        </w:numPr>
        <w:tabs>
          <w:tab w:val="left" w:pos="1570"/>
        </w:tabs>
        <w:ind w:firstLine="720"/>
        <w:jc w:val="both"/>
      </w:pPr>
      <w:r>
        <w:t xml:space="preserve">об урегулировании конфликта интересов - 10 (0 - ОИВ; 10 - </w:t>
      </w:r>
      <w:proofErr w:type="gramStart"/>
      <w:r>
        <w:t>ОМСУ )</w:t>
      </w:r>
      <w:proofErr w:type="gramEnd"/>
      <w:r>
        <w:t>.</w:t>
      </w:r>
    </w:p>
    <w:p w14:paraId="6A481D5C" w14:textId="77777777" w:rsidR="00AA2FAF" w:rsidRDefault="00EA4435">
      <w:pPr>
        <w:pStyle w:val="11"/>
        <w:ind w:firstLine="720"/>
        <w:jc w:val="both"/>
      </w:pPr>
      <w:r>
        <w:t>Необходимо отметить, что в отдельных органах местного самоуправления муниципальных образований (ЗАТО Фокино и Шкотовский МР) в 2020 го</w:t>
      </w:r>
      <w:r>
        <w:t>ду не проведено ни одного заседания комиссий.</w:t>
      </w:r>
      <w:r>
        <w:br w:type="page"/>
      </w:r>
    </w:p>
    <w:p w14:paraId="6B9B400A" w14:textId="77777777" w:rsidR="00AA2FAF" w:rsidRDefault="00EA4435">
      <w:pPr>
        <w:pStyle w:val="10"/>
        <w:keepNext/>
        <w:keepLines/>
        <w:numPr>
          <w:ilvl w:val="1"/>
          <w:numId w:val="10"/>
        </w:numPr>
        <w:tabs>
          <w:tab w:val="left" w:pos="529"/>
        </w:tabs>
      </w:pPr>
      <w:bookmarkStart w:id="14" w:name="bookmark28"/>
      <w:r>
        <w:lastRenderedPageBreak/>
        <w:t>Сведения об исполнении установленного порядка сообщения о</w:t>
      </w:r>
      <w:r>
        <w:br/>
        <w:t>получении подарка</w:t>
      </w:r>
      <w:bookmarkEnd w:id="14"/>
    </w:p>
    <w:p w14:paraId="3DF4B5DF" w14:textId="77777777" w:rsidR="00AA2FAF" w:rsidRDefault="00EA4435">
      <w:pPr>
        <w:pStyle w:val="11"/>
        <w:spacing w:line="389" w:lineRule="auto"/>
        <w:ind w:firstLine="740"/>
        <w:jc w:val="both"/>
      </w:pPr>
      <w:r>
        <w:t xml:space="preserve">В 2020 году от служащих органов исполнительной власти и органов местного самоуправления Приморского края поступило 19 (9 </w:t>
      </w:r>
      <w:r>
        <w:rPr>
          <w:color w:val="4C4B4F"/>
        </w:rPr>
        <w:t xml:space="preserve">- </w:t>
      </w:r>
      <w:r>
        <w:t xml:space="preserve">ОИВ; 10 - </w:t>
      </w:r>
      <w:r>
        <w:t>ОМСУ)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подарок). Все подарки сданы в</w:t>
      </w:r>
      <w:r>
        <w:t xml:space="preserve"> установленном порядке.</w:t>
      </w:r>
    </w:p>
    <w:p w14:paraId="6FF1F7C3" w14:textId="77777777" w:rsidR="00AA2FAF" w:rsidRDefault="00EA4435">
      <w:pPr>
        <w:pStyle w:val="11"/>
        <w:spacing w:line="389" w:lineRule="auto"/>
        <w:ind w:firstLine="740"/>
        <w:jc w:val="both"/>
      </w:pPr>
      <w:r>
        <w:t>Заявлений о выкупе подарка не поступало.</w:t>
      </w:r>
    </w:p>
    <w:p w14:paraId="30BAE62F" w14:textId="77777777" w:rsidR="00AA2FAF" w:rsidRDefault="00EA4435">
      <w:pPr>
        <w:pStyle w:val="11"/>
        <w:spacing w:line="389" w:lineRule="auto"/>
        <w:ind w:firstLine="740"/>
        <w:jc w:val="both"/>
      </w:pPr>
      <w:r>
        <w:t xml:space="preserve">Возвращено служащим (без учета выкупленных подарков) </w:t>
      </w:r>
      <w:r>
        <w:rPr>
          <w:color w:val="4C4B4F"/>
        </w:rPr>
        <w:t xml:space="preserve">- </w:t>
      </w:r>
      <w:r>
        <w:t xml:space="preserve">18 подарков (8 </w:t>
      </w:r>
      <w:r>
        <w:rPr>
          <w:color w:val="4C4B4F"/>
        </w:rPr>
        <w:t xml:space="preserve">- </w:t>
      </w:r>
      <w:r>
        <w:t>ОИВ; 10-ОМСУ).</w:t>
      </w:r>
    </w:p>
    <w:p w14:paraId="0D1D53BF" w14:textId="77777777" w:rsidR="00AA2FAF" w:rsidRDefault="00EA4435">
      <w:pPr>
        <w:pStyle w:val="11"/>
        <w:spacing w:after="480" w:line="389" w:lineRule="auto"/>
        <w:ind w:firstLine="740"/>
        <w:jc w:val="both"/>
      </w:pPr>
      <w:r>
        <w:t>В 2020 году подарки не реализовывались, на баланс благотворительных организаций не передавались и не уни</w:t>
      </w:r>
      <w:r>
        <w:t>чтожались.</w:t>
      </w:r>
    </w:p>
    <w:p w14:paraId="3922827B" w14:textId="77777777" w:rsidR="00AA2FAF" w:rsidRDefault="00EA4435">
      <w:pPr>
        <w:pStyle w:val="10"/>
        <w:keepNext/>
        <w:keepLines/>
        <w:numPr>
          <w:ilvl w:val="1"/>
          <w:numId w:val="10"/>
        </w:numPr>
        <w:tabs>
          <w:tab w:val="left" w:pos="524"/>
        </w:tabs>
      </w:pPr>
      <w:bookmarkStart w:id="15" w:name="bookmark30"/>
      <w:r>
        <w:t>Сведения о рассмотрении уведомлений служащих о фактах обращений в</w:t>
      </w:r>
      <w:r>
        <w:br/>
        <w:t>целях склонения их к совершению коррупционных правонарушений</w:t>
      </w:r>
      <w:bookmarkEnd w:id="15"/>
    </w:p>
    <w:p w14:paraId="7BF47615" w14:textId="77777777" w:rsidR="00AA2FAF" w:rsidRDefault="00EA4435">
      <w:pPr>
        <w:pStyle w:val="11"/>
        <w:spacing w:line="384" w:lineRule="auto"/>
        <w:ind w:firstLine="740"/>
        <w:jc w:val="both"/>
      </w:pPr>
      <w:r>
        <w:t>В 2020 году от служащих органов исполнительной власти и органов местного самоуправления Приморского края поступило 4 у</w:t>
      </w:r>
      <w:r>
        <w:t xml:space="preserve">ведомления о фактах обращений в целях склонения их к совершению коррупционных правонарушений (2 </w:t>
      </w:r>
      <w:r>
        <w:rPr>
          <w:color w:val="4C4B4F"/>
        </w:rPr>
        <w:t xml:space="preserve">- </w:t>
      </w:r>
      <w:r>
        <w:t>от служащих Минлесхоза; 2 - от служащих администрации Находкинского ГО).</w:t>
      </w:r>
    </w:p>
    <w:p w14:paraId="6C62F5D1" w14:textId="77777777" w:rsidR="00AA2FAF" w:rsidRDefault="00EA4435">
      <w:pPr>
        <w:pStyle w:val="11"/>
        <w:spacing w:line="384" w:lineRule="auto"/>
        <w:ind w:firstLine="740"/>
        <w:jc w:val="both"/>
      </w:pPr>
      <w:r>
        <w:t xml:space="preserve">3 уведомления служащих о фактах обращений в целях склонения их к совершению коррупционных правонарушений рассмотрено (1 </w:t>
      </w:r>
      <w:r>
        <w:rPr>
          <w:color w:val="4C4B4F"/>
        </w:rPr>
        <w:t xml:space="preserve">- </w:t>
      </w:r>
      <w:r>
        <w:t>от служащего Минлесхоза; 2 - от служащих администрации Находкинского ГО), по результатам рассмотрения материалы по всем 3 уведомлениям</w:t>
      </w:r>
      <w:r>
        <w:t xml:space="preserve"> направлены в правоохранительные органы.</w:t>
      </w:r>
    </w:p>
    <w:p w14:paraId="2B7D4C3C" w14:textId="77777777" w:rsidR="00AA2FAF" w:rsidRDefault="00EA4435">
      <w:pPr>
        <w:pStyle w:val="11"/>
        <w:spacing w:after="300" w:line="384" w:lineRule="auto"/>
        <w:ind w:firstLine="740"/>
        <w:jc w:val="both"/>
      </w:pPr>
      <w:r>
        <w:t>Рассмотрение 1 уведомления, поступившего в декабре 2020 года, завершено в текущем году. Результаты рассмотрения с материалами направлены в прокуратуру Приморского края.</w:t>
      </w:r>
      <w:r>
        <w:br w:type="page"/>
      </w:r>
    </w:p>
    <w:p w14:paraId="00E276A3" w14:textId="77777777" w:rsidR="00AA2FAF" w:rsidRDefault="00EA4435">
      <w:pPr>
        <w:pStyle w:val="11"/>
        <w:numPr>
          <w:ilvl w:val="1"/>
          <w:numId w:val="10"/>
        </w:numPr>
        <w:tabs>
          <w:tab w:val="left" w:pos="740"/>
        </w:tabs>
        <w:spacing w:after="300" w:line="259" w:lineRule="auto"/>
        <w:ind w:firstLine="0"/>
        <w:jc w:val="center"/>
      </w:pPr>
      <w:r>
        <w:rPr>
          <w:b/>
          <w:bCs/>
        </w:rPr>
        <w:lastRenderedPageBreak/>
        <w:t xml:space="preserve">Сведения о реализации требований статьи 12 </w:t>
      </w:r>
      <w:r>
        <w:rPr>
          <w:b/>
          <w:bCs/>
        </w:rPr>
        <w:t>Федерального закона «О</w:t>
      </w:r>
      <w:r>
        <w:rPr>
          <w:b/>
          <w:bCs/>
        </w:rPr>
        <w:br/>
        <w:t>противодействии коррупции» (ограничения, налагаемые на гражданина,</w:t>
      </w:r>
      <w:r>
        <w:rPr>
          <w:b/>
          <w:bCs/>
        </w:rPr>
        <w:br/>
        <w:t>замещавшего должность государственной или муниципальной службы (далее</w:t>
      </w:r>
      <w:r>
        <w:rPr>
          <w:b/>
          <w:bCs/>
        </w:rPr>
        <w:br/>
        <w:t>- бывший служащий), при заключении им трудового или гражданско-</w:t>
      </w:r>
      <w:r>
        <w:rPr>
          <w:b/>
          <w:bCs/>
        </w:rPr>
        <w:br/>
        <w:t>правового договора)</w:t>
      </w:r>
    </w:p>
    <w:p w14:paraId="0AEE00B8" w14:textId="77777777" w:rsidR="00AA2FAF" w:rsidRDefault="00EA4435">
      <w:pPr>
        <w:pStyle w:val="11"/>
        <w:ind w:firstLine="720"/>
        <w:jc w:val="both"/>
      </w:pPr>
      <w:r>
        <w:t>В отчетный п</w:t>
      </w:r>
      <w:r>
        <w:t xml:space="preserve">ериод общее фактическое количество государственных и муниципальных служащих составило 6 668 человек (2124 - ОИВ, 4544 - ОМСУ). Количество служащих, уволенных в течение предшествующих двух лет - 1 693 (725 </w:t>
      </w:r>
      <w:r>
        <w:rPr>
          <w:color w:val="36363A"/>
        </w:rPr>
        <w:t xml:space="preserve">- </w:t>
      </w:r>
      <w:r>
        <w:t xml:space="preserve">ОИВ, 968 </w:t>
      </w:r>
      <w:r>
        <w:rPr>
          <w:color w:val="36363A"/>
        </w:rPr>
        <w:t xml:space="preserve">- </w:t>
      </w:r>
      <w:r>
        <w:t>ОМСУ).</w:t>
      </w:r>
    </w:p>
    <w:p w14:paraId="679E3A7B" w14:textId="77777777" w:rsidR="00AA2FAF" w:rsidRDefault="00EA4435">
      <w:pPr>
        <w:pStyle w:val="11"/>
        <w:ind w:firstLine="720"/>
        <w:jc w:val="both"/>
      </w:pPr>
      <w:r>
        <w:t xml:space="preserve">При этом работодатели сообщили </w:t>
      </w:r>
      <w:r>
        <w:t xml:space="preserve">о трудоустройстве 528 бывших служащих (368 </w:t>
      </w:r>
      <w:r>
        <w:rPr>
          <w:color w:val="36363A"/>
        </w:rPr>
        <w:t xml:space="preserve">- </w:t>
      </w:r>
      <w:r>
        <w:t xml:space="preserve">ОИВ, 347 </w:t>
      </w:r>
      <w:r>
        <w:rPr>
          <w:color w:val="36363A"/>
        </w:rPr>
        <w:t xml:space="preserve">- </w:t>
      </w:r>
      <w:r>
        <w:t>ОМСУ), что составляет всего 42% от общего числа уволившихся. Указанные обстоятельства свидетельствуют либо о неисполнении новыми работодателями обязанностей, предусмотренных статьей 12 Федерального за</w:t>
      </w:r>
      <w:r>
        <w:t>кона от 25.12.2008 № 273-ФЗ «О противодействии коррупции», либо о сокрытии бывшими служащими информации о прохождении ими государственной гражданской службы или муниципальной службы ранее.</w:t>
      </w:r>
    </w:p>
    <w:p w14:paraId="3C366965" w14:textId="77777777" w:rsidR="00AA2FAF" w:rsidRDefault="00EA4435">
      <w:pPr>
        <w:pStyle w:val="11"/>
        <w:ind w:firstLine="720"/>
        <w:jc w:val="both"/>
      </w:pPr>
      <w:r>
        <w:t>41 бывший служащий (2 - ОИВ, 39 - ОМСУ) обратились в комиссию по со</w:t>
      </w:r>
      <w:r>
        <w:t>блюдению требований к служебному поведению и урегулированию конфликта интересов за согласием на трудоустройство, из них 1 получил отказ.</w:t>
      </w:r>
    </w:p>
    <w:p w14:paraId="0E762EA5" w14:textId="77777777" w:rsidR="00AA2FAF" w:rsidRDefault="00EA4435">
      <w:pPr>
        <w:pStyle w:val="11"/>
        <w:spacing w:after="460"/>
        <w:ind w:firstLine="720"/>
        <w:jc w:val="both"/>
      </w:pPr>
      <w:r>
        <w:t xml:space="preserve">Информация о трудоустройстве 95 бывших служащих (1 </w:t>
      </w:r>
      <w:r>
        <w:rPr>
          <w:color w:val="36363A"/>
        </w:rPr>
        <w:t xml:space="preserve">- </w:t>
      </w:r>
      <w:r>
        <w:t xml:space="preserve">ОИВ, 94 </w:t>
      </w:r>
      <w:r>
        <w:rPr>
          <w:color w:val="36363A"/>
        </w:rPr>
        <w:t xml:space="preserve">- </w:t>
      </w:r>
      <w:r>
        <w:t>ОМСУ) была направлена в органы прокуратуры, в связи с до</w:t>
      </w:r>
      <w:r>
        <w:t>пущенными нарушениями порядка уведомления бывшего работодателя.</w:t>
      </w:r>
    </w:p>
    <w:p w14:paraId="66E83972" w14:textId="77777777" w:rsidR="00AA2FAF" w:rsidRDefault="00EA4435">
      <w:pPr>
        <w:pStyle w:val="10"/>
        <w:keepNext/>
        <w:keepLines/>
        <w:numPr>
          <w:ilvl w:val="0"/>
          <w:numId w:val="8"/>
        </w:numPr>
        <w:tabs>
          <w:tab w:val="left" w:pos="490"/>
        </w:tabs>
        <w:spacing w:after="460" w:line="262" w:lineRule="auto"/>
      </w:pPr>
      <w:bookmarkStart w:id="16" w:name="bookmark32"/>
      <w:r>
        <w:t>Анализ наличия родственных и (или) близких связей между служащими,</w:t>
      </w:r>
      <w:r>
        <w:br/>
        <w:t>работниками объектов антикоррупционного мониторинга</w:t>
      </w:r>
      <w:bookmarkEnd w:id="16"/>
    </w:p>
    <w:p w14:paraId="75F0AB85" w14:textId="77777777" w:rsidR="00AA2FAF" w:rsidRDefault="00EA4435">
      <w:pPr>
        <w:pStyle w:val="11"/>
        <w:ind w:firstLine="720"/>
        <w:jc w:val="both"/>
      </w:pPr>
      <w:r>
        <w:t>В 2020 году в органах исполнительной власти и местного самоуправления При</w:t>
      </w:r>
      <w:r>
        <w:t xml:space="preserve">морского края при трудоустройстве либо поступлении граждан на государственную гражданскую/муниципальную службу в соответствующий орган или учреждение (предприятие) проведено 743 проверки (288 </w:t>
      </w:r>
      <w:r>
        <w:rPr>
          <w:color w:val="36363A"/>
        </w:rPr>
        <w:t xml:space="preserve">- </w:t>
      </w:r>
      <w:r>
        <w:t xml:space="preserve">ОИВ, 455 </w:t>
      </w:r>
      <w:r>
        <w:rPr>
          <w:color w:val="36363A"/>
        </w:rPr>
        <w:t xml:space="preserve">- </w:t>
      </w:r>
      <w:r>
        <w:t>ОМСУ) на наличие родственных и (или) близких связей</w:t>
      </w:r>
      <w:r>
        <w:t xml:space="preserve"> со служащими государственных (муниципальных) органов, подведомственных им учреждений и предприятий,</w:t>
      </w:r>
      <w:r>
        <w:br w:type="page"/>
      </w:r>
      <w:r>
        <w:lastRenderedPageBreak/>
        <w:t>являющихся объектами антикоррупционного мониторинга. Выявлено 75 фактов (8 - ОИВ, 67 - ОМСУ), указывающих на предпосылки для нарушений.</w:t>
      </w:r>
    </w:p>
    <w:p w14:paraId="2CF0F6BE" w14:textId="77777777" w:rsidR="00AA2FAF" w:rsidRDefault="00EA4435">
      <w:pPr>
        <w:pStyle w:val="11"/>
        <w:ind w:firstLine="740"/>
        <w:jc w:val="both"/>
      </w:pPr>
      <w:r>
        <w:t>На наличие родствен</w:t>
      </w:r>
      <w:r>
        <w:t xml:space="preserve">ных и (или) близких связей со служащими, работниками государственных (муниципальных) органов, подведомственных им учреждений и предприятий, являющихся объектами антикоррупционного мониторинга, проверено 840 сотрудников, работников (172 </w:t>
      </w:r>
      <w:r>
        <w:rPr>
          <w:color w:val="29292C"/>
        </w:rPr>
        <w:t xml:space="preserve">- </w:t>
      </w:r>
      <w:r>
        <w:t xml:space="preserve">ОИВ, 668 </w:t>
      </w:r>
      <w:r>
        <w:rPr>
          <w:color w:val="29292C"/>
        </w:rPr>
        <w:t xml:space="preserve">- </w:t>
      </w:r>
      <w:r>
        <w:t xml:space="preserve">ОМСУ), </w:t>
      </w:r>
      <w:r>
        <w:t>выявлено 77 фактов родственных или близких связей между служащими, работниками государственных (муниципальных) органов, подведомственных им учреждений и предприятий.</w:t>
      </w:r>
    </w:p>
    <w:p w14:paraId="3336A061" w14:textId="77777777" w:rsidR="00AA2FAF" w:rsidRDefault="00EA4435">
      <w:pPr>
        <w:pStyle w:val="11"/>
        <w:ind w:firstLine="740"/>
        <w:jc w:val="both"/>
      </w:pPr>
      <w:r>
        <w:t>По результатам проведения проверок в отношении граждан, у которых было выявлено наличие ро</w:t>
      </w:r>
      <w:r>
        <w:t xml:space="preserve">дственных и (или) близких связей со служащими государственных (муниципальных) органов, подведомственных им учреждений и предприятий, не было отказано в замещении должности или выполнении работы. Трудовые и (или) гражданско-правовые договоры, заключенные с </w:t>
      </w:r>
      <w:r>
        <w:t>указанными лицами, не расторгались.</w:t>
      </w:r>
    </w:p>
    <w:p w14:paraId="51B37C68" w14:textId="77777777" w:rsidR="00AA2FAF" w:rsidRDefault="00EA4435">
      <w:pPr>
        <w:pStyle w:val="11"/>
        <w:spacing w:after="480"/>
        <w:ind w:firstLine="740"/>
        <w:jc w:val="both"/>
      </w:pPr>
      <w:r>
        <w:t>Департаментом по профилактике были проинформированы руководители и лица, поступающие на службу, о необходимости принятия соответствующих мер по устранению выявленных нарушений и по недопущению подобных нарушений впредь.</w:t>
      </w:r>
    </w:p>
    <w:p w14:paraId="6DB89372" w14:textId="77777777" w:rsidR="00AA2FAF" w:rsidRDefault="00EA4435">
      <w:pPr>
        <w:pStyle w:val="10"/>
        <w:keepNext/>
        <w:keepLines/>
        <w:spacing w:after="480" w:line="386" w:lineRule="auto"/>
        <w:ind w:firstLine="740"/>
        <w:jc w:val="both"/>
      </w:pPr>
      <w:bookmarkStart w:id="17" w:name="bookmark34"/>
      <w:r>
        <w:t>Заключение.</w:t>
      </w:r>
      <w:bookmarkEnd w:id="17"/>
    </w:p>
    <w:p w14:paraId="5CFD6B4E" w14:textId="77777777" w:rsidR="00AA2FAF" w:rsidRDefault="00EA4435">
      <w:pPr>
        <w:pStyle w:val="11"/>
        <w:ind w:firstLine="740"/>
        <w:jc w:val="both"/>
      </w:pPr>
      <w:r>
        <w:t>С учетом результатов антикоррупционного мониторинга необходимо признать:</w:t>
      </w:r>
    </w:p>
    <w:p w14:paraId="010A88F3" w14:textId="77777777" w:rsidR="00AA2FAF" w:rsidRDefault="00EA4435">
      <w:pPr>
        <w:pStyle w:val="11"/>
        <w:numPr>
          <w:ilvl w:val="0"/>
          <w:numId w:val="15"/>
        </w:numPr>
        <w:tabs>
          <w:tab w:val="left" w:pos="860"/>
        </w:tabs>
        <w:ind w:firstLine="560"/>
        <w:jc w:val="both"/>
      </w:pPr>
      <w:r>
        <w:t>Реализация органами исполнительной власти Приморского края, органами местного самоуправления, краевыми и муниципальными предприятиями и учреждениями мероприятий в сфере противодействия коррупции в целом соответствует требованиям законодательства о противод</w:t>
      </w:r>
      <w:r>
        <w:t xml:space="preserve">ействии коррупции, а также целям и задачам Национального плана противодействия коррупции на 2018 </w:t>
      </w:r>
      <w:r>
        <w:rPr>
          <w:color w:val="29292C"/>
        </w:rPr>
        <w:t xml:space="preserve">- </w:t>
      </w:r>
      <w:r>
        <w:t>2020 годы, программе Приморского края по противодействию коррупции на 2018-2020 годы и муниципальным антикоррупционным программам;</w:t>
      </w:r>
    </w:p>
    <w:p w14:paraId="0C347E30" w14:textId="77777777" w:rsidR="00AA2FAF" w:rsidRDefault="00EA4435">
      <w:pPr>
        <w:pStyle w:val="11"/>
        <w:numPr>
          <w:ilvl w:val="0"/>
          <w:numId w:val="15"/>
        </w:numPr>
        <w:tabs>
          <w:tab w:val="left" w:pos="865"/>
        </w:tabs>
        <w:ind w:firstLine="600"/>
        <w:jc w:val="both"/>
      </w:pPr>
      <w:r>
        <w:t>Негативные процессы, влияю</w:t>
      </w:r>
      <w:r>
        <w:t>щие на уровень коррупции в органах исполнительной власти Приморского края, органах местного самоуправления, краевых и муниципальных предприятиях и учреждениях в ходе антикоррупционного мониторинга, не установлены;</w:t>
      </w:r>
    </w:p>
    <w:p w14:paraId="54D9BBD9" w14:textId="77777777" w:rsidR="00AA2FAF" w:rsidRDefault="00EA4435">
      <w:pPr>
        <w:pStyle w:val="11"/>
        <w:numPr>
          <w:ilvl w:val="0"/>
          <w:numId w:val="15"/>
        </w:numPr>
        <w:tabs>
          <w:tab w:val="left" w:pos="860"/>
        </w:tabs>
        <w:ind w:firstLine="600"/>
        <w:jc w:val="both"/>
      </w:pPr>
      <w:r>
        <w:t xml:space="preserve">Информационно-профилактическая работа на муниципальном уровне по </w:t>
      </w:r>
      <w:r>
        <w:lastRenderedPageBreak/>
        <w:t>пропаганде государственной антикоррупционной политики и формированию в обществе нетерпимого отношения к проявлениям коррупции малоэффективна.</w:t>
      </w:r>
    </w:p>
    <w:p w14:paraId="400852F4" w14:textId="77777777" w:rsidR="00AA2FAF" w:rsidRDefault="00EA4435">
      <w:pPr>
        <w:pStyle w:val="11"/>
        <w:ind w:firstLine="740"/>
        <w:jc w:val="both"/>
      </w:pPr>
      <w:r>
        <w:t>В большинстве органов местного самоуправления кра</w:t>
      </w:r>
      <w:r>
        <w:t>я финансирование этой работы в рамках антикоррупционных программ (планов по противодействию коррупции) крайне недостаточное (от 3 до 15 тысяч рублей в год - в 8 городских и муниципальных округах, муниципальных районах) либо не предусмотрено вовсе (Дальнере</w:t>
      </w:r>
      <w:r>
        <w:t>ченский ГО, Лесозаводский ГО, Пограничный МР, Спасский МР, Ханкайский МР). При этом в 2020 году в Кировском МР не освоены, выделенные из местного бюджета в 15 тысяч рублей, в Кавалеровском МР запланированные на реализацию антикоррупционной программы 10 тыс</w:t>
      </w:r>
      <w:r>
        <w:t>яч рублей не были выделены и освоены, в Артемовском ГО из выделенных 266 тысяч рублей освоены только 63 тысячи рублей.</w:t>
      </w:r>
    </w:p>
    <w:p w14:paraId="1A633801" w14:textId="77777777" w:rsidR="00AA2FAF" w:rsidRDefault="00EA4435">
      <w:pPr>
        <w:pStyle w:val="11"/>
        <w:ind w:firstLine="740"/>
        <w:jc w:val="both"/>
      </w:pPr>
      <w:r>
        <w:t>Недостаток финансирования в том числе обуславливает отсутствие обратной связи с населением, о чем свидетельствует тот факт, что количеств</w:t>
      </w:r>
      <w:r>
        <w:t xml:space="preserve">о обращений граждан о коррупционных проявлениях на муниципальном уровне в 10 раз </w:t>
      </w:r>
      <w:proofErr w:type="gramStart"/>
      <w:r>
        <w:t>меньше</w:t>
      </w:r>
      <w:proofErr w:type="gramEnd"/>
      <w:r>
        <w:t xml:space="preserve"> чем на краевом.</w:t>
      </w:r>
    </w:p>
    <w:p w14:paraId="6B683E46" w14:textId="77777777" w:rsidR="00AA2FAF" w:rsidRDefault="00EA4435">
      <w:pPr>
        <w:pStyle w:val="11"/>
        <w:numPr>
          <w:ilvl w:val="0"/>
          <w:numId w:val="15"/>
        </w:numPr>
        <w:tabs>
          <w:tab w:val="left" w:pos="1123"/>
        </w:tabs>
        <w:ind w:firstLine="740"/>
        <w:jc w:val="both"/>
      </w:pPr>
      <w:r>
        <w:t>Только 42% работодателей исполнили обязанность при заключении трудового или гражданско-правового договора на выполнение работ (оказание услуг) с граждан</w:t>
      </w:r>
      <w:r>
        <w:t>ами, замещавшими должности государственной или муниципальной службы, в десятидневный срок сообщать о заключении такого договора представителю нанимателя государственного или муниципального служащего по последнему месту его службы, что может свидетельствова</w:t>
      </w:r>
      <w:r>
        <w:t>ть о несоблюдении ими требований законодательства о противодействии коррупции.</w:t>
      </w:r>
    </w:p>
    <w:p w14:paraId="192A0150" w14:textId="77777777" w:rsidR="00AA2FAF" w:rsidRDefault="00EA4435">
      <w:pPr>
        <w:pStyle w:val="10"/>
        <w:keepNext/>
        <w:keepLines/>
        <w:spacing w:after="460" w:line="386" w:lineRule="auto"/>
        <w:ind w:firstLine="700"/>
        <w:jc w:val="both"/>
      </w:pPr>
      <w:bookmarkStart w:id="18" w:name="bookmark36"/>
      <w:r>
        <w:t>Предложения.</w:t>
      </w:r>
      <w:bookmarkEnd w:id="18"/>
    </w:p>
    <w:p w14:paraId="7B811387" w14:textId="77777777" w:rsidR="00AA2FAF" w:rsidRDefault="00EA4435">
      <w:pPr>
        <w:pStyle w:val="11"/>
        <w:numPr>
          <w:ilvl w:val="0"/>
          <w:numId w:val="16"/>
        </w:numPr>
        <w:tabs>
          <w:tab w:val="left" w:pos="1090"/>
        </w:tabs>
        <w:ind w:firstLine="740"/>
        <w:jc w:val="both"/>
      </w:pPr>
      <w:r>
        <w:t>Главам муниципальных образований предусмотреть финансирование мероприятий по пропаганде государственной антикоррупционной политики и формированию в обществе нетерпи</w:t>
      </w:r>
      <w:r>
        <w:t>мого отношения к проявлениям коррупции;</w:t>
      </w:r>
    </w:p>
    <w:p w14:paraId="21D72E76" w14:textId="77777777" w:rsidR="00AA2FAF" w:rsidRDefault="00EA4435">
      <w:pPr>
        <w:pStyle w:val="11"/>
        <w:numPr>
          <w:ilvl w:val="0"/>
          <w:numId w:val="16"/>
        </w:numPr>
        <w:tabs>
          <w:tab w:val="left" w:pos="1090"/>
        </w:tabs>
        <w:ind w:firstLine="740"/>
        <w:jc w:val="both"/>
      </w:pPr>
      <w:r>
        <w:t>Главам муниципальных образований обеспечить освоение денежных средств, выделенных на проведение мероприятий по пропаганде государственной антикоррупционной политики и формированию в обществе нетерпимого отношения к п</w:t>
      </w:r>
      <w:r>
        <w:t>роявлениям коррупции;</w:t>
      </w:r>
    </w:p>
    <w:p w14:paraId="571E27A1" w14:textId="77777777" w:rsidR="00AA2FAF" w:rsidRDefault="00EA4435">
      <w:pPr>
        <w:pStyle w:val="11"/>
        <w:numPr>
          <w:ilvl w:val="0"/>
          <w:numId w:val="16"/>
        </w:numPr>
        <w:tabs>
          <w:tab w:val="left" w:pos="1090"/>
        </w:tabs>
        <w:ind w:firstLine="740"/>
        <w:jc w:val="both"/>
      </w:pPr>
      <w:r>
        <w:t xml:space="preserve">Департаменту по профилактике организовать анализ соблюдения гражданами, </w:t>
      </w:r>
      <w:r>
        <w:lastRenderedPageBreak/>
        <w:t>замещавшими должности государственной гражданской службы Приморского края, ограничений при заключении ими после увольнения с государственной гражданской службы тр</w:t>
      </w:r>
      <w:r>
        <w:t>удового договора и (или) гражданско- правового договора в случаях, предусмотренных федеральными законами;</w:t>
      </w:r>
    </w:p>
    <w:p w14:paraId="3AE31F42" w14:textId="77777777" w:rsidR="00AA2FAF" w:rsidRDefault="00EA4435">
      <w:pPr>
        <w:pStyle w:val="11"/>
        <w:numPr>
          <w:ilvl w:val="0"/>
          <w:numId w:val="16"/>
        </w:numPr>
        <w:tabs>
          <w:tab w:val="left" w:pos="1090"/>
        </w:tabs>
        <w:spacing w:after="220"/>
        <w:ind w:firstLine="740"/>
        <w:jc w:val="both"/>
      </w:pPr>
      <w:r>
        <w:t>Департаменту по профилактике оказать органам местного самоуправления методическую и консультативную помощь при организации анализа соблюдения граждана</w:t>
      </w:r>
      <w:r>
        <w:t>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sectPr w:rsidR="00AA2FAF">
      <w:headerReference w:type="default" r:id="rId9"/>
      <w:headerReference w:type="first" r:id="rId10"/>
      <w:pgSz w:w="11900" w:h="16840"/>
      <w:pgMar w:top="1043" w:right="798" w:bottom="677" w:left="88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A18F" w14:textId="77777777" w:rsidR="00EA4435" w:rsidRDefault="00EA4435">
      <w:r>
        <w:separator/>
      </w:r>
    </w:p>
  </w:endnote>
  <w:endnote w:type="continuationSeparator" w:id="0">
    <w:p w14:paraId="26D196B2" w14:textId="77777777" w:rsidR="00EA4435" w:rsidRDefault="00EA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95AC" w14:textId="77777777" w:rsidR="00EA4435" w:rsidRDefault="00EA4435"/>
  </w:footnote>
  <w:footnote w:type="continuationSeparator" w:id="0">
    <w:p w14:paraId="094405BD" w14:textId="77777777" w:rsidR="00EA4435" w:rsidRDefault="00EA4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BC2F" w14:textId="77777777" w:rsidR="00AA2FAF" w:rsidRDefault="00EA44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EE558DC" wp14:editId="1F8EE5B6">
              <wp:simplePos x="0" y="0"/>
              <wp:positionH relativeFrom="page">
                <wp:posOffset>3757295</wp:posOffset>
              </wp:positionH>
              <wp:positionV relativeFrom="page">
                <wp:posOffset>488315</wp:posOffset>
              </wp:positionV>
              <wp:extent cx="12509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81600A" w14:textId="77777777" w:rsidR="00AA2FAF" w:rsidRDefault="00EA443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85000000000002pt;margin-top:38.450000000000003pt;width:9.8499999999999996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39CB" w14:textId="77777777" w:rsidR="00AA2FAF" w:rsidRDefault="00AA2FAF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A4E3" w14:textId="77777777" w:rsidR="00AA2FAF" w:rsidRDefault="00EA44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80F3F46" wp14:editId="0BFB3733">
              <wp:simplePos x="0" y="0"/>
              <wp:positionH relativeFrom="page">
                <wp:posOffset>3757295</wp:posOffset>
              </wp:positionH>
              <wp:positionV relativeFrom="page">
                <wp:posOffset>488315</wp:posOffset>
              </wp:positionV>
              <wp:extent cx="12509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416EA3" w14:textId="77777777" w:rsidR="00AA2FAF" w:rsidRDefault="00EA443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5.85000000000002pt;margin-top:38.450000000000003pt;width:9.8499999999999996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05FD" w14:textId="77777777" w:rsidR="00AA2FAF" w:rsidRDefault="00AA2FA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FE2"/>
    <w:multiLevelType w:val="multilevel"/>
    <w:tmpl w:val="FD2E6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D3657"/>
    <w:multiLevelType w:val="multilevel"/>
    <w:tmpl w:val="DDEA08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C37BA"/>
    <w:multiLevelType w:val="multilevel"/>
    <w:tmpl w:val="547A5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F93AA0"/>
    <w:multiLevelType w:val="multilevel"/>
    <w:tmpl w:val="783E8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8F509F"/>
    <w:multiLevelType w:val="multilevel"/>
    <w:tmpl w:val="38047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6749D0"/>
    <w:multiLevelType w:val="multilevel"/>
    <w:tmpl w:val="F2EC1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182E53"/>
    <w:multiLevelType w:val="multilevel"/>
    <w:tmpl w:val="DD56D0DA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6C1D9C"/>
    <w:multiLevelType w:val="multilevel"/>
    <w:tmpl w:val="40BE4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E77268"/>
    <w:multiLevelType w:val="multilevel"/>
    <w:tmpl w:val="B3425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7C3EF5"/>
    <w:multiLevelType w:val="multilevel"/>
    <w:tmpl w:val="FE04803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1B7D0F"/>
    <w:multiLevelType w:val="multilevel"/>
    <w:tmpl w:val="F4864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AC0BFB"/>
    <w:multiLevelType w:val="multilevel"/>
    <w:tmpl w:val="9FF06538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7128F2"/>
    <w:multiLevelType w:val="multilevel"/>
    <w:tmpl w:val="0B52A12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881B4C"/>
    <w:multiLevelType w:val="multilevel"/>
    <w:tmpl w:val="C4DE0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D1722E"/>
    <w:multiLevelType w:val="multilevel"/>
    <w:tmpl w:val="1D18A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134DBF"/>
    <w:multiLevelType w:val="multilevel"/>
    <w:tmpl w:val="DCF43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AF"/>
    <w:rsid w:val="004F0AC7"/>
    <w:rsid w:val="00AA2FAF"/>
    <w:rsid w:val="00E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8E39"/>
  <w15:docId w15:val="{13F4404A-BC3F-4FE3-A198-49A724D4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pacing w:line="3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pacing w:line="3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6127</Words>
  <Characters>34930</Characters>
  <Application>Microsoft Office Word</Application>
  <DocSecurity>0</DocSecurity>
  <Lines>291</Lines>
  <Paragraphs>81</Paragraphs>
  <ScaleCrop>false</ScaleCrop>
  <Company/>
  <LinksUpToDate>false</LinksUpToDate>
  <CharactersWithSpaces>40976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Путиловская Н.Е.</cp:lastModifiedBy>
  <cp:revision>2</cp:revision>
  <dcterms:created xsi:type="dcterms:W3CDTF">2021-05-19T06:18:00Z</dcterms:created>
  <dcterms:modified xsi:type="dcterms:W3CDTF">2021-05-19T06:18:00Z</dcterms:modified>
</cp:coreProperties>
</file>