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40" w:rsidRDefault="00007A40">
      <w:pPr>
        <w:pStyle w:val="ConsPlusNormal"/>
        <w:jc w:val="both"/>
        <w:outlineLvl w:val="0"/>
      </w:pPr>
    </w:p>
    <w:p w:rsidR="00007A40" w:rsidRDefault="00007A40">
      <w:pPr>
        <w:pStyle w:val="ConsPlusTitle"/>
        <w:jc w:val="center"/>
        <w:outlineLvl w:val="0"/>
      </w:pPr>
      <w:r>
        <w:t xml:space="preserve">ДУМА ГОРОДСКОГО ОКРУГА </w:t>
      </w:r>
      <w:proofErr w:type="gramStart"/>
      <w:r>
        <w:t>СПАССК-ДАЛЬНИЙ</w:t>
      </w:r>
      <w:proofErr w:type="gramEnd"/>
    </w:p>
    <w:p w:rsidR="00007A40" w:rsidRDefault="00007A40">
      <w:pPr>
        <w:pStyle w:val="ConsPlusTitle"/>
        <w:jc w:val="center"/>
      </w:pPr>
      <w:r>
        <w:t>ПРИМОРСКОГО КРАЯ</w:t>
      </w:r>
    </w:p>
    <w:p w:rsidR="00007A40" w:rsidRDefault="00007A40">
      <w:pPr>
        <w:pStyle w:val="ConsPlusTitle"/>
        <w:jc w:val="both"/>
      </w:pPr>
    </w:p>
    <w:p w:rsidR="00007A40" w:rsidRDefault="00007A40">
      <w:pPr>
        <w:pStyle w:val="ConsPlusTitle"/>
        <w:jc w:val="center"/>
      </w:pPr>
      <w:r>
        <w:t>РЕШЕНИЕ</w:t>
      </w:r>
    </w:p>
    <w:p w:rsidR="00007A40" w:rsidRDefault="00007A40">
      <w:pPr>
        <w:pStyle w:val="ConsPlusTitle"/>
        <w:jc w:val="center"/>
      </w:pPr>
      <w:r>
        <w:t>от 29 июня 2018 г. N 46-НПА</w:t>
      </w:r>
    </w:p>
    <w:p w:rsidR="00007A40" w:rsidRDefault="00007A40">
      <w:pPr>
        <w:pStyle w:val="ConsPlusTitle"/>
        <w:jc w:val="both"/>
      </w:pPr>
    </w:p>
    <w:p w:rsidR="00007A40" w:rsidRDefault="00007A40">
      <w:pPr>
        <w:pStyle w:val="ConsPlusTitle"/>
        <w:jc w:val="center"/>
      </w:pPr>
      <w:r>
        <w:t>ОБ УТВЕРЖДЕНИИ ПОЛОЖЕНИЯ О ПОРЯДКЕ ОРГАНИЗАЦИИ</w:t>
      </w:r>
    </w:p>
    <w:p w:rsidR="00007A40" w:rsidRDefault="00007A40">
      <w:pPr>
        <w:pStyle w:val="ConsPlusTitle"/>
        <w:jc w:val="center"/>
      </w:pPr>
      <w:r>
        <w:t>И ПРОВЕДЕНИЯ ОБЩЕСТВЕННЫХ ОБСУЖДЕНИЙ, ПУБЛИЧНЫХ СЛУШАНИЙ</w:t>
      </w:r>
    </w:p>
    <w:p w:rsidR="00007A40" w:rsidRDefault="00007A40">
      <w:pPr>
        <w:pStyle w:val="ConsPlusTitle"/>
        <w:jc w:val="center"/>
      </w:pPr>
      <w:r>
        <w:t>В ОБЛАСТИ ГРАДОСТРОИТЕЛЬНОЙ ДЕЯТЕЛЬНОСТИ НА ТЕРРИТОРИИ</w:t>
      </w:r>
    </w:p>
    <w:p w:rsidR="00007A40" w:rsidRDefault="00007A40">
      <w:pPr>
        <w:pStyle w:val="ConsPlusTitle"/>
        <w:jc w:val="center"/>
      </w:pPr>
      <w:r>
        <w:t xml:space="preserve">ГОРОДСКОГО ОКРУГА </w:t>
      </w:r>
      <w:proofErr w:type="gramStart"/>
      <w:r>
        <w:t>СПАССК-ДАЛЬНИЙ</w:t>
      </w:r>
      <w:proofErr w:type="gramEnd"/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</w:pPr>
      <w:r>
        <w:t>Принято</w:t>
      </w:r>
    </w:p>
    <w:p w:rsidR="00007A40" w:rsidRDefault="00007A40">
      <w:pPr>
        <w:pStyle w:val="ConsPlusNormal"/>
        <w:jc w:val="right"/>
      </w:pPr>
      <w:r>
        <w:t xml:space="preserve">Думой </w:t>
      </w:r>
      <w:proofErr w:type="gramStart"/>
      <w:r>
        <w:t>городского</w:t>
      </w:r>
      <w:proofErr w:type="gramEnd"/>
    </w:p>
    <w:p w:rsidR="00007A40" w:rsidRDefault="00007A40">
      <w:pPr>
        <w:pStyle w:val="ConsPlusNormal"/>
        <w:jc w:val="right"/>
      </w:pPr>
      <w:r>
        <w:t xml:space="preserve">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007A40" w:rsidRDefault="00007A40">
      <w:pPr>
        <w:pStyle w:val="ConsPlusNormal"/>
        <w:jc w:val="right"/>
      </w:pPr>
      <w:r>
        <w:t>27 июня 2018 года</w:t>
      </w:r>
    </w:p>
    <w:p w:rsidR="00007A40" w:rsidRDefault="00007A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07A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A40" w:rsidRDefault="00007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A40" w:rsidRDefault="00007A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</w:t>
            </w:r>
            <w:proofErr w:type="spell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</w:p>
          <w:p w:rsidR="00007A40" w:rsidRDefault="00007A40">
            <w:pPr>
              <w:pStyle w:val="ConsPlusNormal"/>
              <w:jc w:val="center"/>
            </w:pPr>
            <w:r>
              <w:rPr>
                <w:color w:val="392C69"/>
              </w:rPr>
              <w:t>от 08.11.2018 N 78-НПА)</w:t>
            </w:r>
          </w:p>
        </w:tc>
      </w:tr>
    </w:tbl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организации и проведения общественных обсуждений, публичных слушаний в области градостроительной деятельности на территории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(прилагается).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2. Настоящие решение вступает в силу со дня его официального опубликования.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</w:pPr>
      <w:r>
        <w:t xml:space="preserve">Глава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007A40" w:rsidRDefault="00007A40">
      <w:pPr>
        <w:pStyle w:val="ConsPlusNormal"/>
        <w:jc w:val="right"/>
      </w:pPr>
      <w:r>
        <w:t>В.В.КВОН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  <w:outlineLvl w:val="0"/>
      </w:pPr>
      <w:r>
        <w:t>Приложение</w:t>
      </w:r>
    </w:p>
    <w:p w:rsidR="00007A40" w:rsidRDefault="00007A40">
      <w:pPr>
        <w:pStyle w:val="ConsPlusNormal"/>
        <w:jc w:val="right"/>
      </w:pPr>
      <w:r>
        <w:t>к решению</w:t>
      </w:r>
    </w:p>
    <w:p w:rsidR="00007A40" w:rsidRDefault="00007A40">
      <w:pPr>
        <w:pStyle w:val="ConsPlusNormal"/>
        <w:jc w:val="right"/>
      </w:pPr>
      <w:r>
        <w:t xml:space="preserve">Думы </w:t>
      </w:r>
      <w:proofErr w:type="gramStart"/>
      <w:r>
        <w:t>городского</w:t>
      </w:r>
      <w:proofErr w:type="gramEnd"/>
    </w:p>
    <w:p w:rsidR="00007A40" w:rsidRDefault="00007A40">
      <w:pPr>
        <w:pStyle w:val="ConsPlusNormal"/>
        <w:jc w:val="right"/>
      </w:pPr>
      <w:r>
        <w:t xml:space="preserve">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007A40" w:rsidRDefault="00007A40">
      <w:pPr>
        <w:pStyle w:val="ConsPlusNormal"/>
        <w:jc w:val="right"/>
      </w:pPr>
      <w:r>
        <w:t>от 29.06.2018 N 46-НПА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Title"/>
        <w:jc w:val="center"/>
      </w:pPr>
      <w:bookmarkStart w:id="0" w:name="P36"/>
      <w:bookmarkEnd w:id="0"/>
      <w:r>
        <w:t>ПОЛОЖЕНИЕ</w:t>
      </w:r>
    </w:p>
    <w:p w:rsidR="00007A40" w:rsidRDefault="00007A40">
      <w:pPr>
        <w:pStyle w:val="ConsPlusTitle"/>
        <w:jc w:val="center"/>
      </w:pPr>
      <w:r>
        <w:t xml:space="preserve">О ПОРЯДКЕ ОРГАНИЗАЦИИ И ПРОВЕДЕНИЯ </w:t>
      </w:r>
      <w:proofErr w:type="gramStart"/>
      <w:r>
        <w:t>ОБЩЕСТВЕННЫХ</w:t>
      </w:r>
      <w:proofErr w:type="gramEnd"/>
    </w:p>
    <w:p w:rsidR="00007A40" w:rsidRDefault="00007A40">
      <w:pPr>
        <w:pStyle w:val="ConsPlusTitle"/>
        <w:jc w:val="center"/>
      </w:pPr>
      <w:r>
        <w:t>ОБСУЖДЕНИЙ, ПУБЛИЧНЫХ СЛУШАНИЙ В ОБЛАСТИ ГРАДОСТРОИТЕЛЬНОЙ</w:t>
      </w:r>
    </w:p>
    <w:p w:rsidR="00007A40" w:rsidRDefault="00007A40">
      <w:pPr>
        <w:pStyle w:val="ConsPlusTitle"/>
        <w:jc w:val="center"/>
      </w:pPr>
      <w:r>
        <w:t xml:space="preserve">ДЕЯТЕЛЬНОСТИ НА ТЕРРИТОРИИ ГОРОДСКОГО ОКРУГА </w:t>
      </w:r>
      <w:proofErr w:type="gramStart"/>
      <w:r>
        <w:t>СПАССК-ДАЛЬНИЙ</w:t>
      </w:r>
      <w:proofErr w:type="gramEnd"/>
    </w:p>
    <w:p w:rsidR="00007A40" w:rsidRDefault="00007A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07A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A40" w:rsidRDefault="00007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A40" w:rsidRDefault="00007A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</w:t>
            </w:r>
            <w:proofErr w:type="spell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</w:p>
          <w:p w:rsidR="00007A40" w:rsidRDefault="00007A40">
            <w:pPr>
              <w:pStyle w:val="ConsPlusNormal"/>
              <w:jc w:val="center"/>
            </w:pPr>
            <w:r>
              <w:rPr>
                <w:color w:val="392C69"/>
              </w:rPr>
              <w:t>от 08.11.2018 N 78-НПА)</w:t>
            </w:r>
          </w:p>
        </w:tc>
      </w:tr>
    </w:tbl>
    <w:p w:rsidR="00007A40" w:rsidRDefault="00007A40">
      <w:pPr>
        <w:pStyle w:val="ConsPlusNormal"/>
        <w:jc w:val="both"/>
      </w:pPr>
    </w:p>
    <w:p w:rsidR="00007A40" w:rsidRDefault="00007A40">
      <w:pPr>
        <w:pStyle w:val="ConsPlusTitle"/>
        <w:jc w:val="center"/>
        <w:outlineLvl w:val="1"/>
      </w:pPr>
      <w:r>
        <w:t>I. Общие положения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(далее - Положение) устанавливает порядок организации и </w:t>
      </w:r>
      <w:r>
        <w:lastRenderedPageBreak/>
        <w:t xml:space="preserve">проведения на территории городского округа </w:t>
      </w:r>
      <w:proofErr w:type="spellStart"/>
      <w:r>
        <w:t>Спасск-Дальний</w:t>
      </w:r>
      <w:proofErr w:type="spellEnd"/>
      <w:r>
        <w:t xml:space="preserve"> (далее - городской округ)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</w:t>
      </w:r>
      <w:proofErr w:type="gramEnd"/>
      <w:r>
        <w:t xml:space="preserve">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Публичные слушания проводятся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публичные слушания).</w:t>
      </w:r>
      <w:proofErr w:type="gramEnd"/>
    </w:p>
    <w:p w:rsidR="00007A40" w:rsidRDefault="00007A40">
      <w:pPr>
        <w:pStyle w:val="ConsPlusNormal"/>
        <w:spacing w:before="220"/>
        <w:ind w:firstLine="540"/>
        <w:jc w:val="both"/>
      </w:pPr>
      <w:r>
        <w:t>3. Общественные обсуждения проводятся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 (далее - общественные обсуждения).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4. Общественные обсуждения или публичные слушания не проводятся: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по проектам о внесении изменений в генеральный план городского округа в случае, если внесение изменений в генеральный план предусматривает изменение границ в целях жилищного строительства или определение зон рекреационного назначения;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по проекту планировки территории и (или) проекту межевания территории, если они подготовлены в отношении: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а)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б)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007A40" w:rsidRDefault="00007A40">
      <w:pPr>
        <w:pStyle w:val="ConsPlusNormal"/>
        <w:spacing w:before="220"/>
        <w:ind w:firstLine="540"/>
        <w:jc w:val="both"/>
      </w:pPr>
      <w:proofErr w:type="gramStart"/>
      <w:r>
        <w:t>3) 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обсуждений, публичных слушаний по инициативе физического или юридического лица, заинтересованного в предоставлении разрешения</w:t>
      </w:r>
      <w:proofErr w:type="gramEnd"/>
      <w:r>
        <w:t xml:space="preserve"> на условно разрешенный вид использования;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4) для документации по планировке территории, подлежащей комплексному развитию по инициативе правообладателей;</w:t>
      </w:r>
    </w:p>
    <w:p w:rsidR="00007A40" w:rsidRDefault="00007A40">
      <w:pPr>
        <w:pStyle w:val="ConsPlusNormal"/>
        <w:spacing w:before="220"/>
        <w:ind w:firstLine="540"/>
        <w:jc w:val="both"/>
      </w:pPr>
      <w:proofErr w:type="gramStart"/>
      <w:r>
        <w:t xml:space="preserve">5) при внесении изменений в правила землепользования и застройки на основании запроса уполномоченного федерального органа исполнительной власти, уполномоченного органа исполнительной власти субъекта Российской Федерации, уполномоченного органа местного </w:t>
      </w:r>
      <w:r>
        <w:lastRenderedPageBreak/>
        <w:t xml:space="preserve">самоуправления муниципальных образований в случае, если правилами землепользования и застройки не обеспечена в соответствии с </w:t>
      </w:r>
      <w:hyperlink r:id="rId6" w:history="1">
        <w:r>
          <w:rPr>
            <w:color w:val="0000FF"/>
          </w:rPr>
          <w:t>частью 3.1 статьи 31</w:t>
        </w:r>
      </w:hyperlink>
      <w:r>
        <w:t xml:space="preserve"> Градостроительного кодекса Российской Федерации возможность размещения на территории городского округа предусмотренных документами территориального планирования</w:t>
      </w:r>
      <w:proofErr w:type="gramEnd"/>
      <w:r>
        <w:t xml:space="preserve"> объектов федерального значения, объектов регионального значения, объектов местного значения муниципальных образований (за исключением линейных объектов), в целях обеспечения размещения указанных объектов;</w:t>
      </w:r>
    </w:p>
    <w:p w:rsidR="00007A40" w:rsidRDefault="00007A40">
      <w:pPr>
        <w:pStyle w:val="ConsPlusNormal"/>
        <w:spacing w:before="220"/>
        <w:ind w:firstLine="540"/>
        <w:jc w:val="both"/>
      </w:pPr>
      <w:proofErr w:type="gramStart"/>
      <w:r>
        <w:t>6)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</w:t>
      </w:r>
      <w:proofErr w:type="gramEnd"/>
      <w:r>
        <w:t>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5. Организатором общественных обсуждений, публичных слушаний является администрация городского округа.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Title"/>
        <w:jc w:val="center"/>
        <w:outlineLvl w:val="1"/>
      </w:pPr>
      <w:r>
        <w:t>II. Порядок организации и проведения публичных слушаний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ind w:firstLine="540"/>
        <w:jc w:val="both"/>
      </w:pPr>
      <w:r>
        <w:t>5. Инициаторами публичных слушаний могут являться Дума городского округа, глава городского округа, физические и юридические лица, заинтересованные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6. Публичные слушания, проводимые по инициативе Думы городского округа городского округа, назначаются Думой городского округа, а по инициативе главы городского округа, физических и юридических лиц назначаются постановлением главы городского округа.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7. Для организации и проведения публичных слушаний создается организационный комитет. Порядок создания и деятельности организационного комитета установлено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порядке подготовки и проведения публичных слушаний на территории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, утвержденным решением Думы городского округа </w:t>
      </w:r>
      <w:proofErr w:type="spellStart"/>
      <w:r>
        <w:t>Спасск-Дальний</w:t>
      </w:r>
      <w:proofErr w:type="spellEnd"/>
      <w:r>
        <w:t xml:space="preserve"> от 01.07.2016 N 33-НПА организационный комитет по проведению публичных слушаний.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8. Участниками публичных слушаний являются: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а) граждане, постоянно проживающие на территории, в отношении которой подготовлены данные проекты;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б)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007A40" w:rsidRDefault="00007A40">
      <w:pPr>
        <w:pStyle w:val="ConsPlusNormal"/>
        <w:spacing w:before="220"/>
        <w:ind w:firstLine="540"/>
        <w:jc w:val="both"/>
      </w:pPr>
      <w:bookmarkStart w:id="1" w:name="P69"/>
      <w:bookmarkEnd w:id="1"/>
      <w:r>
        <w:t>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lastRenderedPageBreak/>
        <w:t>а)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б)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в)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г)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007A40" w:rsidRDefault="00007A4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случае, предусмотренном </w:t>
      </w:r>
      <w:hyperlink r:id="rId8" w:history="1">
        <w:r>
          <w:rPr>
            <w:color w:val="0000FF"/>
          </w:rPr>
          <w:t>частью 3 статьи 39</w:t>
        </w:r>
      </w:hyperlink>
      <w:r>
        <w:t xml:space="preserve"> Градостроительного кодекса Российской Федерации,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9. Публичные слушания проводятся в следующие сроки: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по проектам генеральных планов с момента оповещения жителей города об их проведении до дня опубликования заключения о результатах публичных слушаний не может быть менее одного месяца и более трех месяцев;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по проектам правил землепользования и застройки составляет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срок не более чем один месяц;</w:t>
      </w:r>
    </w:p>
    <w:p w:rsidR="00007A40" w:rsidRDefault="00007A40">
      <w:pPr>
        <w:pStyle w:val="ConsPlusNormal"/>
        <w:spacing w:before="220"/>
        <w:ind w:firstLine="540"/>
        <w:jc w:val="both"/>
      </w:pPr>
      <w:proofErr w:type="gramStart"/>
      <w: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города об их проведении до дня опубликования заключения о результатах публичных слушаний не может быть более пятнадцати дней.</w:t>
      </w:r>
      <w:proofErr w:type="gramEnd"/>
    </w:p>
    <w:p w:rsidR="00007A40" w:rsidRDefault="00007A4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08.11.2018 N 78-НПА)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10. Процедура проведения публичных слушаний состоит из следующих этапов: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оповещение о начале публичных слушаний;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размещение проекта, подлежащего рассмотрению на публичных слушаниях, и информационных материалов к нему на официальном сайте городского округа (http://spasskd.ru)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3) проведение экспозиции или экспозиций проекта, подлежащего рассмотрению на публичных слушаниях;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4) проведение собрания или собраний участников публичных слушаний;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5) подготовка и оформление протокола публичных слушаний;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lastRenderedPageBreak/>
        <w:t>6) подготовка и опубликование заключения о результатах публичных слушаний.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11. Оповещение о начале публичных слушаний готовится на основании правового акта Думы городского округа или главы городского округа о проведении публичных слушаний и должно содержать: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3) информацию о порядке и сроках проведения публичных слушаний по проекту, подлежащему рассмотрению на публичных слушаниях;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5)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6) информацию о дате, времени и месте проведения собрания или собраний участников публичных слушаний.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12. </w:t>
      </w:r>
      <w:hyperlink w:anchor="P259" w:history="1">
        <w:r>
          <w:rPr>
            <w:color w:val="0000FF"/>
          </w:rPr>
          <w:t>Форма</w:t>
        </w:r>
      </w:hyperlink>
      <w:r>
        <w:t xml:space="preserve"> оповещения о начале публичных слушаний установлена приложением 1 к настоящему Положению.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13. В правовом акте о проведении публичных слушаний указываются: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тема публичных слушаний;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состав организационного комитета публичных слушаний;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3) дата, время и место проведения собрания или собраний участников публичных слушаний;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4) срок проведения публичных слушаний;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5) границы территории для проведения публичных слушаний;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6) место размещения оповещения о начале публичных слушаний.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14. Оповещение о начале публичных слушаний: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позднее</w:t>
      </w:r>
      <w:proofErr w:type="gramEnd"/>
      <w:r>
        <w:t xml:space="preserve"> чем за семь дней до дня размещения на официальном сайте проекта, подлежащего рассмотрению на публичных слушаниях, подлежит опубликованию в официальном печатном средстве массовой информации;</w:t>
      </w:r>
    </w:p>
    <w:p w:rsidR="00007A40" w:rsidRDefault="00007A40">
      <w:pPr>
        <w:pStyle w:val="ConsPlusNormal"/>
        <w:spacing w:before="220"/>
        <w:ind w:firstLine="540"/>
        <w:jc w:val="both"/>
      </w:pPr>
      <w:proofErr w:type="gramStart"/>
      <w:r>
        <w:t xml:space="preserve">2) распространяется на информационных стендах, оборудованных около здания администрации городского округа,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69" w:history="1">
        <w:r>
          <w:rPr>
            <w:color w:val="0000FF"/>
          </w:rPr>
          <w:t>подпункте 2 пункта 8</w:t>
        </w:r>
      </w:hyperlink>
      <w:r>
        <w:t xml:space="preserve"> настоящего Положения (далее - территория, в пределах которой проводятся публичные слушания), иными способами, обеспечивающими доступ участников</w:t>
      </w:r>
      <w:proofErr w:type="gramEnd"/>
      <w:r>
        <w:t xml:space="preserve"> публичных слушаний к указанной информации.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lastRenderedPageBreak/>
        <w:t>15. Период размещения проекта, подлежащего рассмотрению на публичных слушаниях, на официальном сайте городского округа составляет: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по проектам генеральных планов, проектам, предусматривающим внесение изменений в генеральный план, не менее пятнадцати и не более семидесяти календарных дней со дня размещения такого проекта на официальном сайте;</w:t>
      </w:r>
    </w:p>
    <w:p w:rsidR="00007A40" w:rsidRDefault="00007A40">
      <w:pPr>
        <w:pStyle w:val="ConsPlusNormal"/>
        <w:spacing w:before="220"/>
        <w:ind w:firstLine="540"/>
        <w:jc w:val="both"/>
      </w:pPr>
      <w:proofErr w:type="gramStart"/>
      <w:r>
        <w:t>2) по проектам правил землепользования и застройки, проектам, предусматривающим внесение изменений в правила землепользования и застройки, не менее пятидесяти и не более ста календарных дней со дня размещения такого проекта на официальном сайте, а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пятнадцать календарных дней со дня</w:t>
      </w:r>
      <w:proofErr w:type="gramEnd"/>
      <w:r>
        <w:t xml:space="preserve"> размещения такого проекта на официальном сайте;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пятнадцать календарных дней со дня размещения такого проекта на официальном сайте.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16. В течение всего периода размещения проекта, подлежащего рассмотрению на публичных слушаниях, и информационных материалов к нему, в помещениях администрации городского округа проводятся экспозиция или экспозиции такого проекта.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17. В ходе работы экспозиции в дни и часы, указанные в оповещении о начале публичных слушаний,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администрации городского округа или организационного комитета, и (или) разработчика проекта, подлежащего рассмотрению на публичных слушаниях, в соответствии с </w:t>
      </w:r>
      <w:hyperlink w:anchor="P234" w:history="1">
        <w:r>
          <w:rPr>
            <w:color w:val="0000FF"/>
          </w:rPr>
          <w:t>пунктами 77</w:t>
        </w:r>
      </w:hyperlink>
      <w:r>
        <w:t xml:space="preserve"> - </w:t>
      </w:r>
      <w:hyperlink w:anchor="P237" w:history="1">
        <w:r>
          <w:rPr>
            <w:color w:val="0000FF"/>
          </w:rPr>
          <w:t>80</w:t>
        </w:r>
      </w:hyperlink>
      <w:r>
        <w:t xml:space="preserve"> настоящего Положения.</w:t>
      </w:r>
    </w:p>
    <w:p w:rsidR="00007A40" w:rsidRDefault="00007A40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18. В период размещения проекта, подлежащему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116" w:history="1">
        <w:r>
          <w:rPr>
            <w:color w:val="0000FF"/>
          </w:rPr>
          <w:t>пунктом 20</w:t>
        </w:r>
      </w:hyperlink>
      <w: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в письменной форме в адрес организатора публичных слушаний;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3) в письменной или устной форме в ходе проведения собрания или собраний участников публичных слушаний.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19. Предложения и замечания, внесенные в соответствии с </w:t>
      </w:r>
      <w:hyperlink w:anchor="P111" w:history="1">
        <w:r>
          <w:rPr>
            <w:color w:val="0000FF"/>
          </w:rPr>
          <w:t>пунктом 18</w:t>
        </w:r>
      </w:hyperlink>
      <w:r>
        <w:t xml:space="preserve">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118" w:history="1">
        <w:r>
          <w:rPr>
            <w:color w:val="0000FF"/>
          </w:rPr>
          <w:t>пунктом 22</w:t>
        </w:r>
      </w:hyperlink>
      <w:r>
        <w:t xml:space="preserve"> настоящего Положения.</w:t>
      </w:r>
    </w:p>
    <w:p w:rsidR="00007A40" w:rsidRDefault="00007A40">
      <w:pPr>
        <w:pStyle w:val="ConsPlusNormal"/>
        <w:spacing w:before="220"/>
        <w:ind w:firstLine="540"/>
        <w:jc w:val="both"/>
      </w:pPr>
      <w:bookmarkStart w:id="3" w:name="P116"/>
      <w:bookmarkEnd w:id="3"/>
      <w:r>
        <w:t xml:space="preserve">20. </w:t>
      </w:r>
      <w:proofErr w:type="gramStart"/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t xml:space="preserve"> </w:t>
      </w:r>
      <w:proofErr w:type="gramStart"/>
      <w: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</w:t>
      </w:r>
      <w:r>
        <w:lastRenderedPageBreak/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21. Обработка персональных данных участников общественных обсуждений, публичных слушаний осуществляется с учетом требований,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007A40" w:rsidRDefault="00007A40">
      <w:pPr>
        <w:pStyle w:val="ConsPlusNormal"/>
        <w:spacing w:before="220"/>
        <w:ind w:firstLine="540"/>
        <w:jc w:val="both"/>
      </w:pPr>
      <w:bookmarkStart w:id="4" w:name="P118"/>
      <w:bookmarkEnd w:id="4"/>
      <w:r>
        <w:t xml:space="preserve">22. Предложения и замечания, внесенные в соответствии с </w:t>
      </w:r>
      <w:hyperlink w:anchor="P111" w:history="1">
        <w:r>
          <w:rPr>
            <w:color w:val="0000FF"/>
          </w:rPr>
          <w:t>пунктом 18</w:t>
        </w:r>
      </w:hyperlink>
      <w:r>
        <w:t xml:space="preserve">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23.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24. Перед началом проведения собрания или собраний участников публичных слушаний, организатор публичных слушаний осуществляет регистрацию участников публичных слушаний, прибывших для участия в рассмотрении проекта на публичных слушаниях, с целью их идентификации в соответствии с </w:t>
      </w:r>
      <w:hyperlink w:anchor="P116" w:history="1">
        <w:r>
          <w:rPr>
            <w:color w:val="0000FF"/>
          </w:rPr>
          <w:t>пунктом 20</w:t>
        </w:r>
      </w:hyperlink>
      <w:r>
        <w:t xml:space="preserve"> настоящего Положения.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25. Собрание или собрания участников публичных слушаний начинаются с объявления ведущим публичных слушаний темы публичных слушаний, инициатора проведения публичных слушаний, организатора публичных слушаний, места размещения оповещения о начале публичных слушаний, границ территории для проведения публичных слушаний, информации, содержащейся в опубликованном оповещении о начале публичных слушаний, дате и источнике его опубликования; информации о проекте, подлежащем рассмотрению на публичных слушаниях, и перечне информационных материалов к такому проекту; информации об официальном сайте, на котором был размещен проект и информационные материалы к нему; порядка проведения собрания участников публичных слушаний.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26. После оглашения порядка проведения собрания участников публичных слушаний, ведущий публичных слушаний докладывает информацию о предложениях и замечаниях, касающихся проекта, внесенных участниками публичных слушаний в письменной форме в адрес организатора публичных слушаний и посредством записи в журнале учета посетителей экспозиции проекта, подлежащего рассмотрению на публичных слушаниях.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27. Для обсуждения проекта ведущий предоставляет возможность участникам публичных слушаний представить аргументированные предложения и замечания, касающиеся проекта. Участники публичных слушаний выступают только с разрешения организатора публичных слушаний.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28. Продолжительность времени выступления участников публичных слушаний определяется организатором публичных слушаний исходя из количества участников публичных слушаний и времени, отведенного для проведения публичных слушаний, и не может быть более десяти минут на одно выступление.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29. По окончании выступления каждого участника публичных слушаний или по истечении предоставленного времени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30. Поступившие в ходе собрания или собраний участников публичных слушаний предложения и замечания, касающиеся проекта, регистрируются в протоколе публичных </w:t>
      </w:r>
      <w:r>
        <w:lastRenderedPageBreak/>
        <w:t>слушаний.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31.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32. По окончании представления участниками публичных слушаний предложений и замечаний, касающихся проекта, и рассмотрения их организатором публичных слушаний ведущий публичных слушаний объявляет об окончании проведения публичных слушаний по этому проекту.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33. Не позднее дня, следующего за днем проведения собрания или собраний участников публичных слушаний, организатор публичных слушаний подготавливает и оформляет протокол публичных слушаний, в котором указываются: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дата оформления протокола публичных слушаний;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информация об организаторе публичных слушаний;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34. </w:t>
      </w:r>
      <w:hyperlink w:anchor="P340" w:history="1">
        <w:r>
          <w:rPr>
            <w:color w:val="0000FF"/>
          </w:rPr>
          <w:t>Форма</w:t>
        </w:r>
      </w:hyperlink>
      <w:r>
        <w:t xml:space="preserve"> протокола публичных слушаний установлена приложением 2 к настоящему Положению.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35.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36.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Выписка из протокола публичных слушаний предоставляется организатором публичных слушаний участнику публичных слушаний в течение трех дней со дня его обращения.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37. На основании протокола публичных слушаний в течение двух рабочих дней со дня его подписания организатор публичных слушаний осуществляет подготовку заключения о результатах публичных слушаний по </w:t>
      </w:r>
      <w:hyperlink w:anchor="P452" w:history="1">
        <w:r>
          <w:rPr>
            <w:color w:val="0000FF"/>
          </w:rPr>
          <w:t>форме</w:t>
        </w:r>
      </w:hyperlink>
      <w:r>
        <w:t>, установленной приложением 3 к настоящему Положению.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38. В заключении о результатах публичных слушаний должны быть указаны: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дата оформления заключения о результатах публичных слушаний;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3) реквизиты протокола публичных слушаний, на основании которого подготовлено </w:t>
      </w:r>
      <w:r>
        <w:lastRenderedPageBreak/>
        <w:t>заключение о результатах публичных слушаний;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39. Заключение о результатах публичных слушаний не является нормативным документом и носит рекомендательный характер.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40. Заключение о результатах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Title"/>
        <w:jc w:val="center"/>
        <w:outlineLvl w:val="1"/>
      </w:pPr>
      <w:r>
        <w:t>III. Порядок организации</w:t>
      </w:r>
    </w:p>
    <w:p w:rsidR="00007A40" w:rsidRDefault="00007A40">
      <w:pPr>
        <w:pStyle w:val="ConsPlusTitle"/>
        <w:jc w:val="center"/>
      </w:pPr>
      <w:r>
        <w:t>и проведения общественных обсуждений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ind w:firstLine="540"/>
        <w:jc w:val="both"/>
      </w:pPr>
      <w:r>
        <w:t>41. Инициаторами общественных обсуждений могут являться Дума городского округа, администрация городского округа, физические и юридические лица.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42. Общественные обсуждения, проводимые по инициативе Думы городского округа городского округа, назначаются Думой городского округа, а по инициативе главы городского округа, физических и юридических лиц назначаются постановлением администрации городского округа.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43. Для организации и проведения общественных обсуждений создается комиссия по общественным обсуждениям. Порядок деятельности комиссии по общественным обсуждениям и ее состав утверждаются постановлением администрации городского округа. В состав комиссии по общественным обсуждениям в обязательном порядке включаются депутаты Думы городского округа, представители общественности.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Участниками общественных обсуждений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</w:t>
      </w:r>
      <w:proofErr w:type="gramEnd"/>
      <w:r>
        <w:t xml:space="preserve"> капитального строительства.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45. Общественные обсуждения по проектам проводятся в следующие сроки: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срок проведения общественных обсуждений по проектам планировки территории, проектам межевания территории со дня оповещения жителей города об их проведении до дня опубликования заключения о результатах общественных обсуждений не может быть менее десяти дней и более сорока дней;</w:t>
      </w:r>
    </w:p>
    <w:p w:rsidR="00007A40" w:rsidRDefault="00007A4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08.11.2018 N 78-НПА)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lastRenderedPageBreak/>
        <w:t>46. Процедура проведения общественных обсуждений состоит из следующих этапов: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оповещение о начале общественных обсуждений;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3) проведение экспозиции или экспозиций проекта, подлежащего рассмотрению на общественных обсуждениях;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4) подготовка и оформление протокола общественных обсуждений;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5) подготовка и опубликование заключения о результатах общественных обсуждений.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47. Оповещение о начале общественных обсуждений готовится на основании правового акта Думы городского округа или администрации городского округа о проведении общественных обсуждений и должно содержать: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5)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48. </w:t>
      </w:r>
      <w:hyperlink w:anchor="P520" w:history="1">
        <w:r>
          <w:rPr>
            <w:color w:val="0000FF"/>
          </w:rPr>
          <w:t>Форма</w:t>
        </w:r>
      </w:hyperlink>
      <w:r>
        <w:t xml:space="preserve"> оповещения о начале общественных обсуждений установлена приложением 4 к настоящему Положению.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49. В правовом акте о проведении общественных обсуждений указываются: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тема общественных обсуждений;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состав комиссии общественных обсуждений;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3) дата начала и завершения общественных обсуждений;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4) границы территории для проведения общественных обсуждений;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5) место размещения оповещения о начале общественных обсуждений.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50. Оповещение о начале общественных обсуждений: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позднее</w:t>
      </w:r>
      <w:proofErr w:type="gramEnd"/>
      <w:r>
        <w:t xml:space="preserve"> чем за семь дней до дня размещения на официальном сайте проекта, подлежащего рассмотрению на общественных обсуждениях, подлежит опубликованию в официальном печатном средстве массовой информации;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lastRenderedPageBreak/>
        <w:t>2) распространяется на информационных стендах, оборудованных около здания администрации городского округа,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51. Период размещения проекта, подлежащего рассмотрению на общественных обсуждениях, на официальном сайте составляет не менее пятнадцати и не более семидесяти календарных дней со дня размещения такого проекта на официальном сайте.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52. В течение всего периода размещения проекта, подлежащего рассмотрению на общественных обсуждениях, и информационных материалов к нему в помещении Департамента градостроительства, архитектуры и землеустройства администрации городского округа проводятся экспозиция или экспозиции такого проекта.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53. В ходе работы экспозиции в дни и часы, указанные в оповещении о начале общественных обсуждений,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администрации городского округа и (или) разработчика проекта, подлежащего рассмотрению на общественных обсуждениях, в соответствии с </w:t>
      </w:r>
      <w:hyperlink w:anchor="P234" w:history="1">
        <w:r>
          <w:rPr>
            <w:color w:val="0000FF"/>
          </w:rPr>
          <w:t>пунктами 77</w:t>
        </w:r>
      </w:hyperlink>
      <w:r>
        <w:t xml:space="preserve"> - </w:t>
      </w:r>
      <w:hyperlink w:anchor="P237" w:history="1">
        <w:r>
          <w:rPr>
            <w:color w:val="0000FF"/>
          </w:rPr>
          <w:t>80</w:t>
        </w:r>
      </w:hyperlink>
      <w:r>
        <w:t xml:space="preserve"> настоящего Положения.</w:t>
      </w:r>
    </w:p>
    <w:p w:rsidR="00007A40" w:rsidRDefault="00007A40">
      <w:pPr>
        <w:pStyle w:val="ConsPlusNormal"/>
        <w:spacing w:before="220"/>
        <w:ind w:firstLine="540"/>
        <w:jc w:val="both"/>
      </w:pPr>
      <w:bookmarkStart w:id="5" w:name="P184"/>
      <w:bookmarkEnd w:id="5"/>
      <w:r>
        <w:t xml:space="preserve">54.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</w:t>
      </w:r>
      <w:hyperlink w:anchor="P189" w:history="1">
        <w:r>
          <w:rPr>
            <w:color w:val="0000FF"/>
          </w:rPr>
          <w:t>пунктом 56</w:t>
        </w:r>
      </w:hyperlink>
      <w: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посредством официального сайта;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в письменной форме в адрес организатора публичных слушаний;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3) посредством записи в журнале учета посетителей экспозиции проекта, подлежащего рассмотрению на общественных обсуждениях.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55. Предложения и замечания, внесенные в соответствии с </w:t>
      </w:r>
      <w:hyperlink w:anchor="P184" w:history="1">
        <w:r>
          <w:rPr>
            <w:color w:val="0000FF"/>
          </w:rPr>
          <w:t>пунктом 54</w:t>
        </w:r>
      </w:hyperlink>
      <w:r>
        <w:t xml:space="preserve">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</w:t>
      </w:r>
      <w:hyperlink w:anchor="P192" w:history="1">
        <w:r>
          <w:rPr>
            <w:color w:val="0000FF"/>
          </w:rPr>
          <w:t>пунктом 59</w:t>
        </w:r>
      </w:hyperlink>
      <w:r>
        <w:t xml:space="preserve"> настоящего Положения.</w:t>
      </w:r>
    </w:p>
    <w:p w:rsidR="00007A40" w:rsidRDefault="00007A40">
      <w:pPr>
        <w:pStyle w:val="ConsPlusNormal"/>
        <w:spacing w:before="220"/>
        <w:ind w:firstLine="540"/>
        <w:jc w:val="both"/>
      </w:pPr>
      <w:bookmarkStart w:id="6" w:name="P189"/>
      <w:bookmarkEnd w:id="6"/>
      <w:r>
        <w:t xml:space="preserve">56. </w:t>
      </w:r>
      <w:proofErr w:type="gramStart"/>
      <w: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t xml:space="preserve"> </w:t>
      </w:r>
      <w:proofErr w:type="gramStart"/>
      <w: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57. Не требуется представление указанных в </w:t>
      </w:r>
      <w:hyperlink w:anchor="P189" w:history="1">
        <w:r>
          <w:rPr>
            <w:color w:val="0000FF"/>
          </w:rPr>
          <w:t>пункте 56</w:t>
        </w:r>
      </w:hyperlink>
      <w:r>
        <w:t xml:space="preserve"> настоящего Положения документов, </w:t>
      </w:r>
      <w:r>
        <w:lastRenderedPageBreak/>
        <w:t xml:space="preserve">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уполномоченного органа (при условии, что эти сведения содержатся на официальном сайте уполномоченного органа). При этом для подтверждения сведений, указанных в </w:t>
      </w:r>
      <w:hyperlink w:anchor="P189" w:history="1">
        <w:r>
          <w:rPr>
            <w:color w:val="0000FF"/>
          </w:rPr>
          <w:t>пункте 56</w:t>
        </w:r>
      </w:hyperlink>
      <w:r>
        <w:t xml:space="preserve"> настоящего Положения, может использоваться единая система идентификац</w:t>
      </w:r>
      <w:proofErr w:type="gramStart"/>
      <w:r>
        <w:t>ии и ау</w:t>
      </w:r>
      <w:proofErr w:type="gramEnd"/>
      <w:r>
        <w:t>тентификации.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58. Обработка персональных данных участников общественных обсуждений, публичных слушаний осуществляется с учетом требований,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007A40" w:rsidRDefault="00007A40">
      <w:pPr>
        <w:pStyle w:val="ConsPlusNormal"/>
        <w:spacing w:before="220"/>
        <w:ind w:firstLine="540"/>
        <w:jc w:val="both"/>
      </w:pPr>
      <w:bookmarkStart w:id="7" w:name="P192"/>
      <w:bookmarkEnd w:id="7"/>
      <w:r>
        <w:t xml:space="preserve">59. Предложения и замечания, внесенные в соответствии с </w:t>
      </w:r>
      <w:hyperlink w:anchor="P184" w:history="1">
        <w:r>
          <w:rPr>
            <w:color w:val="0000FF"/>
          </w:rPr>
          <w:t>пунктом 54</w:t>
        </w:r>
      </w:hyperlink>
      <w:r>
        <w:t xml:space="preserve">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60.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сайту).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61. Официальный сайт должен обеспечивать возможность: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представления информации о результатах общественных обсуждений, количестве участников общественных обсуждений.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62. В течение пяти рабочих дней со дня окончания периода размещения проекта, подлежащего рассмотрению на общественных обсуждениях, и информационных материалов к нему организатор общественных обсуждений осуществляет рассмотрение зарегистрированных предложений и замечаний участников общественных обсуждений.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63. Не позднее дня, следующего за днем рассмотрения зарегистрированных предложений и замечаний участников общественных обсуждений, организатор общественных обсуждений подготавливает и оформляет протокол общественных обсуждений, в котором указываются: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дата оформления протокола общественных обсуждений;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информация об организаторе общественных обсуждений;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64. </w:t>
      </w:r>
      <w:hyperlink w:anchor="P599" w:history="1">
        <w:r>
          <w:rPr>
            <w:color w:val="0000FF"/>
          </w:rPr>
          <w:t>Форма</w:t>
        </w:r>
      </w:hyperlink>
      <w:r>
        <w:t xml:space="preserve"> протокола общественных обсуждений установлена приложением 5 к настоящему </w:t>
      </w:r>
      <w:r>
        <w:lastRenderedPageBreak/>
        <w:t>Положению.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65.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66.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Выписка из протокола общественных обсуждений предоставляется организатором общественных обсуждений участнику общественных обсуждений в течение трех дней со дня его обращения.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67. На основании протокола общественных обсуждений в течение двух рабочих дней со дня его подписания организатор общественных обсуждений осуществляет подготовку заключения о результатах общественных обсуждений по </w:t>
      </w:r>
      <w:hyperlink w:anchor="P706" w:history="1">
        <w:r>
          <w:rPr>
            <w:color w:val="0000FF"/>
          </w:rPr>
          <w:t>форме</w:t>
        </w:r>
      </w:hyperlink>
      <w:r>
        <w:t>, установленной приложением 6 к настоящему Положению.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68. В заключении о результатах общественных обсуждений должны быть указаны: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1) дата оформления заключения о результатах общественных обсуждений;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69. Заключение о результатах общественных обсуждений не является нормативным документом и носит рекомендательный характер.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70. Заключение о результатах общественных обсуждений подлежит опубликованию в официальном печатном средстве массовой информации и размещается на официальном сайте.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Title"/>
        <w:jc w:val="center"/>
        <w:outlineLvl w:val="1"/>
      </w:pPr>
      <w:r>
        <w:t>IV. Требования к информационным стендам,</w:t>
      </w:r>
    </w:p>
    <w:p w:rsidR="00007A40" w:rsidRDefault="00007A40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размещаются оповещения о начале</w:t>
      </w:r>
    </w:p>
    <w:p w:rsidR="00007A40" w:rsidRDefault="00007A40">
      <w:pPr>
        <w:pStyle w:val="ConsPlusTitle"/>
        <w:jc w:val="center"/>
      </w:pPr>
      <w:r>
        <w:t>общественных обсуждений или публичных слушаний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ind w:firstLine="540"/>
        <w:jc w:val="both"/>
      </w:pPr>
      <w:r>
        <w:t xml:space="preserve">71. Информационные стенды оборудуются на видном, доступном месте около администрации городского округа по адресу: город </w:t>
      </w:r>
      <w:proofErr w:type="spellStart"/>
      <w:proofErr w:type="gramStart"/>
      <w:r>
        <w:t>Спасск-Дальний</w:t>
      </w:r>
      <w:proofErr w:type="spellEnd"/>
      <w:proofErr w:type="gramEnd"/>
      <w:r>
        <w:t>, ул. Борисова, дом 17.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72. Внешний вид информационного стенда должен отвечать требованиям современного </w:t>
      </w:r>
      <w:r>
        <w:lastRenderedPageBreak/>
        <w:t>городского дизайна, иметь подсветку информационного поля с целью доступности информации в темное время суток.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73. Высота размещения информации должна быть рассчитана на средний рост заявителя (не выше 170 см, не ниже 140 см).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74. 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75. В верхней части стенда размещается заголовок "Информация" и указание наименования владельца информационного стенда.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76. Размещаемая информация должна быть защищена от стихийных повреждений и наклеивания коммерческой рекламы и объявлений физических лиц.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Title"/>
        <w:jc w:val="center"/>
        <w:outlineLvl w:val="1"/>
      </w:pPr>
      <w:r>
        <w:t>V. Порядок проведения экспозиции проекта,</w:t>
      </w:r>
    </w:p>
    <w:p w:rsidR="00007A40" w:rsidRDefault="00007A40">
      <w:pPr>
        <w:pStyle w:val="ConsPlusTitle"/>
        <w:jc w:val="center"/>
      </w:pPr>
      <w:r>
        <w:t>подлежащего рассмотрению на общественных обсуждениях</w:t>
      </w:r>
    </w:p>
    <w:p w:rsidR="00007A40" w:rsidRDefault="00007A40">
      <w:pPr>
        <w:pStyle w:val="ConsPlusTitle"/>
        <w:jc w:val="center"/>
      </w:pPr>
      <w:r>
        <w:t xml:space="preserve">или публичных </w:t>
      </w:r>
      <w:proofErr w:type="gramStart"/>
      <w:r>
        <w:t>слушаниях</w:t>
      </w:r>
      <w:proofErr w:type="gramEnd"/>
      <w:r>
        <w:t>, а также порядок консультирования</w:t>
      </w:r>
    </w:p>
    <w:p w:rsidR="00007A40" w:rsidRDefault="00007A40">
      <w:pPr>
        <w:pStyle w:val="ConsPlusTitle"/>
        <w:jc w:val="center"/>
      </w:pPr>
      <w:r>
        <w:t>посетителей экспозиции проекта, подлежащего рассмотрению</w:t>
      </w:r>
    </w:p>
    <w:p w:rsidR="00007A40" w:rsidRDefault="00007A40">
      <w:pPr>
        <w:pStyle w:val="ConsPlusTitle"/>
        <w:jc w:val="center"/>
      </w:pPr>
      <w:r>
        <w:t>на общественных обсуждениях или публичных слушаниях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ind w:firstLine="540"/>
        <w:jc w:val="both"/>
      </w:pPr>
      <w:bookmarkStart w:id="8" w:name="P234"/>
      <w:bookmarkEnd w:id="8"/>
      <w:r>
        <w:t>77. 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администрации городского округа, одновременно с размещением на официальном сайте проекта, подлежащего рассмотрению на общественных обсуждениях или публичных слушаниях.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78. </w:t>
      </w:r>
      <w:proofErr w:type="gramStart"/>
      <w:r>
        <w:t>Экспозиция должна содержать тему проекта, подлежащего рассмотрению 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 или журнал учета посетителей экспозиции проекта</w:t>
      </w:r>
      <w:proofErr w:type="gramEnd"/>
      <w:r>
        <w:t>, подлежащего рассмотрению на публичных слушаниях.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79. Консультирование посетителей экспозиции проекта осуществляется по требованию в дни и часы, указанные в оповещении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007A40" w:rsidRDefault="00007A40">
      <w:pPr>
        <w:pStyle w:val="ConsPlusNormal"/>
        <w:spacing w:before="220"/>
        <w:ind w:firstLine="540"/>
        <w:jc w:val="both"/>
      </w:pPr>
      <w:bookmarkStart w:id="9" w:name="P237"/>
      <w:bookmarkEnd w:id="9"/>
      <w:r>
        <w:t xml:space="preserve">80. Перед началом консультирования представителями администрации городского округа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 или в журнале учета посетителей экспозиции проекта, подлежащего рассмотрению на публичных слушаниях </w:t>
      </w:r>
      <w:hyperlink w:anchor="P774" w:history="1">
        <w:r>
          <w:rPr>
            <w:color w:val="0000FF"/>
          </w:rPr>
          <w:t>(приложение 7)</w:t>
        </w:r>
      </w:hyperlink>
      <w:r>
        <w:t>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>81. Финансирование расходов, связанных с организацией и проведением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осуществляется за счет средств бюджета городского округа.</w:t>
      </w:r>
    </w:p>
    <w:p w:rsidR="00007A40" w:rsidRDefault="00007A40">
      <w:pPr>
        <w:pStyle w:val="ConsPlusNormal"/>
        <w:spacing w:before="220"/>
        <w:ind w:firstLine="540"/>
        <w:jc w:val="both"/>
      </w:pPr>
      <w:r>
        <w:t xml:space="preserve">82. Расходы, связанные с организацией и проведением публичных слушаний по проекту </w:t>
      </w:r>
      <w:r>
        <w:lastRenderedPageBreak/>
        <w:t>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  <w:outlineLvl w:val="1"/>
      </w:pPr>
      <w:r>
        <w:t>Приложение 1</w:t>
      </w:r>
    </w:p>
    <w:p w:rsidR="00007A40" w:rsidRDefault="00007A40">
      <w:pPr>
        <w:pStyle w:val="ConsPlusNormal"/>
        <w:jc w:val="right"/>
      </w:pPr>
      <w:r>
        <w:t>к Положению</w:t>
      </w:r>
    </w:p>
    <w:p w:rsidR="00007A40" w:rsidRDefault="00007A40">
      <w:pPr>
        <w:pStyle w:val="ConsPlusNormal"/>
        <w:jc w:val="right"/>
      </w:pPr>
      <w:r>
        <w:t>о порядке организации и</w:t>
      </w:r>
    </w:p>
    <w:p w:rsidR="00007A40" w:rsidRDefault="00007A40">
      <w:pPr>
        <w:pStyle w:val="ConsPlusNormal"/>
        <w:jc w:val="right"/>
      </w:pPr>
      <w:r>
        <w:t xml:space="preserve">проведения </w:t>
      </w:r>
      <w:proofErr w:type="gramStart"/>
      <w:r>
        <w:t>общественных</w:t>
      </w:r>
      <w:proofErr w:type="gramEnd"/>
    </w:p>
    <w:p w:rsidR="00007A40" w:rsidRDefault="00007A40">
      <w:pPr>
        <w:pStyle w:val="ConsPlusNormal"/>
        <w:jc w:val="right"/>
      </w:pPr>
      <w:r>
        <w:t>обсуждений, публичных</w:t>
      </w:r>
    </w:p>
    <w:p w:rsidR="00007A40" w:rsidRDefault="00007A40">
      <w:pPr>
        <w:pStyle w:val="ConsPlusNormal"/>
        <w:jc w:val="right"/>
      </w:pPr>
      <w:r>
        <w:t>слушаний в области</w:t>
      </w:r>
    </w:p>
    <w:p w:rsidR="00007A40" w:rsidRDefault="00007A40">
      <w:pPr>
        <w:pStyle w:val="ConsPlusNormal"/>
        <w:jc w:val="right"/>
      </w:pPr>
      <w:r>
        <w:t>градостроительной</w:t>
      </w:r>
    </w:p>
    <w:p w:rsidR="00007A40" w:rsidRDefault="00007A40">
      <w:pPr>
        <w:pStyle w:val="ConsPlusNormal"/>
        <w:jc w:val="right"/>
      </w:pPr>
      <w:r>
        <w:t>деятельности</w:t>
      </w:r>
    </w:p>
    <w:p w:rsidR="00007A40" w:rsidRDefault="00007A40">
      <w:pPr>
        <w:pStyle w:val="ConsPlusNormal"/>
        <w:jc w:val="right"/>
      </w:pPr>
      <w:r>
        <w:t>на территории</w:t>
      </w:r>
    </w:p>
    <w:p w:rsidR="00007A40" w:rsidRDefault="00007A40">
      <w:pPr>
        <w:pStyle w:val="ConsPlusNormal"/>
        <w:jc w:val="right"/>
      </w:pPr>
      <w:r>
        <w:t>городского округа</w:t>
      </w:r>
    </w:p>
    <w:p w:rsidR="00007A40" w:rsidRDefault="00007A40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</w:pPr>
      <w:r>
        <w:t>Форма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nformat"/>
        <w:jc w:val="both"/>
      </w:pPr>
      <w:bookmarkStart w:id="10" w:name="P259"/>
      <w:bookmarkEnd w:id="10"/>
      <w:r>
        <w:t xml:space="preserve">                                ОПОВЕЩЕНИЕ</w:t>
      </w:r>
    </w:p>
    <w:p w:rsidR="00007A40" w:rsidRDefault="00007A40">
      <w:pPr>
        <w:pStyle w:val="ConsPlusNonformat"/>
        <w:jc w:val="both"/>
      </w:pPr>
      <w:r>
        <w:t xml:space="preserve">           _____________________________________________________</w:t>
      </w:r>
    </w:p>
    <w:p w:rsidR="00007A40" w:rsidRDefault="00007A40">
      <w:pPr>
        <w:pStyle w:val="ConsPlusNonformat"/>
        <w:jc w:val="both"/>
      </w:pPr>
      <w:r>
        <w:t xml:space="preserve">                </w:t>
      </w:r>
      <w:proofErr w:type="gramStart"/>
      <w:r>
        <w:t>(организатор проведения публичных слушаний</w:t>
      </w:r>
      <w:proofErr w:type="gramEnd"/>
    </w:p>
    <w:p w:rsidR="00007A40" w:rsidRDefault="00007A40">
      <w:pPr>
        <w:pStyle w:val="ConsPlusNonformat"/>
        <w:jc w:val="both"/>
      </w:pPr>
      <w:r>
        <w:t xml:space="preserve">                  о начале проведения публичных слушаний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 xml:space="preserve">    По заявлению: _________________________________________________________</w:t>
      </w:r>
    </w:p>
    <w:p w:rsidR="00007A40" w:rsidRDefault="00007A40">
      <w:pPr>
        <w:pStyle w:val="ConsPlusNonformat"/>
        <w:jc w:val="both"/>
      </w:pPr>
      <w:r>
        <w:t xml:space="preserve">                 </w:t>
      </w:r>
      <w:proofErr w:type="gramStart"/>
      <w:r>
        <w:t>(Ф.И.О. (последнее - при наличии), наименование инициатора</w:t>
      </w:r>
      <w:proofErr w:type="gramEnd"/>
    </w:p>
    <w:p w:rsidR="00007A40" w:rsidRDefault="00007A40">
      <w:pPr>
        <w:pStyle w:val="ConsPlusNonformat"/>
        <w:jc w:val="both"/>
      </w:pPr>
      <w:r>
        <w:t xml:space="preserve">                                проведения публичных слушаний)</w:t>
      </w:r>
    </w:p>
    <w:p w:rsidR="00007A40" w:rsidRDefault="00007A40">
      <w:pPr>
        <w:pStyle w:val="ConsPlusNonformat"/>
        <w:jc w:val="both"/>
      </w:pPr>
      <w:r>
        <w:t>проводятся публичные слушания по проекту 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Перечень информационных материалов к рассматриваемому проекту:</w:t>
      </w:r>
    </w:p>
    <w:p w:rsidR="00007A40" w:rsidRDefault="00007A40">
      <w:pPr>
        <w:pStyle w:val="ConsPlusNonformat"/>
        <w:jc w:val="both"/>
      </w:pPr>
      <w:r>
        <w:t>1. _______________________________________________________________________;</w:t>
      </w:r>
    </w:p>
    <w:p w:rsidR="00007A40" w:rsidRDefault="00007A40">
      <w:pPr>
        <w:pStyle w:val="ConsPlusNonformat"/>
        <w:jc w:val="both"/>
      </w:pPr>
      <w:r>
        <w:t>2. _______________________________________________________________________;</w:t>
      </w:r>
    </w:p>
    <w:p w:rsidR="00007A40" w:rsidRDefault="00007A40">
      <w:pPr>
        <w:pStyle w:val="ConsPlusNonformat"/>
        <w:jc w:val="both"/>
      </w:pPr>
      <w:r>
        <w:t>3. 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Проект  и информационные материалы будут размещены на официальном сайте</w:t>
      </w:r>
    </w:p>
    <w:p w:rsidR="00007A40" w:rsidRDefault="00007A40">
      <w:pPr>
        <w:pStyle w:val="ConsPlusNonformat"/>
        <w:jc w:val="both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>: http://spasskd.ru с "__" _________ 20_ г.</w:t>
      </w:r>
    </w:p>
    <w:p w:rsidR="00007A40" w:rsidRDefault="00007A40">
      <w:pPr>
        <w:pStyle w:val="ConsPlusNonformat"/>
        <w:jc w:val="both"/>
      </w:pPr>
      <w:r>
        <w:t xml:space="preserve">    Публичные слушания будут проведены "__" _________ 20_ г. 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 xml:space="preserve">                           (дата, время, адрес)</w:t>
      </w:r>
    </w:p>
    <w:p w:rsidR="00007A40" w:rsidRDefault="00007A40">
      <w:pPr>
        <w:pStyle w:val="ConsPlusNonformat"/>
        <w:jc w:val="both"/>
      </w:pPr>
      <w:r>
        <w:t xml:space="preserve">срок регистрации участников публичных слушаний </w:t>
      </w:r>
      <w:proofErr w:type="gramStart"/>
      <w:r>
        <w:t>с</w:t>
      </w:r>
      <w:proofErr w:type="gramEnd"/>
      <w:r>
        <w:t xml:space="preserve"> __________ до ___________.</w:t>
      </w:r>
    </w:p>
    <w:p w:rsidR="00007A40" w:rsidRDefault="00007A40">
      <w:pPr>
        <w:pStyle w:val="ConsPlusNonformat"/>
        <w:jc w:val="both"/>
      </w:pPr>
      <w:r>
        <w:t xml:space="preserve">                                                    (время регистрации)</w:t>
      </w:r>
    </w:p>
    <w:p w:rsidR="00007A40" w:rsidRDefault="00007A40">
      <w:pPr>
        <w:pStyle w:val="ConsPlusNonformat"/>
        <w:jc w:val="both"/>
      </w:pPr>
      <w:r>
        <w:t xml:space="preserve">    С  документацией  по  подготовке  и проведению публичных слушаний можно</w:t>
      </w:r>
    </w:p>
    <w:p w:rsidR="00007A40" w:rsidRDefault="00007A40">
      <w:pPr>
        <w:pStyle w:val="ConsPlusNonformat"/>
        <w:jc w:val="both"/>
      </w:pPr>
      <w:r>
        <w:t>ознакомиться на экспозиции (экспозициях) по следующему адресу: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                 (место, дата открытия экспозиции)</w:t>
      </w:r>
    </w:p>
    <w:p w:rsidR="00007A40" w:rsidRDefault="00007A40">
      <w:pPr>
        <w:pStyle w:val="ConsPlusNonformat"/>
        <w:jc w:val="both"/>
      </w:pPr>
      <w:r>
        <w:t xml:space="preserve">    Срок проведения экспозиции: 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 xml:space="preserve">           (дни и часы, в которое возможно посещение экспозиции)</w:t>
      </w:r>
    </w:p>
    <w:p w:rsidR="00007A40" w:rsidRDefault="00007A40">
      <w:pPr>
        <w:pStyle w:val="ConsPlusNonformat"/>
        <w:jc w:val="both"/>
      </w:pPr>
      <w:r>
        <w:t xml:space="preserve">    Предложения  и  замечания  по  проекту  можно  подавать в срок </w:t>
      </w:r>
      <w:proofErr w:type="gramStart"/>
      <w:r>
        <w:t>до</w:t>
      </w:r>
      <w:proofErr w:type="gramEnd"/>
      <w:r>
        <w:t xml:space="preserve"> "___"</w:t>
      </w:r>
    </w:p>
    <w:p w:rsidR="00007A40" w:rsidRDefault="00007A40">
      <w:pPr>
        <w:pStyle w:val="ConsPlusNonformat"/>
        <w:jc w:val="both"/>
      </w:pPr>
      <w:r>
        <w:t>___________ 20_ г.:</w:t>
      </w:r>
    </w:p>
    <w:p w:rsidR="00007A40" w:rsidRDefault="00007A40">
      <w:pPr>
        <w:pStyle w:val="ConsPlusNonformat"/>
        <w:jc w:val="both"/>
      </w:pPr>
      <w:r>
        <w:t xml:space="preserve">    1) в письменной форме по адресу: ______________________________________</w:t>
      </w:r>
    </w:p>
    <w:p w:rsidR="00007A40" w:rsidRDefault="00007A40">
      <w:pPr>
        <w:pStyle w:val="ConsPlusNonformat"/>
        <w:jc w:val="both"/>
      </w:pPr>
      <w:r>
        <w:t xml:space="preserve">    </w:t>
      </w:r>
      <w:proofErr w:type="gramStart"/>
      <w:r>
        <w:t>(в случае проведения публичных слушаний - в письменной и устной форме в</w:t>
      </w:r>
      <w:proofErr w:type="gramEnd"/>
    </w:p>
    <w:p w:rsidR="00007A40" w:rsidRDefault="00007A40">
      <w:pPr>
        <w:pStyle w:val="ConsPlusNonformat"/>
        <w:jc w:val="both"/>
      </w:pPr>
      <w:r>
        <w:t>ходе проведения собрания или собраний участников публичных слушаний);</w:t>
      </w:r>
    </w:p>
    <w:p w:rsidR="00007A40" w:rsidRDefault="00007A40">
      <w:pPr>
        <w:pStyle w:val="ConsPlusNonformat"/>
        <w:jc w:val="both"/>
      </w:pPr>
      <w:r>
        <w:t xml:space="preserve">    2)  посредством  записи  в книге (журнале) учета посетителей экспозиции</w:t>
      </w:r>
    </w:p>
    <w:p w:rsidR="00007A40" w:rsidRDefault="00007A40">
      <w:pPr>
        <w:pStyle w:val="ConsPlusNonformat"/>
        <w:jc w:val="both"/>
      </w:pPr>
      <w:r>
        <w:t>проекта, подлежащего рассмотрению на публичных слушаниях.</w:t>
      </w:r>
    </w:p>
    <w:p w:rsidR="00007A40" w:rsidRDefault="00007A40">
      <w:pPr>
        <w:pStyle w:val="ConsPlusNonformat"/>
        <w:jc w:val="both"/>
      </w:pPr>
      <w:r>
        <w:lastRenderedPageBreak/>
        <w:t xml:space="preserve">    Участники  публичных  слушаний,  при внесении замечаний и предложений </w:t>
      </w:r>
      <w:proofErr w:type="gramStart"/>
      <w:r>
        <w:t>в</w:t>
      </w:r>
      <w:proofErr w:type="gramEnd"/>
    </w:p>
    <w:p w:rsidR="00007A40" w:rsidRDefault="00007A40">
      <w:pPr>
        <w:pStyle w:val="ConsPlusNonformat"/>
        <w:jc w:val="both"/>
      </w:pPr>
      <w:proofErr w:type="gramStart"/>
      <w:r>
        <w:t>целях  идентификации  представляют  сведения о себе (фамилию, имя, отчество</w:t>
      </w:r>
      <w:proofErr w:type="gramEnd"/>
    </w:p>
    <w:p w:rsidR="00007A40" w:rsidRDefault="00007A40">
      <w:pPr>
        <w:pStyle w:val="ConsPlusNonformat"/>
        <w:jc w:val="both"/>
      </w:pPr>
      <w:r>
        <w:t xml:space="preserve">(при  наличии),  дату  рождения, адрес места жительства (регистрации) - </w:t>
      </w:r>
      <w:proofErr w:type="gramStart"/>
      <w:r>
        <w:t>для</w:t>
      </w:r>
      <w:proofErr w:type="gramEnd"/>
    </w:p>
    <w:p w:rsidR="00007A40" w:rsidRDefault="00007A40">
      <w:pPr>
        <w:pStyle w:val="ConsPlusNonformat"/>
        <w:jc w:val="both"/>
      </w:pPr>
      <w:r>
        <w:t xml:space="preserve">физических  лиц;  наименование,  </w:t>
      </w:r>
      <w:proofErr w:type="gramStart"/>
      <w:r>
        <w:t>основной</w:t>
      </w:r>
      <w:proofErr w:type="gramEnd"/>
      <w:r>
        <w:t xml:space="preserve">  государственный  регистрационный</w:t>
      </w:r>
    </w:p>
    <w:p w:rsidR="00007A40" w:rsidRDefault="00007A40">
      <w:pPr>
        <w:pStyle w:val="ConsPlusNonformat"/>
        <w:jc w:val="both"/>
      </w:pPr>
      <w:r>
        <w:t>номер,  место нахождения и адрес - для юридических лиц) с приложением копий</w:t>
      </w:r>
    </w:p>
    <w:p w:rsidR="00007A40" w:rsidRDefault="00007A40">
      <w:pPr>
        <w:pStyle w:val="ConsPlusNonformat"/>
        <w:jc w:val="both"/>
      </w:pPr>
      <w:r>
        <w:t>документов, подтверждающих такие сведения.</w:t>
      </w:r>
    </w:p>
    <w:p w:rsidR="00007A40" w:rsidRDefault="00007A40">
      <w:pPr>
        <w:pStyle w:val="ConsPlusNonformat"/>
        <w:jc w:val="both"/>
      </w:pPr>
      <w:r>
        <w:t xml:space="preserve">    Участники     публичных    слушаний,    являющиеся    правообладателями</w:t>
      </w:r>
    </w:p>
    <w:p w:rsidR="00007A40" w:rsidRDefault="00007A40">
      <w:pPr>
        <w:pStyle w:val="ConsPlusNonformat"/>
        <w:jc w:val="both"/>
      </w:pPr>
      <w:r>
        <w:t>соответствующих  земельных  участков  и (или) расположенных на них объектов</w:t>
      </w:r>
    </w:p>
    <w:p w:rsidR="00007A40" w:rsidRDefault="00007A40">
      <w:pPr>
        <w:pStyle w:val="ConsPlusNonformat"/>
        <w:jc w:val="both"/>
      </w:pPr>
      <w:r>
        <w:t>капитального  строительства  и (или) помещений, являющихся частью указанных</w:t>
      </w:r>
    </w:p>
    <w:p w:rsidR="00007A40" w:rsidRDefault="00007A40">
      <w:pPr>
        <w:pStyle w:val="ConsPlusNonformat"/>
        <w:jc w:val="both"/>
      </w:pPr>
      <w:r>
        <w:t>объектов    капитального   строительства,   также   представляют   сведения</w:t>
      </w:r>
    </w:p>
    <w:p w:rsidR="00007A40" w:rsidRDefault="00007A40">
      <w:pPr>
        <w:pStyle w:val="ConsPlusNonformat"/>
        <w:jc w:val="both"/>
      </w:pPr>
      <w:r>
        <w:t xml:space="preserve">соответственно   о   таких   земельных   участках,   объектах  </w:t>
      </w:r>
      <w:proofErr w:type="gramStart"/>
      <w:r>
        <w:t>капитального</w:t>
      </w:r>
      <w:proofErr w:type="gramEnd"/>
    </w:p>
    <w:p w:rsidR="00007A40" w:rsidRDefault="00007A40">
      <w:pPr>
        <w:pStyle w:val="ConsPlusNonformat"/>
        <w:jc w:val="both"/>
      </w:pPr>
      <w:r>
        <w:t xml:space="preserve">строительства,    </w:t>
      </w:r>
      <w:proofErr w:type="gramStart"/>
      <w:r>
        <w:t>помещениях</w:t>
      </w:r>
      <w:proofErr w:type="gramEnd"/>
      <w:r>
        <w:t>,    являющихся   частью   указанных   объектов</w:t>
      </w:r>
    </w:p>
    <w:p w:rsidR="00007A40" w:rsidRDefault="00007A40">
      <w:pPr>
        <w:pStyle w:val="ConsPlusNonformat"/>
        <w:jc w:val="both"/>
      </w:pPr>
      <w:r>
        <w:t>капитального    строительства,    из   Единого   государственного   реестра</w:t>
      </w:r>
    </w:p>
    <w:p w:rsidR="00007A40" w:rsidRDefault="00007A40">
      <w:pPr>
        <w:pStyle w:val="ConsPlusNonformat"/>
        <w:jc w:val="both"/>
      </w:pPr>
      <w:r>
        <w:t>недвижимости  и иные документы, устанавливающие или удостоверяющие их права</w:t>
      </w:r>
    </w:p>
    <w:p w:rsidR="00007A40" w:rsidRDefault="00007A40">
      <w:pPr>
        <w:pStyle w:val="ConsPlusNonformat"/>
        <w:jc w:val="both"/>
      </w:pPr>
      <w:r>
        <w:t>на  такие земельные участки, объекты капитального строительства, помещения,</w:t>
      </w:r>
    </w:p>
    <w:p w:rsidR="00007A40" w:rsidRDefault="00007A40">
      <w:pPr>
        <w:pStyle w:val="ConsPlusNonformat"/>
        <w:jc w:val="both"/>
      </w:pPr>
      <w:proofErr w:type="gramStart"/>
      <w:r>
        <w:t>являющиеся частью указанных объектов капитального строительства.</w:t>
      </w:r>
      <w:proofErr w:type="gramEnd"/>
    </w:p>
    <w:p w:rsidR="00007A40" w:rsidRDefault="00007A40">
      <w:pPr>
        <w:pStyle w:val="ConsPlusNonformat"/>
        <w:jc w:val="both"/>
      </w:pPr>
      <w:r>
        <w:t xml:space="preserve">    Порядок  проведения  публичных  слушаний  в  области  градостроительной</w:t>
      </w:r>
    </w:p>
    <w:p w:rsidR="00007A40" w:rsidRDefault="00007A40">
      <w:pPr>
        <w:pStyle w:val="ConsPlusNonformat"/>
        <w:jc w:val="both"/>
      </w:pPr>
      <w:r>
        <w:t xml:space="preserve">деятельности  на территории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в решении Думы</w:t>
      </w:r>
    </w:p>
    <w:p w:rsidR="00007A40" w:rsidRDefault="00007A40">
      <w:pPr>
        <w:pStyle w:val="ConsPlusNonformat"/>
        <w:jc w:val="both"/>
      </w:pPr>
      <w:r>
        <w:t xml:space="preserve">городского  округа  </w:t>
      </w:r>
      <w:proofErr w:type="spellStart"/>
      <w:r>
        <w:t>Спасск-Дальний</w:t>
      </w:r>
      <w:proofErr w:type="spellEnd"/>
      <w:r>
        <w:t xml:space="preserve"> от "__" ____________ 20_ г. N ______ "</w:t>
      </w:r>
      <w:proofErr w:type="gramStart"/>
      <w:r>
        <w:t>Об</w:t>
      </w:r>
      <w:proofErr w:type="gramEnd"/>
    </w:p>
    <w:p w:rsidR="00007A40" w:rsidRDefault="00007A40">
      <w:pPr>
        <w:pStyle w:val="ConsPlusNonformat"/>
        <w:jc w:val="both"/>
      </w:pPr>
      <w:r>
        <w:t xml:space="preserve">утверждении  Положения  о  порядке  организации  и  проведения </w:t>
      </w:r>
      <w:proofErr w:type="gramStart"/>
      <w:r>
        <w:t>общественных</w:t>
      </w:r>
      <w:proofErr w:type="gramEnd"/>
    </w:p>
    <w:p w:rsidR="00007A40" w:rsidRDefault="00007A40">
      <w:pPr>
        <w:pStyle w:val="ConsPlusNonformat"/>
        <w:jc w:val="both"/>
      </w:pPr>
      <w:r>
        <w:t xml:space="preserve">обсуждений,  публичных слушаний в области градостроительной деятельности </w:t>
      </w:r>
      <w:proofErr w:type="gramStart"/>
      <w:r>
        <w:t>на</w:t>
      </w:r>
      <w:proofErr w:type="gramEnd"/>
    </w:p>
    <w:p w:rsidR="00007A40" w:rsidRDefault="00007A40">
      <w:pPr>
        <w:pStyle w:val="ConsPlusNonformat"/>
        <w:jc w:val="both"/>
      </w:pPr>
      <w:r>
        <w:t xml:space="preserve">территории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>".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 xml:space="preserve">                                             Организатор публичных слушаний</w:t>
      </w:r>
    </w:p>
    <w:p w:rsidR="00007A40" w:rsidRDefault="00007A40">
      <w:pPr>
        <w:pStyle w:val="ConsPlusNonformat"/>
        <w:jc w:val="both"/>
      </w:pPr>
      <w:r>
        <w:t xml:space="preserve">                                             (общественных обсуждений)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  <w:outlineLvl w:val="1"/>
      </w:pPr>
      <w:r>
        <w:t>Приложение 2</w:t>
      </w:r>
    </w:p>
    <w:p w:rsidR="00007A40" w:rsidRDefault="00007A40">
      <w:pPr>
        <w:pStyle w:val="ConsPlusNormal"/>
        <w:jc w:val="right"/>
      </w:pPr>
      <w:r>
        <w:t>к Положению</w:t>
      </w:r>
    </w:p>
    <w:p w:rsidR="00007A40" w:rsidRDefault="00007A40">
      <w:pPr>
        <w:pStyle w:val="ConsPlusNormal"/>
        <w:jc w:val="right"/>
      </w:pPr>
      <w:r>
        <w:t>о порядке организации и</w:t>
      </w:r>
    </w:p>
    <w:p w:rsidR="00007A40" w:rsidRDefault="00007A40">
      <w:pPr>
        <w:pStyle w:val="ConsPlusNormal"/>
        <w:jc w:val="right"/>
      </w:pPr>
      <w:r>
        <w:t xml:space="preserve">проведения </w:t>
      </w:r>
      <w:proofErr w:type="gramStart"/>
      <w:r>
        <w:t>общественных</w:t>
      </w:r>
      <w:proofErr w:type="gramEnd"/>
    </w:p>
    <w:p w:rsidR="00007A40" w:rsidRDefault="00007A40">
      <w:pPr>
        <w:pStyle w:val="ConsPlusNormal"/>
        <w:jc w:val="right"/>
      </w:pPr>
      <w:r>
        <w:t>обсуждений, публичных</w:t>
      </w:r>
    </w:p>
    <w:p w:rsidR="00007A40" w:rsidRDefault="00007A40">
      <w:pPr>
        <w:pStyle w:val="ConsPlusNormal"/>
        <w:jc w:val="right"/>
      </w:pPr>
      <w:r>
        <w:t>слушаний в области</w:t>
      </w:r>
    </w:p>
    <w:p w:rsidR="00007A40" w:rsidRDefault="00007A40">
      <w:pPr>
        <w:pStyle w:val="ConsPlusNormal"/>
        <w:jc w:val="right"/>
      </w:pPr>
      <w:r>
        <w:t>градостроительной</w:t>
      </w:r>
    </w:p>
    <w:p w:rsidR="00007A40" w:rsidRDefault="00007A40">
      <w:pPr>
        <w:pStyle w:val="ConsPlusNormal"/>
        <w:jc w:val="right"/>
      </w:pPr>
      <w:r>
        <w:t>деятельности</w:t>
      </w:r>
    </w:p>
    <w:p w:rsidR="00007A40" w:rsidRDefault="00007A40">
      <w:pPr>
        <w:pStyle w:val="ConsPlusNormal"/>
        <w:jc w:val="right"/>
      </w:pPr>
      <w:r>
        <w:t>на территории</w:t>
      </w:r>
    </w:p>
    <w:p w:rsidR="00007A40" w:rsidRDefault="00007A40">
      <w:pPr>
        <w:pStyle w:val="ConsPlusNormal"/>
        <w:jc w:val="right"/>
      </w:pPr>
      <w:r>
        <w:t>городского округа</w:t>
      </w:r>
    </w:p>
    <w:p w:rsidR="00007A40" w:rsidRDefault="00007A40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</w:pPr>
      <w:r>
        <w:t>Форма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nformat"/>
        <w:jc w:val="both"/>
      </w:pPr>
      <w:bookmarkStart w:id="11" w:name="P340"/>
      <w:bookmarkEnd w:id="11"/>
      <w:r>
        <w:t xml:space="preserve">                        Протокол публичных слушаний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>N _____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 xml:space="preserve">город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                              "__" ____________ 20_ г.</w:t>
      </w:r>
    </w:p>
    <w:p w:rsidR="00007A40" w:rsidRDefault="00007A40">
      <w:pPr>
        <w:pStyle w:val="ConsPlusNonformat"/>
        <w:jc w:val="both"/>
      </w:pPr>
      <w:r>
        <w:t xml:space="preserve">                                                    время _________________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>1. Информация об организаторе публичных слушаний: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>2. Присутствовали:</w:t>
      </w:r>
    </w:p>
    <w:p w:rsidR="00007A40" w:rsidRDefault="00007A40">
      <w:pPr>
        <w:pStyle w:val="ConsPlusNonformat"/>
        <w:jc w:val="both"/>
      </w:pPr>
      <w:r>
        <w:t>от организатора публичных слушаний: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>участники публичных слушаний: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3.  Информация,  содержащаяся  в  опубликованном  оповещении  о  начале</w:t>
      </w:r>
    </w:p>
    <w:p w:rsidR="00007A40" w:rsidRDefault="00007A40">
      <w:pPr>
        <w:pStyle w:val="ConsPlusNonformat"/>
        <w:jc w:val="both"/>
      </w:pPr>
      <w:r>
        <w:t>публичных слушаний, дата и источник его опубликования: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4.  Информация  о  сроке,  в течение которого принимались предложения и</w:t>
      </w:r>
    </w:p>
    <w:p w:rsidR="00007A40" w:rsidRDefault="00007A40">
      <w:pPr>
        <w:pStyle w:val="ConsPlusNonformat"/>
        <w:jc w:val="both"/>
      </w:pPr>
      <w:r>
        <w:t>замечания  участников  публичных слушаний, о территории, в пределах которой</w:t>
      </w:r>
    </w:p>
    <w:p w:rsidR="00007A40" w:rsidRDefault="00007A40">
      <w:pPr>
        <w:pStyle w:val="ConsPlusNonformat"/>
        <w:jc w:val="both"/>
      </w:pPr>
      <w:r>
        <w:t>проводятся публичные слушания: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5.  Выступления  участников  публичных слушаний, вносящих предложения и</w:t>
      </w:r>
    </w:p>
    <w:p w:rsidR="00007A40" w:rsidRDefault="00007A40">
      <w:pPr>
        <w:pStyle w:val="ConsPlusNonformat"/>
        <w:jc w:val="both"/>
      </w:pPr>
      <w:r>
        <w:t>замечания, касающиеся проекта: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6.   Все  предложения  и  замечания  участников  публичных  слушаний  </w:t>
      </w:r>
      <w:proofErr w:type="gramStart"/>
      <w:r>
        <w:t>с</w:t>
      </w:r>
      <w:proofErr w:type="gramEnd"/>
    </w:p>
    <w:p w:rsidR="00007A40" w:rsidRDefault="00007A40">
      <w:pPr>
        <w:pStyle w:val="ConsPlusNonformat"/>
        <w:jc w:val="both"/>
      </w:pPr>
      <w:r>
        <w:t xml:space="preserve">разделением </w:t>
      </w:r>
      <w:proofErr w:type="gramStart"/>
      <w:r>
        <w:t>на</w:t>
      </w:r>
      <w:proofErr w:type="gramEnd"/>
      <w:r>
        <w:t>:</w:t>
      </w:r>
    </w:p>
    <w:p w:rsidR="00007A40" w:rsidRDefault="00007A40">
      <w:pPr>
        <w:pStyle w:val="ConsPlusNonformat"/>
        <w:jc w:val="both"/>
      </w:pPr>
      <w:r>
        <w:t xml:space="preserve">    1)  предложения  и  замечания граждан, являющихся участниками публичных</w:t>
      </w:r>
    </w:p>
    <w:p w:rsidR="00007A40" w:rsidRDefault="00007A40">
      <w:pPr>
        <w:pStyle w:val="ConsPlusNonformat"/>
        <w:jc w:val="both"/>
      </w:pPr>
      <w:r>
        <w:t>слушаний   и  постоянно  проживающих  на  территории,  в  пределах  которой</w:t>
      </w:r>
    </w:p>
    <w:p w:rsidR="00007A40" w:rsidRDefault="00007A40">
      <w:pPr>
        <w:pStyle w:val="ConsPlusNonformat"/>
        <w:jc w:val="both"/>
      </w:pPr>
      <w:r>
        <w:t>проводятся публичные слушания: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2) предложения и замечания иных участников публичных слушаний: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К протоколу публичных слушаний прилагается </w:t>
      </w:r>
      <w:hyperlink w:anchor="P416" w:history="1">
        <w:r>
          <w:rPr>
            <w:color w:val="0000FF"/>
          </w:rPr>
          <w:t>перечень</w:t>
        </w:r>
      </w:hyperlink>
      <w:r>
        <w:t xml:space="preserve"> принявших участие </w:t>
      </w:r>
      <w:proofErr w:type="gramStart"/>
      <w:r>
        <w:t>в</w:t>
      </w:r>
      <w:proofErr w:type="gramEnd"/>
    </w:p>
    <w:p w:rsidR="00007A40" w:rsidRDefault="00007A40">
      <w:pPr>
        <w:pStyle w:val="ConsPlusNonformat"/>
        <w:jc w:val="both"/>
      </w:pPr>
      <w:r>
        <w:t xml:space="preserve">рассмотрении  проекта  участников  публичных  слушаний,  </w:t>
      </w:r>
      <w:proofErr w:type="gramStart"/>
      <w:r>
        <w:t>включающий</w:t>
      </w:r>
      <w:proofErr w:type="gramEnd"/>
      <w:r>
        <w:t xml:space="preserve">  в себя</w:t>
      </w:r>
    </w:p>
    <w:p w:rsidR="00007A40" w:rsidRDefault="00007A40">
      <w:pPr>
        <w:pStyle w:val="ConsPlusNonformat"/>
        <w:jc w:val="both"/>
      </w:pPr>
      <w:proofErr w:type="gramStart"/>
      <w:r>
        <w:t>сведения  об  участниках  публичных  слушаний  (фамилию, имя, отчество (при</w:t>
      </w:r>
      <w:proofErr w:type="gramEnd"/>
    </w:p>
    <w:p w:rsidR="00007A40" w:rsidRDefault="00007A40">
      <w:pPr>
        <w:pStyle w:val="ConsPlusNonformat"/>
        <w:jc w:val="both"/>
      </w:pPr>
      <w:r>
        <w:t xml:space="preserve">наличии),  дату  рождения,  адрес  места  жительства  (регистрации)  -  </w:t>
      </w:r>
      <w:proofErr w:type="gramStart"/>
      <w:r>
        <w:t>для</w:t>
      </w:r>
      <w:proofErr w:type="gramEnd"/>
    </w:p>
    <w:p w:rsidR="00007A40" w:rsidRDefault="00007A40">
      <w:pPr>
        <w:pStyle w:val="ConsPlusNonformat"/>
        <w:jc w:val="both"/>
      </w:pPr>
      <w:r>
        <w:t xml:space="preserve">физических  лиц;  наименование,  </w:t>
      </w:r>
      <w:proofErr w:type="gramStart"/>
      <w:r>
        <w:t>основной</w:t>
      </w:r>
      <w:proofErr w:type="gramEnd"/>
      <w:r>
        <w:t xml:space="preserve">  государственный  регистрационный</w:t>
      </w:r>
    </w:p>
    <w:p w:rsidR="00007A40" w:rsidRDefault="00007A40">
      <w:pPr>
        <w:pStyle w:val="ConsPlusNonformat"/>
        <w:jc w:val="both"/>
      </w:pPr>
      <w:r>
        <w:t>номер, место нахождения и адрес - для юридических лиц).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>ПОДПИСИ:</w:t>
      </w:r>
    </w:p>
    <w:p w:rsidR="00007A40" w:rsidRDefault="00007A40">
      <w:pPr>
        <w:pStyle w:val="ConsPlusNonformat"/>
        <w:jc w:val="both"/>
      </w:pPr>
      <w:r>
        <w:t>Председатель _______________________</w:t>
      </w:r>
    </w:p>
    <w:p w:rsidR="00007A40" w:rsidRDefault="00007A40">
      <w:pPr>
        <w:pStyle w:val="ConsPlusNonformat"/>
        <w:jc w:val="both"/>
      </w:pPr>
      <w:r>
        <w:t>Секретарь    _______________________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  <w:outlineLvl w:val="2"/>
      </w:pPr>
      <w:r>
        <w:t>Приложение</w:t>
      </w:r>
    </w:p>
    <w:p w:rsidR="00007A40" w:rsidRDefault="00007A40">
      <w:pPr>
        <w:pStyle w:val="ConsPlusNormal"/>
        <w:jc w:val="right"/>
      </w:pPr>
      <w:r>
        <w:t>к Протоколу</w:t>
      </w:r>
    </w:p>
    <w:p w:rsidR="00007A40" w:rsidRDefault="00007A40">
      <w:pPr>
        <w:pStyle w:val="ConsPlusNormal"/>
        <w:jc w:val="right"/>
      </w:pPr>
      <w:r>
        <w:t>публичных слушаний</w:t>
      </w:r>
    </w:p>
    <w:p w:rsidR="00007A40" w:rsidRDefault="00007A40">
      <w:pPr>
        <w:pStyle w:val="ConsPlusNormal"/>
        <w:jc w:val="right"/>
      </w:pPr>
      <w:r>
        <w:t>от "__" ____ 20_ г. N __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center"/>
      </w:pPr>
      <w:bookmarkStart w:id="12" w:name="P416"/>
      <w:bookmarkEnd w:id="12"/>
      <w:r>
        <w:t>Перечень участников публичных слушаний</w:t>
      </w:r>
    </w:p>
    <w:p w:rsidR="00007A40" w:rsidRDefault="00007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438"/>
        <w:gridCol w:w="1474"/>
        <w:gridCol w:w="2629"/>
        <w:gridCol w:w="1612"/>
      </w:tblGrid>
      <w:tr w:rsidR="00007A40">
        <w:tc>
          <w:tcPr>
            <w:tcW w:w="540" w:type="dxa"/>
          </w:tcPr>
          <w:p w:rsidR="00007A40" w:rsidRDefault="00007A4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007A40" w:rsidRDefault="00007A40">
            <w:pPr>
              <w:pStyle w:val="ConsPlusNormal"/>
              <w:jc w:val="center"/>
            </w:pPr>
            <w: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474" w:type="dxa"/>
          </w:tcPr>
          <w:p w:rsidR="00007A40" w:rsidRDefault="00007A40">
            <w:pPr>
              <w:pStyle w:val="ConsPlusNormal"/>
              <w:jc w:val="center"/>
            </w:pPr>
            <w:r>
              <w:t>Дата рождения (для физических лиц)</w:t>
            </w:r>
          </w:p>
        </w:tc>
        <w:tc>
          <w:tcPr>
            <w:tcW w:w="2629" w:type="dxa"/>
          </w:tcPr>
          <w:p w:rsidR="00007A40" w:rsidRDefault="00007A40">
            <w:pPr>
              <w:pStyle w:val="ConsPlusNormal"/>
              <w:jc w:val="center"/>
            </w:pPr>
            <w: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612" w:type="dxa"/>
          </w:tcPr>
          <w:p w:rsidR="00007A40" w:rsidRDefault="00007A40">
            <w:pPr>
              <w:pStyle w:val="ConsPlusNormal"/>
              <w:jc w:val="center"/>
            </w:pPr>
            <w:r>
              <w:t>ОГРН (для юридических лиц)</w:t>
            </w:r>
          </w:p>
        </w:tc>
      </w:tr>
      <w:tr w:rsidR="00007A40">
        <w:tc>
          <w:tcPr>
            <w:tcW w:w="540" w:type="dxa"/>
          </w:tcPr>
          <w:p w:rsidR="00007A40" w:rsidRDefault="00007A40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474" w:type="dxa"/>
          </w:tcPr>
          <w:p w:rsidR="00007A40" w:rsidRDefault="00007A40">
            <w:pPr>
              <w:pStyle w:val="ConsPlusNormal"/>
            </w:pPr>
          </w:p>
        </w:tc>
        <w:tc>
          <w:tcPr>
            <w:tcW w:w="2629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612" w:type="dxa"/>
          </w:tcPr>
          <w:p w:rsidR="00007A40" w:rsidRDefault="00007A40">
            <w:pPr>
              <w:pStyle w:val="ConsPlusNormal"/>
            </w:pPr>
          </w:p>
        </w:tc>
      </w:tr>
      <w:tr w:rsidR="00007A40">
        <w:tc>
          <w:tcPr>
            <w:tcW w:w="540" w:type="dxa"/>
          </w:tcPr>
          <w:p w:rsidR="00007A40" w:rsidRDefault="00007A40">
            <w:pPr>
              <w:pStyle w:val="ConsPlusNormal"/>
            </w:pPr>
            <w:r>
              <w:t>...</w:t>
            </w:r>
          </w:p>
        </w:tc>
        <w:tc>
          <w:tcPr>
            <w:tcW w:w="2438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474" w:type="dxa"/>
          </w:tcPr>
          <w:p w:rsidR="00007A40" w:rsidRDefault="00007A40">
            <w:pPr>
              <w:pStyle w:val="ConsPlusNormal"/>
            </w:pPr>
          </w:p>
        </w:tc>
        <w:tc>
          <w:tcPr>
            <w:tcW w:w="2629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612" w:type="dxa"/>
          </w:tcPr>
          <w:p w:rsidR="00007A40" w:rsidRDefault="00007A40">
            <w:pPr>
              <w:pStyle w:val="ConsPlusNormal"/>
            </w:pPr>
          </w:p>
        </w:tc>
      </w:tr>
    </w:tbl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  <w:outlineLvl w:val="1"/>
      </w:pPr>
      <w:r>
        <w:t>Приложение 3</w:t>
      </w:r>
    </w:p>
    <w:p w:rsidR="00007A40" w:rsidRDefault="00007A40">
      <w:pPr>
        <w:pStyle w:val="ConsPlusNormal"/>
        <w:jc w:val="right"/>
      </w:pPr>
      <w:r>
        <w:t>к Положению</w:t>
      </w:r>
    </w:p>
    <w:p w:rsidR="00007A40" w:rsidRDefault="00007A40">
      <w:pPr>
        <w:pStyle w:val="ConsPlusNormal"/>
        <w:jc w:val="right"/>
      </w:pPr>
      <w:r>
        <w:t>о порядке организации и</w:t>
      </w:r>
    </w:p>
    <w:p w:rsidR="00007A40" w:rsidRDefault="00007A40">
      <w:pPr>
        <w:pStyle w:val="ConsPlusNormal"/>
        <w:jc w:val="right"/>
      </w:pPr>
      <w:r>
        <w:t xml:space="preserve">проведения </w:t>
      </w:r>
      <w:proofErr w:type="gramStart"/>
      <w:r>
        <w:t>общественных</w:t>
      </w:r>
      <w:proofErr w:type="gramEnd"/>
    </w:p>
    <w:p w:rsidR="00007A40" w:rsidRDefault="00007A40">
      <w:pPr>
        <w:pStyle w:val="ConsPlusNormal"/>
        <w:jc w:val="right"/>
      </w:pPr>
      <w:r>
        <w:t>обсуждений, публичных</w:t>
      </w:r>
    </w:p>
    <w:p w:rsidR="00007A40" w:rsidRDefault="00007A40">
      <w:pPr>
        <w:pStyle w:val="ConsPlusNormal"/>
        <w:jc w:val="right"/>
      </w:pPr>
      <w:r>
        <w:t>слушаний в области</w:t>
      </w:r>
    </w:p>
    <w:p w:rsidR="00007A40" w:rsidRDefault="00007A40">
      <w:pPr>
        <w:pStyle w:val="ConsPlusNormal"/>
        <w:jc w:val="right"/>
      </w:pPr>
      <w:r>
        <w:t>градостроительной</w:t>
      </w:r>
    </w:p>
    <w:p w:rsidR="00007A40" w:rsidRDefault="00007A40">
      <w:pPr>
        <w:pStyle w:val="ConsPlusNormal"/>
        <w:jc w:val="right"/>
      </w:pPr>
      <w:r>
        <w:t>деятельности</w:t>
      </w:r>
    </w:p>
    <w:p w:rsidR="00007A40" w:rsidRDefault="00007A40">
      <w:pPr>
        <w:pStyle w:val="ConsPlusNormal"/>
        <w:jc w:val="right"/>
      </w:pPr>
      <w:r>
        <w:t>на территории</w:t>
      </w:r>
    </w:p>
    <w:p w:rsidR="00007A40" w:rsidRDefault="00007A40">
      <w:pPr>
        <w:pStyle w:val="ConsPlusNormal"/>
        <w:jc w:val="right"/>
      </w:pPr>
      <w:r>
        <w:t>городского округа</w:t>
      </w:r>
    </w:p>
    <w:p w:rsidR="00007A40" w:rsidRDefault="00007A40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</w:pPr>
      <w:r>
        <w:t>Форма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nformat"/>
        <w:jc w:val="both"/>
      </w:pPr>
      <w:bookmarkStart w:id="13" w:name="P452"/>
      <w:bookmarkEnd w:id="13"/>
      <w:r>
        <w:t xml:space="preserve">                                ЗАКЛЮЧЕНИЕ</w:t>
      </w:r>
    </w:p>
    <w:p w:rsidR="00007A40" w:rsidRDefault="00007A40">
      <w:pPr>
        <w:pStyle w:val="ConsPlusNonformat"/>
        <w:jc w:val="both"/>
      </w:pPr>
      <w:r>
        <w:t xml:space="preserve">                     о результатах публичных слушаний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 xml:space="preserve">г.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                                 "__" ____________ 20_ г.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 xml:space="preserve">    1. Наименование проекта, рассмотренного на публичных слушаниях: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2. Сведения о количестве участников публичных слушаний, которые приняли</w:t>
      </w:r>
    </w:p>
    <w:p w:rsidR="00007A40" w:rsidRDefault="00007A40">
      <w:pPr>
        <w:pStyle w:val="ConsPlusNonformat"/>
        <w:jc w:val="both"/>
      </w:pPr>
      <w:r>
        <w:t>участие в публичных слушаниях: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3.  Реквизиты  протокола  публичных  слушаний,  на  основании  которого</w:t>
      </w:r>
    </w:p>
    <w:p w:rsidR="00007A40" w:rsidRDefault="00007A40">
      <w:pPr>
        <w:pStyle w:val="ConsPlusNonformat"/>
        <w:jc w:val="both"/>
      </w:pPr>
      <w:r>
        <w:t>подготовлено заключение о результатах публичных слушаний: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4.  Содержание  внесенных  предложений и замечаний участников публичных</w:t>
      </w:r>
    </w:p>
    <w:p w:rsidR="00007A40" w:rsidRDefault="00007A40">
      <w:pPr>
        <w:pStyle w:val="ConsPlusNonformat"/>
        <w:jc w:val="both"/>
      </w:pPr>
      <w:r>
        <w:t xml:space="preserve">слушаний с разделением </w:t>
      </w:r>
      <w:proofErr w:type="gramStart"/>
      <w:r>
        <w:t>на</w:t>
      </w:r>
      <w:proofErr w:type="gramEnd"/>
      <w:r>
        <w:t>:</w:t>
      </w:r>
    </w:p>
    <w:p w:rsidR="00007A40" w:rsidRDefault="00007A40">
      <w:pPr>
        <w:pStyle w:val="ConsPlusNonformat"/>
        <w:jc w:val="both"/>
      </w:pPr>
      <w:r>
        <w:t xml:space="preserve">    1)  предложения  и  замечания граждан, являющихся участниками публичных</w:t>
      </w:r>
    </w:p>
    <w:p w:rsidR="00007A40" w:rsidRDefault="00007A40">
      <w:pPr>
        <w:pStyle w:val="ConsPlusNonformat"/>
        <w:jc w:val="both"/>
      </w:pPr>
      <w:r>
        <w:t>слушаний   и  постоянно  проживающих  на  территории,  в  пределах  которой</w:t>
      </w:r>
    </w:p>
    <w:p w:rsidR="00007A40" w:rsidRDefault="00007A40">
      <w:pPr>
        <w:pStyle w:val="ConsPlusNonformat"/>
        <w:jc w:val="both"/>
      </w:pPr>
      <w:r>
        <w:t>проводятся публичные слушания: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2) предложения и замечания иных участников публичных слушаний: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5.  Аргументированные  рекомендации  организатора  публичных слушаний о</w:t>
      </w:r>
    </w:p>
    <w:p w:rsidR="00007A40" w:rsidRDefault="00007A40">
      <w:pPr>
        <w:pStyle w:val="ConsPlusNonformat"/>
        <w:jc w:val="both"/>
      </w:pPr>
      <w:r>
        <w:t xml:space="preserve">целесообразности   или   нецелесообразности   учета  </w:t>
      </w:r>
      <w:proofErr w:type="gramStart"/>
      <w:r>
        <w:t>внесенных</w:t>
      </w:r>
      <w:proofErr w:type="gramEnd"/>
      <w:r>
        <w:t xml:space="preserve">  участниками</w:t>
      </w:r>
    </w:p>
    <w:p w:rsidR="00007A40" w:rsidRDefault="00007A40">
      <w:pPr>
        <w:pStyle w:val="ConsPlusNonformat"/>
        <w:jc w:val="both"/>
      </w:pPr>
      <w:r>
        <w:t>публичных   слушаний  предложений  и  замечаний  и  выводы  по  результатам</w:t>
      </w:r>
    </w:p>
    <w:p w:rsidR="00007A40" w:rsidRDefault="00007A40">
      <w:pPr>
        <w:pStyle w:val="ConsPlusNonformat"/>
        <w:jc w:val="both"/>
      </w:pPr>
      <w:r>
        <w:t>публичных слушаний: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>ПОДПИСИ: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>Председатель _______________________</w:t>
      </w:r>
    </w:p>
    <w:p w:rsidR="00007A40" w:rsidRDefault="00007A40">
      <w:pPr>
        <w:pStyle w:val="ConsPlusNonformat"/>
        <w:jc w:val="both"/>
      </w:pPr>
      <w:r>
        <w:t>Секретарь __________________________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  <w:outlineLvl w:val="1"/>
      </w:pPr>
      <w:r>
        <w:t>Приложение 4</w:t>
      </w:r>
    </w:p>
    <w:p w:rsidR="00007A40" w:rsidRDefault="00007A40">
      <w:pPr>
        <w:pStyle w:val="ConsPlusNormal"/>
        <w:jc w:val="right"/>
      </w:pPr>
      <w:r>
        <w:t>к Положению</w:t>
      </w:r>
    </w:p>
    <w:p w:rsidR="00007A40" w:rsidRDefault="00007A40">
      <w:pPr>
        <w:pStyle w:val="ConsPlusNormal"/>
        <w:jc w:val="right"/>
      </w:pPr>
      <w:r>
        <w:t>о порядке организации и</w:t>
      </w:r>
    </w:p>
    <w:p w:rsidR="00007A40" w:rsidRDefault="00007A40">
      <w:pPr>
        <w:pStyle w:val="ConsPlusNormal"/>
        <w:jc w:val="right"/>
      </w:pPr>
      <w:r>
        <w:t xml:space="preserve">проведения </w:t>
      </w:r>
      <w:proofErr w:type="gramStart"/>
      <w:r>
        <w:t>общественных</w:t>
      </w:r>
      <w:proofErr w:type="gramEnd"/>
    </w:p>
    <w:p w:rsidR="00007A40" w:rsidRDefault="00007A40">
      <w:pPr>
        <w:pStyle w:val="ConsPlusNormal"/>
        <w:jc w:val="right"/>
      </w:pPr>
      <w:r>
        <w:t>обсуждений, публичных</w:t>
      </w:r>
    </w:p>
    <w:p w:rsidR="00007A40" w:rsidRDefault="00007A40">
      <w:pPr>
        <w:pStyle w:val="ConsPlusNormal"/>
        <w:jc w:val="right"/>
      </w:pPr>
      <w:r>
        <w:t>слушаний в области</w:t>
      </w:r>
    </w:p>
    <w:p w:rsidR="00007A40" w:rsidRDefault="00007A40">
      <w:pPr>
        <w:pStyle w:val="ConsPlusNormal"/>
        <w:jc w:val="right"/>
      </w:pPr>
      <w:r>
        <w:t>градостроительной</w:t>
      </w:r>
    </w:p>
    <w:p w:rsidR="00007A40" w:rsidRDefault="00007A40">
      <w:pPr>
        <w:pStyle w:val="ConsPlusNormal"/>
        <w:jc w:val="right"/>
      </w:pPr>
      <w:r>
        <w:t>деятельности</w:t>
      </w:r>
    </w:p>
    <w:p w:rsidR="00007A40" w:rsidRDefault="00007A40">
      <w:pPr>
        <w:pStyle w:val="ConsPlusNormal"/>
        <w:jc w:val="right"/>
      </w:pPr>
      <w:r>
        <w:t>на территории</w:t>
      </w:r>
    </w:p>
    <w:p w:rsidR="00007A40" w:rsidRDefault="00007A40">
      <w:pPr>
        <w:pStyle w:val="ConsPlusNormal"/>
        <w:jc w:val="right"/>
      </w:pPr>
      <w:r>
        <w:t>городского округа</w:t>
      </w:r>
    </w:p>
    <w:p w:rsidR="00007A40" w:rsidRDefault="00007A40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</w:pPr>
      <w:r>
        <w:t>Форма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nformat"/>
        <w:jc w:val="both"/>
      </w:pPr>
      <w:bookmarkStart w:id="14" w:name="P520"/>
      <w:bookmarkEnd w:id="14"/>
      <w:r>
        <w:t xml:space="preserve">                                ОПОВЕЩЕНИЕ</w:t>
      </w:r>
    </w:p>
    <w:p w:rsidR="00007A40" w:rsidRDefault="00007A40">
      <w:pPr>
        <w:pStyle w:val="ConsPlusNonformat"/>
        <w:jc w:val="both"/>
      </w:pPr>
      <w:r>
        <w:t xml:space="preserve">           _____________________________________________________</w:t>
      </w:r>
    </w:p>
    <w:p w:rsidR="00007A40" w:rsidRDefault="00007A40">
      <w:pPr>
        <w:pStyle w:val="ConsPlusNonformat"/>
        <w:jc w:val="both"/>
      </w:pPr>
      <w:r>
        <w:t xml:space="preserve">              </w:t>
      </w:r>
      <w:proofErr w:type="gramStart"/>
      <w:r>
        <w:t>(организатор проведения общественных обсуждений</w:t>
      </w:r>
      <w:proofErr w:type="gramEnd"/>
    </w:p>
    <w:p w:rsidR="00007A40" w:rsidRDefault="00007A40">
      <w:pPr>
        <w:pStyle w:val="ConsPlusNonformat"/>
        <w:jc w:val="both"/>
      </w:pPr>
      <w:r>
        <w:t xml:space="preserve">               о начале проведения общественных обсуждений)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 xml:space="preserve">    По заявлению: _________________________________________________________</w:t>
      </w:r>
    </w:p>
    <w:p w:rsidR="00007A40" w:rsidRDefault="00007A40">
      <w:pPr>
        <w:pStyle w:val="ConsPlusNonformat"/>
        <w:jc w:val="both"/>
      </w:pPr>
      <w:r>
        <w:t xml:space="preserve">                  </w:t>
      </w:r>
      <w:proofErr w:type="gramStart"/>
      <w:r>
        <w:t>(Ф.И.О (последнее - при наличии), наименование инициатора</w:t>
      </w:r>
      <w:proofErr w:type="gramEnd"/>
    </w:p>
    <w:p w:rsidR="00007A40" w:rsidRDefault="00007A40">
      <w:pPr>
        <w:pStyle w:val="ConsPlusNonformat"/>
        <w:jc w:val="both"/>
      </w:pPr>
      <w:r>
        <w:t xml:space="preserve">                               проведения общественных обсуждений)</w:t>
      </w:r>
    </w:p>
    <w:p w:rsidR="00007A40" w:rsidRDefault="00007A40">
      <w:pPr>
        <w:pStyle w:val="ConsPlusNonformat"/>
        <w:jc w:val="both"/>
      </w:pPr>
      <w:r>
        <w:t>проводятся общественные обсуждения по проекту 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Перечень информационных материалов к рассматриваемому проекту:</w:t>
      </w:r>
    </w:p>
    <w:p w:rsidR="00007A40" w:rsidRDefault="00007A40">
      <w:pPr>
        <w:pStyle w:val="ConsPlusNonformat"/>
        <w:jc w:val="both"/>
      </w:pPr>
      <w:r>
        <w:t>1. _______________________________________________________________________;</w:t>
      </w:r>
    </w:p>
    <w:p w:rsidR="00007A40" w:rsidRDefault="00007A40">
      <w:pPr>
        <w:pStyle w:val="ConsPlusNonformat"/>
        <w:jc w:val="both"/>
      </w:pPr>
      <w:r>
        <w:t>2. _______________________________________________________________________;</w:t>
      </w:r>
    </w:p>
    <w:p w:rsidR="00007A40" w:rsidRDefault="00007A40">
      <w:pPr>
        <w:pStyle w:val="ConsPlusNonformat"/>
        <w:jc w:val="both"/>
      </w:pPr>
      <w:r>
        <w:t>3. 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Проект  и информационные материалы будут размещены на официальном сайте</w:t>
      </w:r>
    </w:p>
    <w:p w:rsidR="00007A40" w:rsidRDefault="00007A40">
      <w:pPr>
        <w:pStyle w:val="ConsPlusNonformat"/>
        <w:jc w:val="both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>: http://spasskd.ru с "__" _________ 20_ г.</w:t>
      </w:r>
    </w:p>
    <w:p w:rsidR="00007A40" w:rsidRDefault="00007A40">
      <w:pPr>
        <w:pStyle w:val="ConsPlusNonformat"/>
        <w:jc w:val="both"/>
      </w:pPr>
      <w:r>
        <w:t xml:space="preserve">    Срок проведения общественных обсуждений:</w:t>
      </w:r>
    </w:p>
    <w:p w:rsidR="00007A40" w:rsidRDefault="00007A40">
      <w:pPr>
        <w:pStyle w:val="ConsPlusNonformat"/>
        <w:jc w:val="both"/>
      </w:pPr>
      <w:r>
        <w:t xml:space="preserve">    с "__" ___________ 20_ г. до "__" ___________ 20_ г.</w:t>
      </w:r>
    </w:p>
    <w:p w:rsidR="00007A40" w:rsidRDefault="00007A40">
      <w:pPr>
        <w:pStyle w:val="ConsPlusNonformat"/>
        <w:jc w:val="both"/>
      </w:pPr>
      <w:r>
        <w:t xml:space="preserve">    С  документацией  по  подготовке  и  проведению общественных обсуждений</w:t>
      </w:r>
    </w:p>
    <w:p w:rsidR="00007A40" w:rsidRDefault="00007A40">
      <w:pPr>
        <w:pStyle w:val="ConsPlusNonformat"/>
        <w:jc w:val="both"/>
      </w:pPr>
      <w:r>
        <w:t>можно ознакомиться на экспозиции (экспозициях) по следующему адресу: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                 (место, дата открытия экспозиции)</w:t>
      </w:r>
    </w:p>
    <w:p w:rsidR="00007A40" w:rsidRDefault="00007A40">
      <w:pPr>
        <w:pStyle w:val="ConsPlusNonformat"/>
        <w:jc w:val="both"/>
      </w:pPr>
      <w:r>
        <w:t xml:space="preserve">    Срок проведения экспозиции: 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 xml:space="preserve">           (дни и часы, в которое возможно посещение экспозиции)</w:t>
      </w:r>
    </w:p>
    <w:p w:rsidR="00007A40" w:rsidRDefault="00007A40">
      <w:pPr>
        <w:pStyle w:val="ConsPlusNonformat"/>
        <w:jc w:val="both"/>
      </w:pPr>
      <w:r>
        <w:t xml:space="preserve">    Предложения  и  замечания  по  проекту  можно  подавать в срок </w:t>
      </w:r>
      <w:proofErr w:type="gramStart"/>
      <w:r>
        <w:t>до</w:t>
      </w:r>
      <w:proofErr w:type="gramEnd"/>
      <w:r>
        <w:t xml:space="preserve"> "___"</w:t>
      </w:r>
    </w:p>
    <w:p w:rsidR="00007A40" w:rsidRDefault="00007A40">
      <w:pPr>
        <w:pStyle w:val="ConsPlusNonformat"/>
        <w:jc w:val="both"/>
      </w:pPr>
      <w:r>
        <w:t>___________ 20_ г.:</w:t>
      </w:r>
    </w:p>
    <w:p w:rsidR="00007A40" w:rsidRDefault="00007A40">
      <w:pPr>
        <w:pStyle w:val="ConsPlusNonformat"/>
        <w:jc w:val="both"/>
      </w:pPr>
      <w:r>
        <w:t xml:space="preserve">    1) посредством официального сайта городского округа;</w:t>
      </w:r>
    </w:p>
    <w:p w:rsidR="00007A40" w:rsidRDefault="00007A40">
      <w:pPr>
        <w:pStyle w:val="ConsPlusNonformat"/>
        <w:jc w:val="both"/>
      </w:pPr>
      <w:r>
        <w:t xml:space="preserve">    2) в письменной форме по адресу: ______________________________________</w:t>
      </w:r>
    </w:p>
    <w:p w:rsidR="00007A40" w:rsidRDefault="00007A40">
      <w:pPr>
        <w:pStyle w:val="ConsPlusNonformat"/>
        <w:jc w:val="both"/>
      </w:pPr>
      <w:r>
        <w:t xml:space="preserve">    </w:t>
      </w:r>
      <w:proofErr w:type="gramStart"/>
      <w:r>
        <w:t>(в случае проведения публичных слушаний - в письменной и устной форме в</w:t>
      </w:r>
      <w:proofErr w:type="gramEnd"/>
    </w:p>
    <w:p w:rsidR="00007A40" w:rsidRDefault="00007A40">
      <w:pPr>
        <w:pStyle w:val="ConsPlusNonformat"/>
        <w:jc w:val="both"/>
      </w:pPr>
      <w:r>
        <w:t>ходе проведения собрания или собраний участников публичных слушаний);</w:t>
      </w:r>
    </w:p>
    <w:p w:rsidR="00007A40" w:rsidRDefault="00007A40">
      <w:pPr>
        <w:pStyle w:val="ConsPlusNonformat"/>
        <w:jc w:val="both"/>
      </w:pPr>
      <w:r>
        <w:t xml:space="preserve">    3)  посредством  записи  в книге (журнале) учета посетителей экспозиции</w:t>
      </w:r>
    </w:p>
    <w:p w:rsidR="00007A40" w:rsidRDefault="00007A40">
      <w:pPr>
        <w:pStyle w:val="ConsPlusNonformat"/>
        <w:jc w:val="both"/>
      </w:pPr>
      <w:r>
        <w:t>проекта, подлежащего рассмотрению на общественных обсуждениях.</w:t>
      </w:r>
    </w:p>
    <w:p w:rsidR="00007A40" w:rsidRDefault="00007A40">
      <w:pPr>
        <w:pStyle w:val="ConsPlusNonformat"/>
        <w:jc w:val="both"/>
      </w:pPr>
      <w:r>
        <w:t xml:space="preserve">    Участники  публичных  слушаний,  общественных  обсуждений  при внесении</w:t>
      </w:r>
    </w:p>
    <w:p w:rsidR="00007A40" w:rsidRDefault="00007A40">
      <w:pPr>
        <w:pStyle w:val="ConsPlusNonformat"/>
        <w:jc w:val="both"/>
      </w:pPr>
      <w:r>
        <w:t>замечаний  и предложений в целях идентификации представляют сведения о себе</w:t>
      </w:r>
    </w:p>
    <w:p w:rsidR="00007A40" w:rsidRDefault="00007A40">
      <w:pPr>
        <w:pStyle w:val="ConsPlusNonformat"/>
        <w:jc w:val="both"/>
      </w:pPr>
      <w:proofErr w:type="gramStart"/>
      <w:r>
        <w:t>(фамилию,   имя,   отчество  (при  наличии),  дату  рождения,  адрес  места</w:t>
      </w:r>
      <w:proofErr w:type="gramEnd"/>
    </w:p>
    <w:p w:rsidR="00007A40" w:rsidRDefault="00007A40">
      <w:pPr>
        <w:pStyle w:val="ConsPlusNonformat"/>
        <w:jc w:val="both"/>
      </w:pPr>
      <w:r>
        <w:t>жительства  (регистрации)  -  для  физических  лиц;  наименование, основной</w:t>
      </w:r>
    </w:p>
    <w:p w:rsidR="00007A40" w:rsidRDefault="00007A40">
      <w:pPr>
        <w:pStyle w:val="ConsPlusNonformat"/>
        <w:jc w:val="both"/>
      </w:pPr>
      <w:r>
        <w:t xml:space="preserve">государственный  регистрационный  номер,  место  нахождения  и  адрес - </w:t>
      </w:r>
      <w:proofErr w:type="gramStart"/>
      <w:r>
        <w:t>для</w:t>
      </w:r>
      <w:proofErr w:type="gramEnd"/>
    </w:p>
    <w:p w:rsidR="00007A40" w:rsidRDefault="00007A40">
      <w:pPr>
        <w:pStyle w:val="ConsPlusNonformat"/>
        <w:jc w:val="both"/>
      </w:pPr>
      <w:r>
        <w:t xml:space="preserve">юридических  лиц)  с  приложением  копий  документов,  подтверждающих </w:t>
      </w:r>
      <w:proofErr w:type="gramStart"/>
      <w:r>
        <w:t>такие</w:t>
      </w:r>
      <w:proofErr w:type="gramEnd"/>
    </w:p>
    <w:p w:rsidR="00007A40" w:rsidRDefault="00007A40">
      <w:pPr>
        <w:pStyle w:val="ConsPlusNonformat"/>
        <w:jc w:val="both"/>
      </w:pPr>
      <w:r>
        <w:t>сведения.</w:t>
      </w:r>
    </w:p>
    <w:p w:rsidR="00007A40" w:rsidRDefault="00007A40">
      <w:pPr>
        <w:pStyle w:val="ConsPlusNonformat"/>
        <w:jc w:val="both"/>
      </w:pPr>
      <w:r>
        <w:t xml:space="preserve">    Участники   общественных   обсуждений,   являющиеся   правообладателями</w:t>
      </w:r>
    </w:p>
    <w:p w:rsidR="00007A40" w:rsidRDefault="00007A40">
      <w:pPr>
        <w:pStyle w:val="ConsPlusNonformat"/>
        <w:jc w:val="both"/>
      </w:pPr>
      <w:r>
        <w:t>соответствующих  земельных  участков  и (или) расположенных на них объектов</w:t>
      </w:r>
    </w:p>
    <w:p w:rsidR="00007A40" w:rsidRDefault="00007A40">
      <w:pPr>
        <w:pStyle w:val="ConsPlusNonformat"/>
        <w:jc w:val="both"/>
      </w:pPr>
      <w:r>
        <w:t>капитального  строительства  и (или) помещений, являющихся частью указанных</w:t>
      </w:r>
    </w:p>
    <w:p w:rsidR="00007A40" w:rsidRDefault="00007A40">
      <w:pPr>
        <w:pStyle w:val="ConsPlusNonformat"/>
        <w:jc w:val="both"/>
      </w:pPr>
      <w:r>
        <w:t>объектов    капитального   строительства,   также   представляют   сведения</w:t>
      </w:r>
    </w:p>
    <w:p w:rsidR="00007A40" w:rsidRDefault="00007A40">
      <w:pPr>
        <w:pStyle w:val="ConsPlusNonformat"/>
        <w:jc w:val="both"/>
      </w:pPr>
      <w:r>
        <w:t xml:space="preserve">соответственно   о   таких   земельных   участках,   объектах  </w:t>
      </w:r>
      <w:proofErr w:type="gramStart"/>
      <w:r>
        <w:t>капитального</w:t>
      </w:r>
      <w:proofErr w:type="gramEnd"/>
    </w:p>
    <w:p w:rsidR="00007A40" w:rsidRDefault="00007A40">
      <w:pPr>
        <w:pStyle w:val="ConsPlusNonformat"/>
        <w:jc w:val="both"/>
      </w:pPr>
      <w:r>
        <w:t xml:space="preserve">строительства,    </w:t>
      </w:r>
      <w:proofErr w:type="gramStart"/>
      <w:r>
        <w:t>помещениях</w:t>
      </w:r>
      <w:proofErr w:type="gramEnd"/>
      <w:r>
        <w:t>,    являющихся   частью   указанных   объектов</w:t>
      </w:r>
    </w:p>
    <w:p w:rsidR="00007A40" w:rsidRDefault="00007A40">
      <w:pPr>
        <w:pStyle w:val="ConsPlusNonformat"/>
        <w:jc w:val="both"/>
      </w:pPr>
      <w:r>
        <w:t>капитального    строительства,    из   Единого   государственного   реестра</w:t>
      </w:r>
    </w:p>
    <w:p w:rsidR="00007A40" w:rsidRDefault="00007A40">
      <w:pPr>
        <w:pStyle w:val="ConsPlusNonformat"/>
        <w:jc w:val="both"/>
      </w:pPr>
      <w:r>
        <w:t>недвижимости  и иные документы, устанавливающие или удостоверяющие их права</w:t>
      </w:r>
    </w:p>
    <w:p w:rsidR="00007A40" w:rsidRDefault="00007A40">
      <w:pPr>
        <w:pStyle w:val="ConsPlusNonformat"/>
        <w:jc w:val="both"/>
      </w:pPr>
      <w:r>
        <w:t>на  такие земельные участки, объекты капитального строительства, помещения,</w:t>
      </w:r>
    </w:p>
    <w:p w:rsidR="00007A40" w:rsidRDefault="00007A40">
      <w:pPr>
        <w:pStyle w:val="ConsPlusNonformat"/>
        <w:jc w:val="both"/>
      </w:pPr>
      <w:proofErr w:type="gramStart"/>
      <w:r>
        <w:t>являющиеся частью указанных объектов капитального строительства.</w:t>
      </w:r>
      <w:proofErr w:type="gramEnd"/>
    </w:p>
    <w:p w:rsidR="00007A40" w:rsidRDefault="00007A40">
      <w:pPr>
        <w:pStyle w:val="ConsPlusNonformat"/>
        <w:jc w:val="both"/>
      </w:pPr>
      <w:r>
        <w:t xml:space="preserve">    Порядок  проведения общественных обсуждений в области градостроительной</w:t>
      </w:r>
    </w:p>
    <w:p w:rsidR="00007A40" w:rsidRDefault="00007A40">
      <w:pPr>
        <w:pStyle w:val="ConsPlusNonformat"/>
        <w:jc w:val="both"/>
      </w:pPr>
      <w:r>
        <w:t xml:space="preserve">деятельности  на территории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в решении Думы</w:t>
      </w:r>
    </w:p>
    <w:p w:rsidR="00007A40" w:rsidRDefault="00007A40">
      <w:pPr>
        <w:pStyle w:val="ConsPlusNonformat"/>
        <w:jc w:val="both"/>
      </w:pPr>
      <w:r>
        <w:t xml:space="preserve">городского  округа  </w:t>
      </w:r>
      <w:proofErr w:type="spellStart"/>
      <w:r>
        <w:t>Спасск-Дальний</w:t>
      </w:r>
      <w:proofErr w:type="spellEnd"/>
      <w:r>
        <w:t xml:space="preserve"> от "___" _________ 20_ г. N ________ "</w:t>
      </w:r>
      <w:proofErr w:type="gramStart"/>
      <w:r>
        <w:t>Об</w:t>
      </w:r>
      <w:proofErr w:type="gramEnd"/>
    </w:p>
    <w:p w:rsidR="00007A40" w:rsidRDefault="00007A40">
      <w:pPr>
        <w:pStyle w:val="ConsPlusNonformat"/>
        <w:jc w:val="both"/>
      </w:pPr>
      <w:r>
        <w:t xml:space="preserve">утверждении  Положения  о  порядке  организации  и  проведения </w:t>
      </w:r>
      <w:proofErr w:type="gramStart"/>
      <w:r>
        <w:t>общественных</w:t>
      </w:r>
      <w:proofErr w:type="gramEnd"/>
    </w:p>
    <w:p w:rsidR="00007A40" w:rsidRDefault="00007A40">
      <w:pPr>
        <w:pStyle w:val="ConsPlusNonformat"/>
        <w:jc w:val="both"/>
      </w:pPr>
      <w:r>
        <w:t xml:space="preserve">обсуждений,  публичных слушаний в области градостроительной деятельности </w:t>
      </w:r>
      <w:proofErr w:type="gramStart"/>
      <w:r>
        <w:t>на</w:t>
      </w:r>
      <w:proofErr w:type="gramEnd"/>
    </w:p>
    <w:p w:rsidR="00007A40" w:rsidRDefault="00007A40">
      <w:pPr>
        <w:pStyle w:val="ConsPlusNonformat"/>
        <w:jc w:val="both"/>
      </w:pPr>
      <w:r>
        <w:t xml:space="preserve">территории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>".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 xml:space="preserve">                                        Организатор общественных обсуждений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  <w:outlineLvl w:val="1"/>
      </w:pPr>
      <w:r>
        <w:t>Приложение 5</w:t>
      </w:r>
    </w:p>
    <w:p w:rsidR="00007A40" w:rsidRDefault="00007A40">
      <w:pPr>
        <w:pStyle w:val="ConsPlusNormal"/>
        <w:jc w:val="right"/>
      </w:pPr>
      <w:r>
        <w:t>к Положению</w:t>
      </w:r>
    </w:p>
    <w:p w:rsidR="00007A40" w:rsidRDefault="00007A40">
      <w:pPr>
        <w:pStyle w:val="ConsPlusNormal"/>
        <w:jc w:val="right"/>
      </w:pPr>
      <w:r>
        <w:t>о порядке организации и</w:t>
      </w:r>
    </w:p>
    <w:p w:rsidR="00007A40" w:rsidRDefault="00007A40">
      <w:pPr>
        <w:pStyle w:val="ConsPlusNormal"/>
        <w:jc w:val="right"/>
      </w:pPr>
      <w:r>
        <w:t xml:space="preserve">проведения </w:t>
      </w:r>
      <w:proofErr w:type="gramStart"/>
      <w:r>
        <w:t>общественных</w:t>
      </w:r>
      <w:proofErr w:type="gramEnd"/>
    </w:p>
    <w:p w:rsidR="00007A40" w:rsidRDefault="00007A40">
      <w:pPr>
        <w:pStyle w:val="ConsPlusNormal"/>
        <w:jc w:val="right"/>
      </w:pPr>
      <w:r>
        <w:t>обсуждений, публичных</w:t>
      </w:r>
    </w:p>
    <w:p w:rsidR="00007A40" w:rsidRDefault="00007A40">
      <w:pPr>
        <w:pStyle w:val="ConsPlusNormal"/>
        <w:jc w:val="right"/>
      </w:pPr>
      <w:r>
        <w:t>слушаний в области</w:t>
      </w:r>
    </w:p>
    <w:p w:rsidR="00007A40" w:rsidRDefault="00007A40">
      <w:pPr>
        <w:pStyle w:val="ConsPlusNormal"/>
        <w:jc w:val="right"/>
      </w:pPr>
      <w:r>
        <w:t>градостроительной</w:t>
      </w:r>
    </w:p>
    <w:p w:rsidR="00007A40" w:rsidRDefault="00007A40">
      <w:pPr>
        <w:pStyle w:val="ConsPlusNormal"/>
        <w:jc w:val="right"/>
      </w:pPr>
      <w:r>
        <w:t>деятельности</w:t>
      </w:r>
    </w:p>
    <w:p w:rsidR="00007A40" w:rsidRDefault="00007A40">
      <w:pPr>
        <w:pStyle w:val="ConsPlusNormal"/>
        <w:jc w:val="right"/>
      </w:pPr>
      <w:r>
        <w:t>на территории</w:t>
      </w:r>
    </w:p>
    <w:p w:rsidR="00007A40" w:rsidRDefault="00007A40">
      <w:pPr>
        <w:pStyle w:val="ConsPlusNormal"/>
        <w:jc w:val="right"/>
      </w:pPr>
      <w:r>
        <w:t>городского округа</w:t>
      </w:r>
    </w:p>
    <w:p w:rsidR="00007A40" w:rsidRDefault="00007A40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</w:pPr>
      <w:r>
        <w:t>Форма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nformat"/>
        <w:jc w:val="both"/>
      </w:pPr>
      <w:bookmarkStart w:id="15" w:name="P599"/>
      <w:bookmarkEnd w:id="15"/>
      <w:r>
        <w:t xml:space="preserve">                     Протокол общественных обсуждений</w:t>
      </w:r>
    </w:p>
    <w:p w:rsidR="00007A40" w:rsidRDefault="00007A40">
      <w:pPr>
        <w:pStyle w:val="ConsPlusNonformat"/>
        <w:jc w:val="both"/>
      </w:pPr>
      <w:r>
        <w:t xml:space="preserve">                                  N _____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lastRenderedPageBreak/>
        <w:t xml:space="preserve">г.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                                 "__" ____________ 20_ г.</w:t>
      </w:r>
    </w:p>
    <w:p w:rsidR="00007A40" w:rsidRDefault="00007A40">
      <w:pPr>
        <w:pStyle w:val="ConsPlusNonformat"/>
        <w:jc w:val="both"/>
      </w:pPr>
      <w:r>
        <w:t xml:space="preserve">                                                   время __________________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 xml:space="preserve">    1. Информация об организаторе общественных обсуждений: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2. Присутствовали:</w:t>
      </w:r>
    </w:p>
    <w:p w:rsidR="00007A40" w:rsidRDefault="00007A40">
      <w:pPr>
        <w:pStyle w:val="ConsPlusNonformat"/>
        <w:jc w:val="both"/>
      </w:pPr>
      <w:r>
        <w:t xml:space="preserve">    от организатора общественных обсуждений: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участники общественных обсуждений: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3.  Информация,  содержащаяся  в  опубликованном  оповещении  о  начале</w:t>
      </w:r>
    </w:p>
    <w:p w:rsidR="00007A40" w:rsidRDefault="00007A40">
      <w:pPr>
        <w:pStyle w:val="ConsPlusNonformat"/>
        <w:jc w:val="both"/>
      </w:pPr>
      <w:r>
        <w:t>общественных обсуждений, дата и источник его опубликования:</w:t>
      </w:r>
    </w:p>
    <w:p w:rsidR="00007A40" w:rsidRDefault="00007A4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 xml:space="preserve">    ______________________________________________________________________.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 xml:space="preserve">    4.  Информация  о  сроке,  в течение которого принимались предложения и</w:t>
      </w:r>
    </w:p>
    <w:p w:rsidR="00007A40" w:rsidRDefault="00007A40">
      <w:pPr>
        <w:pStyle w:val="ConsPlusNonformat"/>
        <w:jc w:val="both"/>
      </w:pPr>
      <w:r>
        <w:t>замечания  участников  общественных  обсуждений,  о  территории, в пределах</w:t>
      </w:r>
    </w:p>
    <w:p w:rsidR="00007A40" w:rsidRDefault="00007A40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проводятся общественные обсуждения: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5.  Все  предложения  и  замечания участников общественных обсуждений </w:t>
      </w:r>
      <w:proofErr w:type="gramStart"/>
      <w:r>
        <w:t>с</w:t>
      </w:r>
      <w:proofErr w:type="gramEnd"/>
    </w:p>
    <w:p w:rsidR="00007A40" w:rsidRDefault="00007A40">
      <w:pPr>
        <w:pStyle w:val="ConsPlusNonformat"/>
        <w:jc w:val="both"/>
      </w:pPr>
      <w:r>
        <w:t xml:space="preserve">разделением </w:t>
      </w:r>
      <w:proofErr w:type="gramStart"/>
      <w:r>
        <w:t>на</w:t>
      </w:r>
      <w:proofErr w:type="gramEnd"/>
      <w:r>
        <w:t>:</w:t>
      </w:r>
    </w:p>
    <w:p w:rsidR="00007A40" w:rsidRDefault="00007A40">
      <w:pPr>
        <w:pStyle w:val="ConsPlusNonformat"/>
        <w:jc w:val="both"/>
      </w:pPr>
      <w:r>
        <w:t xml:space="preserve">    1) предложения и замечания граждан, являющихся участниками общественных</w:t>
      </w:r>
    </w:p>
    <w:p w:rsidR="00007A40" w:rsidRDefault="00007A40">
      <w:pPr>
        <w:pStyle w:val="ConsPlusNonformat"/>
        <w:jc w:val="both"/>
      </w:pPr>
      <w:r>
        <w:t>обсуждений  и  постоянно  проживающих  на  территории,  в  пределах которой</w:t>
      </w:r>
    </w:p>
    <w:p w:rsidR="00007A40" w:rsidRDefault="00007A40">
      <w:pPr>
        <w:pStyle w:val="ConsPlusNonformat"/>
        <w:jc w:val="both"/>
      </w:pPr>
      <w:r>
        <w:t>проводятся общественные обсуждения: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2) предложения и замечания иных участников общественных обсуждений: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К  протоколу  общественных  обсуждений  прилагается  </w:t>
      </w:r>
      <w:hyperlink w:anchor="P670" w:history="1">
        <w:r>
          <w:rPr>
            <w:color w:val="0000FF"/>
          </w:rPr>
          <w:t>перечень</w:t>
        </w:r>
      </w:hyperlink>
      <w:r>
        <w:t xml:space="preserve"> принявших</w:t>
      </w:r>
    </w:p>
    <w:p w:rsidR="00007A40" w:rsidRDefault="00007A40">
      <w:pPr>
        <w:pStyle w:val="ConsPlusNonformat"/>
        <w:jc w:val="both"/>
      </w:pPr>
      <w:r>
        <w:t>участие   в   рассмотрении   проекта  участников  общественных  обсуждений,</w:t>
      </w:r>
    </w:p>
    <w:p w:rsidR="00007A40" w:rsidRDefault="00007A40">
      <w:pPr>
        <w:pStyle w:val="ConsPlusNonformat"/>
        <w:jc w:val="both"/>
      </w:pPr>
      <w:proofErr w:type="gramStart"/>
      <w:r>
        <w:t>включающий  в себя сведения об участниках общественных обсуждений (фамилию,</w:t>
      </w:r>
      <w:proofErr w:type="gramEnd"/>
    </w:p>
    <w:p w:rsidR="00007A40" w:rsidRDefault="00007A40">
      <w:pPr>
        <w:pStyle w:val="ConsPlusNonformat"/>
        <w:jc w:val="both"/>
      </w:pPr>
      <w:r>
        <w:t>имя,   отчество  (при  наличии),  дату  рождения,  адрес  места  жительства</w:t>
      </w:r>
    </w:p>
    <w:p w:rsidR="00007A40" w:rsidRDefault="00007A40">
      <w:pPr>
        <w:pStyle w:val="ConsPlusNonformat"/>
        <w:jc w:val="both"/>
      </w:pPr>
      <w:r>
        <w:t xml:space="preserve">(регистрации)  - для физических лиц; наименование, основной </w:t>
      </w:r>
      <w:proofErr w:type="gramStart"/>
      <w:r>
        <w:t>государственный</w:t>
      </w:r>
      <w:proofErr w:type="gramEnd"/>
    </w:p>
    <w:p w:rsidR="00007A40" w:rsidRDefault="00007A40">
      <w:pPr>
        <w:pStyle w:val="ConsPlusNonformat"/>
        <w:jc w:val="both"/>
      </w:pPr>
      <w:r>
        <w:t>регистрационный номер, место нахождения и адрес - для юридических лиц).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>ПОДПИСИ: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>Председатель _______________________</w:t>
      </w:r>
    </w:p>
    <w:p w:rsidR="00007A40" w:rsidRDefault="00007A40">
      <w:pPr>
        <w:pStyle w:val="ConsPlusNonformat"/>
        <w:jc w:val="both"/>
      </w:pPr>
      <w:r>
        <w:t>Секретарь __________________________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  <w:outlineLvl w:val="2"/>
      </w:pPr>
      <w:r>
        <w:lastRenderedPageBreak/>
        <w:t>Приложение</w:t>
      </w:r>
    </w:p>
    <w:p w:rsidR="00007A40" w:rsidRDefault="00007A40">
      <w:pPr>
        <w:pStyle w:val="ConsPlusNormal"/>
        <w:jc w:val="right"/>
      </w:pPr>
      <w:r>
        <w:t>к Протоколу</w:t>
      </w:r>
    </w:p>
    <w:p w:rsidR="00007A40" w:rsidRDefault="00007A40">
      <w:pPr>
        <w:pStyle w:val="ConsPlusNormal"/>
        <w:jc w:val="right"/>
      </w:pPr>
      <w:r>
        <w:t>общественных обсуждений</w:t>
      </w:r>
    </w:p>
    <w:p w:rsidR="00007A40" w:rsidRDefault="00007A40">
      <w:pPr>
        <w:pStyle w:val="ConsPlusNormal"/>
        <w:jc w:val="right"/>
      </w:pPr>
      <w:r>
        <w:t>от "__" _____ 20_ г. N __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center"/>
      </w:pPr>
      <w:bookmarkStart w:id="16" w:name="P670"/>
      <w:bookmarkEnd w:id="16"/>
      <w:r>
        <w:t>Перечень участников общественных обсуждений</w:t>
      </w:r>
    </w:p>
    <w:p w:rsidR="00007A40" w:rsidRDefault="00007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438"/>
        <w:gridCol w:w="1474"/>
        <w:gridCol w:w="2629"/>
        <w:gridCol w:w="1612"/>
      </w:tblGrid>
      <w:tr w:rsidR="00007A40">
        <w:tc>
          <w:tcPr>
            <w:tcW w:w="540" w:type="dxa"/>
          </w:tcPr>
          <w:p w:rsidR="00007A40" w:rsidRDefault="00007A4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007A40" w:rsidRDefault="00007A40">
            <w:pPr>
              <w:pStyle w:val="ConsPlusNormal"/>
              <w:jc w:val="center"/>
            </w:pPr>
            <w: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474" w:type="dxa"/>
          </w:tcPr>
          <w:p w:rsidR="00007A40" w:rsidRDefault="00007A40">
            <w:pPr>
              <w:pStyle w:val="ConsPlusNormal"/>
              <w:jc w:val="center"/>
            </w:pPr>
            <w:r>
              <w:t>Дата рождения (для физических лиц)</w:t>
            </w:r>
          </w:p>
        </w:tc>
        <w:tc>
          <w:tcPr>
            <w:tcW w:w="2629" w:type="dxa"/>
          </w:tcPr>
          <w:p w:rsidR="00007A40" w:rsidRDefault="00007A40">
            <w:pPr>
              <w:pStyle w:val="ConsPlusNormal"/>
              <w:jc w:val="center"/>
            </w:pPr>
            <w: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612" w:type="dxa"/>
          </w:tcPr>
          <w:p w:rsidR="00007A40" w:rsidRDefault="00007A40">
            <w:pPr>
              <w:pStyle w:val="ConsPlusNormal"/>
              <w:jc w:val="center"/>
            </w:pPr>
            <w:r>
              <w:t>ОГРН (для юридических лиц)</w:t>
            </w:r>
          </w:p>
        </w:tc>
      </w:tr>
      <w:tr w:rsidR="00007A40">
        <w:tc>
          <w:tcPr>
            <w:tcW w:w="540" w:type="dxa"/>
          </w:tcPr>
          <w:p w:rsidR="00007A40" w:rsidRDefault="00007A40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474" w:type="dxa"/>
          </w:tcPr>
          <w:p w:rsidR="00007A40" w:rsidRDefault="00007A40">
            <w:pPr>
              <w:pStyle w:val="ConsPlusNormal"/>
            </w:pPr>
          </w:p>
        </w:tc>
        <w:tc>
          <w:tcPr>
            <w:tcW w:w="2629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612" w:type="dxa"/>
          </w:tcPr>
          <w:p w:rsidR="00007A40" w:rsidRDefault="00007A40">
            <w:pPr>
              <w:pStyle w:val="ConsPlusNormal"/>
            </w:pPr>
          </w:p>
        </w:tc>
      </w:tr>
      <w:tr w:rsidR="00007A40">
        <w:tc>
          <w:tcPr>
            <w:tcW w:w="540" w:type="dxa"/>
          </w:tcPr>
          <w:p w:rsidR="00007A40" w:rsidRDefault="00007A40">
            <w:pPr>
              <w:pStyle w:val="ConsPlusNormal"/>
            </w:pPr>
            <w:r>
              <w:t>...</w:t>
            </w:r>
          </w:p>
        </w:tc>
        <w:tc>
          <w:tcPr>
            <w:tcW w:w="2438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474" w:type="dxa"/>
          </w:tcPr>
          <w:p w:rsidR="00007A40" w:rsidRDefault="00007A40">
            <w:pPr>
              <w:pStyle w:val="ConsPlusNormal"/>
            </w:pPr>
          </w:p>
        </w:tc>
        <w:tc>
          <w:tcPr>
            <w:tcW w:w="2629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612" w:type="dxa"/>
          </w:tcPr>
          <w:p w:rsidR="00007A40" w:rsidRDefault="00007A40">
            <w:pPr>
              <w:pStyle w:val="ConsPlusNormal"/>
            </w:pPr>
          </w:p>
        </w:tc>
      </w:tr>
    </w:tbl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  <w:outlineLvl w:val="1"/>
      </w:pPr>
      <w:r>
        <w:t>Приложение 6</w:t>
      </w:r>
    </w:p>
    <w:p w:rsidR="00007A40" w:rsidRDefault="00007A40">
      <w:pPr>
        <w:pStyle w:val="ConsPlusNormal"/>
        <w:jc w:val="right"/>
      </w:pPr>
      <w:r>
        <w:t>к Положению</w:t>
      </w:r>
    </w:p>
    <w:p w:rsidR="00007A40" w:rsidRDefault="00007A40">
      <w:pPr>
        <w:pStyle w:val="ConsPlusNormal"/>
        <w:jc w:val="right"/>
      </w:pPr>
      <w:r>
        <w:t>о порядке организации и</w:t>
      </w:r>
    </w:p>
    <w:p w:rsidR="00007A40" w:rsidRDefault="00007A40">
      <w:pPr>
        <w:pStyle w:val="ConsPlusNormal"/>
        <w:jc w:val="right"/>
      </w:pPr>
      <w:r>
        <w:t xml:space="preserve">проведения </w:t>
      </w:r>
      <w:proofErr w:type="gramStart"/>
      <w:r>
        <w:t>общественных</w:t>
      </w:r>
      <w:proofErr w:type="gramEnd"/>
    </w:p>
    <w:p w:rsidR="00007A40" w:rsidRDefault="00007A40">
      <w:pPr>
        <w:pStyle w:val="ConsPlusNormal"/>
        <w:jc w:val="right"/>
      </w:pPr>
      <w:r>
        <w:t>обсуждений, публичных</w:t>
      </w:r>
    </w:p>
    <w:p w:rsidR="00007A40" w:rsidRDefault="00007A40">
      <w:pPr>
        <w:pStyle w:val="ConsPlusNormal"/>
        <w:jc w:val="right"/>
      </w:pPr>
      <w:r>
        <w:t>слушаний в области</w:t>
      </w:r>
    </w:p>
    <w:p w:rsidR="00007A40" w:rsidRDefault="00007A40">
      <w:pPr>
        <w:pStyle w:val="ConsPlusNormal"/>
        <w:jc w:val="right"/>
      </w:pPr>
      <w:r>
        <w:t>градостроительной</w:t>
      </w:r>
    </w:p>
    <w:p w:rsidR="00007A40" w:rsidRDefault="00007A40">
      <w:pPr>
        <w:pStyle w:val="ConsPlusNormal"/>
        <w:jc w:val="right"/>
      </w:pPr>
      <w:r>
        <w:t>деятельности</w:t>
      </w:r>
    </w:p>
    <w:p w:rsidR="00007A40" w:rsidRDefault="00007A40">
      <w:pPr>
        <w:pStyle w:val="ConsPlusNormal"/>
        <w:jc w:val="right"/>
      </w:pPr>
      <w:r>
        <w:t>на территории</w:t>
      </w:r>
    </w:p>
    <w:p w:rsidR="00007A40" w:rsidRDefault="00007A40">
      <w:pPr>
        <w:pStyle w:val="ConsPlusNormal"/>
        <w:jc w:val="right"/>
      </w:pPr>
      <w:r>
        <w:t>городского округа</w:t>
      </w:r>
    </w:p>
    <w:p w:rsidR="00007A40" w:rsidRDefault="00007A40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</w:pPr>
      <w:r>
        <w:t>Форма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nformat"/>
        <w:jc w:val="both"/>
      </w:pPr>
      <w:bookmarkStart w:id="17" w:name="P706"/>
      <w:bookmarkEnd w:id="17"/>
      <w:r>
        <w:t xml:space="preserve">                                ЗАКЛЮЧЕНИЕ</w:t>
      </w:r>
    </w:p>
    <w:p w:rsidR="00007A40" w:rsidRDefault="00007A40">
      <w:pPr>
        <w:pStyle w:val="ConsPlusNonformat"/>
        <w:jc w:val="both"/>
      </w:pPr>
      <w:r>
        <w:t xml:space="preserve">                   о результатах общественных обсуждений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 xml:space="preserve">г.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                                 "__" ____________ 20_ г.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 xml:space="preserve">    1. Наименование проекта, рассмотренного на общественных обсуждениях: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2.  Сведения  о  количестве участников общественных обсуждений, которые</w:t>
      </w:r>
    </w:p>
    <w:p w:rsidR="00007A40" w:rsidRDefault="00007A40">
      <w:pPr>
        <w:pStyle w:val="ConsPlusNonformat"/>
        <w:jc w:val="both"/>
      </w:pPr>
      <w:r>
        <w:t>приняли участие в общественных обсуждениях: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3.  Реквизиты  протокола общественных обсуждений, на основании которого</w:t>
      </w:r>
    </w:p>
    <w:p w:rsidR="00007A40" w:rsidRDefault="00007A40">
      <w:pPr>
        <w:pStyle w:val="ConsPlusNonformat"/>
        <w:jc w:val="both"/>
      </w:pPr>
      <w:r>
        <w:t>подготовлено заключение о результатах общественных обсуждений: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lastRenderedPageBreak/>
        <w:t xml:space="preserve">    4. Содержание внесенных предложений и замечаний участников общественных</w:t>
      </w:r>
    </w:p>
    <w:p w:rsidR="00007A40" w:rsidRDefault="00007A40">
      <w:pPr>
        <w:pStyle w:val="ConsPlusNonformat"/>
        <w:jc w:val="both"/>
      </w:pPr>
      <w:r>
        <w:t xml:space="preserve">обсуждений с разделением </w:t>
      </w:r>
      <w:proofErr w:type="gramStart"/>
      <w:r>
        <w:t>на</w:t>
      </w:r>
      <w:proofErr w:type="gramEnd"/>
      <w:r>
        <w:t>:</w:t>
      </w:r>
    </w:p>
    <w:p w:rsidR="00007A40" w:rsidRDefault="00007A40">
      <w:pPr>
        <w:pStyle w:val="ConsPlusNonformat"/>
        <w:jc w:val="both"/>
      </w:pPr>
      <w:r>
        <w:t xml:space="preserve">    1) предложения и замечания граждан, являющихся участниками общественных</w:t>
      </w:r>
    </w:p>
    <w:p w:rsidR="00007A40" w:rsidRDefault="00007A40">
      <w:pPr>
        <w:pStyle w:val="ConsPlusNonformat"/>
        <w:jc w:val="both"/>
      </w:pPr>
      <w:r>
        <w:t>обсуждений  и  постоянно  проживающих  на  территории,  в  пределах которой</w:t>
      </w:r>
    </w:p>
    <w:p w:rsidR="00007A40" w:rsidRDefault="00007A40">
      <w:pPr>
        <w:pStyle w:val="ConsPlusNonformat"/>
        <w:jc w:val="both"/>
      </w:pPr>
      <w:r>
        <w:t>проводятся общественные обсуждения: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2) предложения и замечания иных участников общественных обсуждений: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  <w:r>
        <w:t xml:space="preserve">    5.  Аргументированные рекомендации организатора общественных обсуждений</w:t>
      </w:r>
    </w:p>
    <w:p w:rsidR="00007A40" w:rsidRDefault="00007A40">
      <w:pPr>
        <w:pStyle w:val="ConsPlusNonformat"/>
        <w:jc w:val="both"/>
      </w:pPr>
      <w:r>
        <w:t xml:space="preserve">о  целесообразности  или  нецелесообразности  учета  </w:t>
      </w:r>
      <w:proofErr w:type="gramStart"/>
      <w:r>
        <w:t>внесенных</w:t>
      </w:r>
      <w:proofErr w:type="gramEnd"/>
      <w:r>
        <w:t xml:space="preserve">  участниками</w:t>
      </w:r>
    </w:p>
    <w:p w:rsidR="00007A40" w:rsidRDefault="00007A40">
      <w:pPr>
        <w:pStyle w:val="ConsPlusNonformat"/>
        <w:jc w:val="both"/>
      </w:pPr>
      <w:r>
        <w:t>общественных  обсуждений  предложений  и  замечаний и выводы по результатам</w:t>
      </w:r>
    </w:p>
    <w:p w:rsidR="00007A40" w:rsidRDefault="00007A40">
      <w:pPr>
        <w:pStyle w:val="ConsPlusNonformat"/>
        <w:jc w:val="both"/>
      </w:pPr>
      <w:r>
        <w:t>общественных обсуждений: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___________________________________________________________________________</w:t>
      </w:r>
    </w:p>
    <w:p w:rsidR="00007A40" w:rsidRDefault="00007A40">
      <w:pPr>
        <w:pStyle w:val="ConsPlusNonformat"/>
        <w:jc w:val="both"/>
      </w:pPr>
      <w:r>
        <w:t>__________________________________________________________________________.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>ПОДПИСИ: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>Председатель _______________________</w:t>
      </w:r>
    </w:p>
    <w:p w:rsidR="00007A40" w:rsidRDefault="00007A40">
      <w:pPr>
        <w:pStyle w:val="ConsPlusNonformat"/>
        <w:jc w:val="both"/>
      </w:pPr>
      <w:r>
        <w:t>Секретарь __________________________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  <w:outlineLvl w:val="1"/>
      </w:pPr>
      <w:r>
        <w:t>Приложение 7</w:t>
      </w:r>
    </w:p>
    <w:p w:rsidR="00007A40" w:rsidRDefault="00007A40">
      <w:pPr>
        <w:pStyle w:val="ConsPlusNormal"/>
        <w:jc w:val="right"/>
      </w:pPr>
      <w:r>
        <w:t>к Положению</w:t>
      </w:r>
    </w:p>
    <w:p w:rsidR="00007A40" w:rsidRDefault="00007A40">
      <w:pPr>
        <w:pStyle w:val="ConsPlusNormal"/>
        <w:jc w:val="right"/>
      </w:pPr>
      <w:r>
        <w:t>о порядке организации и</w:t>
      </w:r>
    </w:p>
    <w:p w:rsidR="00007A40" w:rsidRDefault="00007A40">
      <w:pPr>
        <w:pStyle w:val="ConsPlusNormal"/>
        <w:jc w:val="right"/>
      </w:pPr>
      <w:r>
        <w:t xml:space="preserve">проведения </w:t>
      </w:r>
      <w:proofErr w:type="gramStart"/>
      <w:r>
        <w:t>общественных</w:t>
      </w:r>
      <w:proofErr w:type="gramEnd"/>
    </w:p>
    <w:p w:rsidR="00007A40" w:rsidRDefault="00007A40">
      <w:pPr>
        <w:pStyle w:val="ConsPlusNormal"/>
        <w:jc w:val="right"/>
      </w:pPr>
      <w:r>
        <w:t>обсуждений, публичных</w:t>
      </w:r>
    </w:p>
    <w:p w:rsidR="00007A40" w:rsidRDefault="00007A40">
      <w:pPr>
        <w:pStyle w:val="ConsPlusNormal"/>
        <w:jc w:val="right"/>
      </w:pPr>
      <w:r>
        <w:t>слушаний в области</w:t>
      </w:r>
    </w:p>
    <w:p w:rsidR="00007A40" w:rsidRDefault="00007A40">
      <w:pPr>
        <w:pStyle w:val="ConsPlusNormal"/>
        <w:jc w:val="right"/>
      </w:pPr>
      <w:r>
        <w:t>градостроительной</w:t>
      </w:r>
    </w:p>
    <w:p w:rsidR="00007A40" w:rsidRDefault="00007A40">
      <w:pPr>
        <w:pStyle w:val="ConsPlusNormal"/>
        <w:jc w:val="right"/>
      </w:pPr>
      <w:r>
        <w:t>деятельности</w:t>
      </w:r>
    </w:p>
    <w:p w:rsidR="00007A40" w:rsidRDefault="00007A40">
      <w:pPr>
        <w:pStyle w:val="ConsPlusNormal"/>
        <w:jc w:val="right"/>
      </w:pPr>
      <w:r>
        <w:t>на территории</w:t>
      </w:r>
    </w:p>
    <w:p w:rsidR="00007A40" w:rsidRDefault="00007A40">
      <w:pPr>
        <w:pStyle w:val="ConsPlusNormal"/>
        <w:jc w:val="right"/>
      </w:pPr>
      <w:r>
        <w:t>городского округа</w:t>
      </w:r>
    </w:p>
    <w:p w:rsidR="00007A40" w:rsidRDefault="00007A40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right"/>
      </w:pPr>
      <w:r>
        <w:t>Форма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nformat"/>
        <w:jc w:val="both"/>
      </w:pPr>
      <w:bookmarkStart w:id="18" w:name="P774"/>
      <w:bookmarkEnd w:id="18"/>
      <w:r>
        <w:t xml:space="preserve">                                  ЖУРНАЛ</w:t>
      </w:r>
    </w:p>
    <w:p w:rsidR="00007A40" w:rsidRDefault="00007A40">
      <w:pPr>
        <w:pStyle w:val="ConsPlusNonformat"/>
        <w:jc w:val="both"/>
      </w:pPr>
      <w:r>
        <w:t xml:space="preserve">                   учета посетителей экспозиции проекта</w:t>
      </w:r>
    </w:p>
    <w:p w:rsidR="00007A40" w:rsidRDefault="00007A40">
      <w:pPr>
        <w:pStyle w:val="ConsPlusNonformat"/>
        <w:jc w:val="both"/>
      </w:pPr>
    </w:p>
    <w:p w:rsidR="00007A40" w:rsidRDefault="00007A40">
      <w:pPr>
        <w:pStyle w:val="ConsPlusNonformat"/>
        <w:jc w:val="both"/>
      </w:pPr>
      <w:r>
        <w:t>по проекту ________________________________________________________________</w:t>
      </w:r>
    </w:p>
    <w:p w:rsidR="00007A40" w:rsidRDefault="00007A40">
      <w:pPr>
        <w:pStyle w:val="ConsPlusNonformat"/>
        <w:jc w:val="both"/>
      </w:pPr>
      <w:r>
        <w:t>Время проведения: с "__" _____________ 20_ г. до "__" ____________ 20_ г.</w:t>
      </w:r>
    </w:p>
    <w:p w:rsidR="00007A40" w:rsidRDefault="00007A40">
      <w:pPr>
        <w:pStyle w:val="ConsPlusNonformat"/>
        <w:jc w:val="both"/>
      </w:pPr>
      <w:r>
        <w:t>Место проведения: __________________________</w:t>
      </w:r>
    </w:p>
    <w:p w:rsidR="00007A40" w:rsidRDefault="00007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612"/>
        <w:gridCol w:w="680"/>
        <w:gridCol w:w="1417"/>
        <w:gridCol w:w="1361"/>
        <w:gridCol w:w="616"/>
        <w:gridCol w:w="1247"/>
        <w:gridCol w:w="1600"/>
      </w:tblGrid>
      <w:tr w:rsidR="00007A40">
        <w:tc>
          <w:tcPr>
            <w:tcW w:w="460" w:type="dxa"/>
          </w:tcPr>
          <w:p w:rsidR="00007A40" w:rsidRDefault="00007A4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2" w:type="dxa"/>
          </w:tcPr>
          <w:p w:rsidR="00007A40" w:rsidRDefault="00007A40">
            <w:pPr>
              <w:pStyle w:val="ConsPlusNormal"/>
              <w:jc w:val="center"/>
            </w:pPr>
            <w:r>
              <w:t>Ф.И.О. (последнее - при наличии).</w:t>
            </w:r>
          </w:p>
          <w:p w:rsidR="00007A40" w:rsidRDefault="00007A40">
            <w:pPr>
              <w:pStyle w:val="ConsPlusNormal"/>
              <w:jc w:val="center"/>
            </w:pPr>
            <w:r>
              <w:t xml:space="preserve">В случае обращения от </w:t>
            </w:r>
            <w:r>
              <w:lastRenderedPageBreak/>
              <w:t>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680" w:type="dxa"/>
          </w:tcPr>
          <w:p w:rsidR="00007A40" w:rsidRDefault="00007A40">
            <w:pPr>
              <w:pStyle w:val="ConsPlusNormal"/>
              <w:jc w:val="center"/>
            </w:pPr>
            <w:r>
              <w:lastRenderedPageBreak/>
              <w:t>Год рождения</w:t>
            </w:r>
          </w:p>
        </w:tc>
        <w:tc>
          <w:tcPr>
            <w:tcW w:w="1417" w:type="dxa"/>
          </w:tcPr>
          <w:p w:rsidR="00007A40" w:rsidRDefault="00007A40">
            <w:pPr>
              <w:pStyle w:val="ConsPlusNormal"/>
              <w:jc w:val="center"/>
            </w:pPr>
            <w:r>
              <w:t>Паспортные данные.</w:t>
            </w:r>
          </w:p>
          <w:p w:rsidR="00007A40" w:rsidRDefault="00007A40">
            <w:pPr>
              <w:pStyle w:val="ConsPlusNormal"/>
              <w:jc w:val="center"/>
            </w:pPr>
            <w:r>
              <w:t xml:space="preserve">В случае обращения от имени </w:t>
            </w:r>
            <w:r>
              <w:lastRenderedPageBreak/>
              <w:t>юридического лица - основной государственный регистрационный номер</w:t>
            </w:r>
          </w:p>
        </w:tc>
        <w:tc>
          <w:tcPr>
            <w:tcW w:w="1361" w:type="dxa"/>
          </w:tcPr>
          <w:p w:rsidR="00007A40" w:rsidRDefault="00007A40">
            <w:pPr>
              <w:pStyle w:val="ConsPlusNormal"/>
              <w:jc w:val="center"/>
            </w:pPr>
            <w:r>
              <w:lastRenderedPageBreak/>
              <w:t>Место жительства.</w:t>
            </w:r>
          </w:p>
          <w:p w:rsidR="00007A40" w:rsidRDefault="00007A40">
            <w:pPr>
              <w:pStyle w:val="ConsPlusNormal"/>
              <w:jc w:val="center"/>
            </w:pPr>
            <w:r>
              <w:t xml:space="preserve">В случае обращения от имени </w:t>
            </w:r>
            <w:r>
              <w:lastRenderedPageBreak/>
              <w:t>юридического лица - место нахождения и адрес</w:t>
            </w:r>
          </w:p>
        </w:tc>
        <w:tc>
          <w:tcPr>
            <w:tcW w:w="616" w:type="dxa"/>
          </w:tcPr>
          <w:p w:rsidR="00007A40" w:rsidRDefault="00007A40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247" w:type="dxa"/>
          </w:tcPr>
          <w:p w:rsidR="00007A40" w:rsidRDefault="00007A40">
            <w:pPr>
              <w:pStyle w:val="ConsPlusNormal"/>
              <w:jc w:val="center"/>
            </w:pPr>
            <w:r>
              <w:t>Предложения и замечания (с приложени</w:t>
            </w:r>
            <w:r>
              <w:lastRenderedPageBreak/>
              <w:t>ем документов, идентифицирующих участника)</w:t>
            </w:r>
          </w:p>
        </w:tc>
        <w:tc>
          <w:tcPr>
            <w:tcW w:w="1600" w:type="dxa"/>
          </w:tcPr>
          <w:p w:rsidR="00007A40" w:rsidRDefault="00007A40">
            <w:pPr>
              <w:pStyle w:val="ConsPlusNormal"/>
              <w:jc w:val="center"/>
            </w:pPr>
            <w:r>
              <w:lastRenderedPageBreak/>
              <w:t xml:space="preserve">Подпись участника публичных слушаний, общественных </w:t>
            </w:r>
            <w:r>
              <w:lastRenderedPageBreak/>
              <w:t>обсуждений</w:t>
            </w:r>
          </w:p>
        </w:tc>
      </w:tr>
      <w:tr w:rsidR="00007A40">
        <w:tc>
          <w:tcPr>
            <w:tcW w:w="460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612" w:type="dxa"/>
          </w:tcPr>
          <w:p w:rsidR="00007A40" w:rsidRDefault="00007A40">
            <w:pPr>
              <w:pStyle w:val="ConsPlusNormal"/>
            </w:pPr>
          </w:p>
        </w:tc>
        <w:tc>
          <w:tcPr>
            <w:tcW w:w="680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417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361" w:type="dxa"/>
          </w:tcPr>
          <w:p w:rsidR="00007A40" w:rsidRDefault="00007A40">
            <w:pPr>
              <w:pStyle w:val="ConsPlusNormal"/>
            </w:pPr>
          </w:p>
        </w:tc>
        <w:tc>
          <w:tcPr>
            <w:tcW w:w="616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247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600" w:type="dxa"/>
          </w:tcPr>
          <w:p w:rsidR="00007A40" w:rsidRDefault="00007A40">
            <w:pPr>
              <w:pStyle w:val="ConsPlusNormal"/>
            </w:pPr>
          </w:p>
        </w:tc>
      </w:tr>
      <w:tr w:rsidR="00007A40">
        <w:tc>
          <w:tcPr>
            <w:tcW w:w="460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612" w:type="dxa"/>
          </w:tcPr>
          <w:p w:rsidR="00007A40" w:rsidRDefault="00007A40">
            <w:pPr>
              <w:pStyle w:val="ConsPlusNormal"/>
            </w:pPr>
          </w:p>
        </w:tc>
        <w:tc>
          <w:tcPr>
            <w:tcW w:w="680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417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361" w:type="dxa"/>
          </w:tcPr>
          <w:p w:rsidR="00007A40" w:rsidRDefault="00007A40">
            <w:pPr>
              <w:pStyle w:val="ConsPlusNormal"/>
            </w:pPr>
          </w:p>
        </w:tc>
        <w:tc>
          <w:tcPr>
            <w:tcW w:w="616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247" w:type="dxa"/>
          </w:tcPr>
          <w:p w:rsidR="00007A40" w:rsidRDefault="00007A40">
            <w:pPr>
              <w:pStyle w:val="ConsPlusNormal"/>
            </w:pPr>
          </w:p>
        </w:tc>
        <w:tc>
          <w:tcPr>
            <w:tcW w:w="1600" w:type="dxa"/>
          </w:tcPr>
          <w:p w:rsidR="00007A40" w:rsidRDefault="00007A40">
            <w:pPr>
              <w:pStyle w:val="ConsPlusNormal"/>
            </w:pPr>
          </w:p>
        </w:tc>
      </w:tr>
    </w:tbl>
    <w:p w:rsidR="00007A40" w:rsidRDefault="00007A40">
      <w:pPr>
        <w:pStyle w:val="ConsPlusNormal"/>
        <w:jc w:val="both"/>
      </w:pPr>
    </w:p>
    <w:p w:rsidR="00007A40" w:rsidRDefault="00007A40">
      <w:pPr>
        <w:pStyle w:val="ConsPlusNonformat"/>
        <w:jc w:val="both"/>
      </w:pPr>
      <w:r>
        <w:t>Подпись представителя организатора проведения</w:t>
      </w:r>
    </w:p>
    <w:p w:rsidR="00007A40" w:rsidRDefault="00007A40">
      <w:pPr>
        <w:pStyle w:val="ConsPlusNonformat"/>
        <w:jc w:val="both"/>
      </w:pPr>
      <w:r>
        <w:t>публичных слушаний, общественных обсуждений</w:t>
      </w:r>
    </w:p>
    <w:p w:rsidR="00007A40" w:rsidRDefault="00007A40">
      <w:pPr>
        <w:pStyle w:val="ConsPlusNonformat"/>
        <w:jc w:val="both"/>
      </w:pPr>
      <w:r>
        <w:t>_____________________ _______________________ _____________________________</w:t>
      </w:r>
    </w:p>
    <w:p w:rsidR="00007A40" w:rsidRDefault="00007A40">
      <w:pPr>
        <w:pStyle w:val="ConsPlusNonformat"/>
        <w:jc w:val="both"/>
      </w:pPr>
      <w:r>
        <w:t xml:space="preserve">      должность               подпись                    Ф.И.О.</w:t>
      </w: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jc w:val="both"/>
      </w:pPr>
    </w:p>
    <w:p w:rsidR="00007A40" w:rsidRDefault="00007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0F2" w:rsidRDefault="00D400F2"/>
    <w:sectPr w:rsidR="00D400F2" w:rsidSect="009B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40"/>
    <w:rsid w:val="00007A40"/>
    <w:rsid w:val="00D4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A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7A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7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A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72E88D44CF3DDB97ABCAFFA568F6C56852022A94588EE6DCE7B468493295EB17EAE4A0B11BA61D97A96ED99BC71C283639D58662d4MB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8472E88D44CF3DDB97B5C7E9C936F9C6670E0F289650D0BB89E1E3371934C0AB57ECB2E2FC13AC49C6ED38D59094536C662AD7817E4B3EC0BC40DDdFM0H" TargetMode="External"/><Relationship Id="rId12" Type="http://schemas.openxmlformats.org/officeDocument/2006/relationships/hyperlink" Target="consultantplus://offline/ref=C68472E88D44CF3DDB97ABCAFFA568F6C464560B2C9D588EE6DCE7B468493295F917B2EBA1BF00AD4CD8EF3BD6d9M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472E88D44CF3DDB97ABCAFFA568F6C56852022A94588EE6DCE7B468493295EB17EAE7A2BC1BA61D97A96ED99BC71C283639D58662d4MBH" TargetMode="External"/><Relationship Id="rId11" Type="http://schemas.openxmlformats.org/officeDocument/2006/relationships/hyperlink" Target="consultantplus://offline/ref=C68472E88D44CF3DDB97B5C7E9C936F9C6670E0F28965ADAB28EE1E3371934C0AB57ECB2E2FC13AC49C6ED3BD39094536C662AD7817E4B3EC0BC40DDdFM0H" TargetMode="External"/><Relationship Id="rId5" Type="http://schemas.openxmlformats.org/officeDocument/2006/relationships/hyperlink" Target="consultantplus://offline/ref=C68472E88D44CF3DDB97B5C7E9C936F9C6670E0F28965ADAB28EE1E3371934C0AB57ECB2E2FC13AC49C6ED3BD19094536C662AD7817E4B3EC0BC40DDdFM0H" TargetMode="External"/><Relationship Id="rId10" Type="http://schemas.openxmlformats.org/officeDocument/2006/relationships/hyperlink" Target="consultantplus://offline/ref=C68472E88D44CF3DDB97ABCAFFA568F6C464560B2C9D588EE6DCE7B468493295F917B2EBA1BF00AD4CD8EF3BD6d9MBH" TargetMode="External"/><Relationship Id="rId4" Type="http://schemas.openxmlformats.org/officeDocument/2006/relationships/hyperlink" Target="consultantplus://offline/ref=C68472E88D44CF3DDB97B5C7E9C936F9C6670E0F28965ADAB28EE1E3371934C0AB57ECB2E2FC13AC49C6ED3BD19094536C662AD7817E4B3EC0BC40DDdFM0H" TargetMode="External"/><Relationship Id="rId9" Type="http://schemas.openxmlformats.org/officeDocument/2006/relationships/hyperlink" Target="consultantplus://offline/ref=C68472E88D44CF3DDB97B5C7E9C936F9C6670E0F28965ADAB28EE1E3371934C0AB57ECB2E2FC13AC49C6ED3BD29094536C662AD7817E4B3EC0BC40DDdFM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10328</Words>
  <Characters>58871</Characters>
  <Application>Microsoft Office Word</Application>
  <DocSecurity>0</DocSecurity>
  <Lines>490</Lines>
  <Paragraphs>138</Paragraphs>
  <ScaleCrop>false</ScaleCrop>
  <Company>АГО Спасск-Дальний</Company>
  <LinksUpToDate>false</LinksUpToDate>
  <CharactersWithSpaces>69061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1</cp:revision>
  <dcterms:created xsi:type="dcterms:W3CDTF">2020-05-07T07:12:00Z</dcterms:created>
  <dcterms:modified xsi:type="dcterms:W3CDTF">2020-05-07T07:13:00Z</dcterms:modified>
</cp:coreProperties>
</file>