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0" w:rsidRDefault="002E4930" w:rsidP="002E4930">
      <w:pPr>
        <w:ind w:firstLine="709"/>
        <w:jc w:val="center"/>
        <w:rPr>
          <w:rFonts w:ascii="Tahoma" w:hAnsi="Tahoma"/>
        </w:rPr>
      </w:pPr>
    </w:p>
    <w:p w:rsidR="002E4930" w:rsidRDefault="002E4930" w:rsidP="002E4930">
      <w:pPr>
        <w:ind w:firstLine="709"/>
        <w:jc w:val="center"/>
        <w:rPr>
          <w:rFonts w:ascii="Tahoma" w:hAnsi="Tahoma"/>
        </w:rPr>
      </w:pPr>
    </w:p>
    <w:p w:rsidR="002E4930" w:rsidRDefault="002E4930" w:rsidP="002E4930">
      <w:pPr>
        <w:ind w:firstLine="709"/>
        <w:jc w:val="center"/>
        <w:rPr>
          <w:rFonts w:ascii="Tahoma" w:hAnsi="Tahoma"/>
        </w:rPr>
      </w:pPr>
    </w:p>
    <w:p w:rsidR="002E4930" w:rsidRDefault="002E4930" w:rsidP="002E4930">
      <w:pPr>
        <w:ind w:firstLine="709"/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-365125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930" w:rsidRDefault="002E4930" w:rsidP="002E4930">
      <w:pPr>
        <w:pStyle w:val="1"/>
        <w:ind w:firstLine="709"/>
        <w:rPr>
          <w:sz w:val="26"/>
          <w:szCs w:val="26"/>
        </w:rPr>
      </w:pPr>
    </w:p>
    <w:p w:rsidR="002E4930" w:rsidRPr="00AC1E42" w:rsidRDefault="002E4930" w:rsidP="002E4930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2E4930" w:rsidRPr="00AC1E42" w:rsidRDefault="002E4930" w:rsidP="002E4930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2E4930" w:rsidRPr="009A0294" w:rsidRDefault="002E4930" w:rsidP="002E4930">
      <w:pPr>
        <w:jc w:val="center"/>
        <w:rPr>
          <w:b/>
          <w:spacing w:val="20"/>
          <w:sz w:val="32"/>
          <w:szCs w:val="32"/>
        </w:rPr>
      </w:pPr>
    </w:p>
    <w:p w:rsidR="002E4930" w:rsidRDefault="002E4930" w:rsidP="002E4930">
      <w:pPr>
        <w:pStyle w:val="2"/>
      </w:pPr>
      <w:r>
        <w:t>ПОСТАНОВЛЕНИЕ</w:t>
      </w:r>
    </w:p>
    <w:p w:rsidR="002E4930" w:rsidRPr="0049420C" w:rsidRDefault="002E4930" w:rsidP="002E4930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12513">
        <w:rPr>
          <w:sz w:val="26"/>
          <w:szCs w:val="26"/>
        </w:rPr>
        <w:t>16 декабря</w:t>
      </w:r>
      <w:r w:rsidRPr="005C7750">
        <w:rPr>
          <w:sz w:val="26"/>
          <w:szCs w:val="26"/>
        </w:rPr>
        <w:t xml:space="preserve"> 2019 г.</w:t>
      </w:r>
      <w:r>
        <w:rPr>
          <w:sz w:val="32"/>
          <w:szCs w:val="32"/>
        </w:rPr>
        <w:t xml:space="preserve">           </w:t>
      </w:r>
      <w:r w:rsidRPr="0086780C">
        <w:rPr>
          <w:sz w:val="22"/>
          <w:szCs w:val="22"/>
        </w:rPr>
        <w:t xml:space="preserve">г. </w:t>
      </w:r>
      <w:proofErr w:type="gramStart"/>
      <w:r w:rsidRPr="0086780C">
        <w:rPr>
          <w:sz w:val="22"/>
          <w:szCs w:val="22"/>
        </w:rPr>
        <w:t>Спасск-Дальний</w:t>
      </w:r>
      <w:proofErr w:type="gramEnd"/>
      <w:r>
        <w:rPr>
          <w:sz w:val="22"/>
          <w:szCs w:val="22"/>
        </w:rPr>
        <w:t>,</w:t>
      </w:r>
      <w:r w:rsidRPr="0086780C">
        <w:rPr>
          <w:sz w:val="22"/>
          <w:szCs w:val="22"/>
        </w:rPr>
        <w:t xml:space="preserve"> Приморского края</w:t>
      </w:r>
      <w:r>
        <w:t xml:space="preserve">                 </w:t>
      </w:r>
      <w:r w:rsidRPr="0049420C">
        <w:rPr>
          <w:sz w:val="26"/>
          <w:szCs w:val="26"/>
        </w:rPr>
        <w:t xml:space="preserve">№ </w:t>
      </w:r>
      <w:r w:rsidR="00612513">
        <w:rPr>
          <w:sz w:val="26"/>
          <w:szCs w:val="26"/>
        </w:rPr>
        <w:t>546</w:t>
      </w:r>
      <w:r>
        <w:rPr>
          <w:sz w:val="26"/>
          <w:szCs w:val="26"/>
        </w:rPr>
        <w:t xml:space="preserve"> -па</w:t>
      </w:r>
    </w:p>
    <w:p w:rsidR="002E4930" w:rsidRDefault="002E4930" w:rsidP="002E4930">
      <w:pPr>
        <w:ind w:right="5952" w:firstLine="709"/>
        <w:jc w:val="both"/>
        <w:rPr>
          <w:sz w:val="26"/>
          <w:szCs w:val="26"/>
        </w:rPr>
      </w:pPr>
    </w:p>
    <w:p w:rsidR="002E4930" w:rsidRDefault="002E4930" w:rsidP="002E4930">
      <w:pPr>
        <w:ind w:right="5952" w:firstLine="709"/>
        <w:jc w:val="both"/>
        <w:rPr>
          <w:sz w:val="26"/>
          <w:szCs w:val="26"/>
        </w:rPr>
      </w:pPr>
    </w:p>
    <w:p w:rsidR="002E4930" w:rsidRDefault="002E4930" w:rsidP="00083D7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  <w:r w:rsidRPr="00DB384D">
        <w:rPr>
          <w:b/>
          <w:sz w:val="26"/>
          <w:szCs w:val="26"/>
        </w:rPr>
        <w:t xml:space="preserve">Об утверждении </w:t>
      </w:r>
      <w:r w:rsidR="00083D71">
        <w:rPr>
          <w:b/>
          <w:sz w:val="26"/>
          <w:szCs w:val="26"/>
        </w:rPr>
        <w:t>Порядка</w:t>
      </w:r>
    </w:p>
    <w:p w:rsidR="00083D71" w:rsidRDefault="00912997" w:rsidP="00083D7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  <w:r w:rsidRPr="00912997">
        <w:rPr>
          <w:b/>
          <w:sz w:val="26"/>
          <w:szCs w:val="26"/>
        </w:rPr>
        <w:t>составления и утверждения плана финансово-хозяйственной деятельности муниципальных бюджетных (автономных) учрежд</w:t>
      </w:r>
      <w:r>
        <w:rPr>
          <w:b/>
          <w:sz w:val="26"/>
          <w:szCs w:val="26"/>
        </w:rPr>
        <w:t>ений</w:t>
      </w:r>
    </w:p>
    <w:p w:rsidR="00083D71" w:rsidRDefault="00083D71" w:rsidP="00083D7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</w:p>
    <w:p w:rsidR="005C76FE" w:rsidRDefault="005C76FE" w:rsidP="00083D7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</w:p>
    <w:p w:rsidR="00083D71" w:rsidRDefault="00083D71" w:rsidP="005C76FE">
      <w:pPr>
        <w:pStyle w:val="ConsPlusNormal"/>
        <w:spacing w:line="360" w:lineRule="auto"/>
        <w:ind w:firstLine="708"/>
        <w:jc w:val="both"/>
      </w:pPr>
      <w:r w:rsidRPr="00083D7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083D71">
          <w:rPr>
            <w:rFonts w:ascii="Times New Roman" w:hAnsi="Times New Roman" w:cs="Times New Roman"/>
            <w:sz w:val="26"/>
            <w:szCs w:val="26"/>
          </w:rPr>
          <w:t>подпунктом 6 пункта 3.3 статьи 32</w:t>
        </w:r>
      </w:hyperlink>
      <w:r w:rsidRPr="00083D71">
        <w:rPr>
          <w:rFonts w:ascii="Times New Roman" w:hAnsi="Times New Roman" w:cs="Times New Roman"/>
          <w:sz w:val="26"/>
          <w:szCs w:val="26"/>
        </w:rPr>
        <w:t xml:space="preserve"> Федерального закона от 12 января 1996 г. N 7-ФЗ "О некоммерческих организациях", </w:t>
      </w:r>
      <w:hyperlink r:id="rId7" w:history="1">
        <w:r w:rsidRPr="00083D71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083D71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31.08.2018 № 186н</w:t>
      </w:r>
      <w:r w:rsidR="00CD0EB7">
        <w:rPr>
          <w:rFonts w:ascii="Times New Roman" w:hAnsi="Times New Roman" w:cs="Times New Roman"/>
          <w:sz w:val="26"/>
          <w:szCs w:val="26"/>
        </w:rPr>
        <w:t xml:space="preserve"> </w:t>
      </w:r>
      <w:r w:rsidR="00F713C4">
        <w:rPr>
          <w:rFonts w:ascii="Times New Roman" w:hAnsi="Times New Roman" w:cs="Times New Roman"/>
          <w:sz w:val="26"/>
          <w:szCs w:val="26"/>
        </w:rPr>
        <w:t>«</w:t>
      </w:r>
      <w:r w:rsidR="00F713C4" w:rsidRPr="00F713C4">
        <w:rPr>
          <w:rFonts w:ascii="Times New Roman" w:hAnsi="Times New Roman" w:cs="Times New Roman"/>
          <w:sz w:val="26"/>
          <w:szCs w:val="26"/>
        </w:rPr>
        <w:t>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="00F713C4" w:rsidRPr="00083D71">
        <w:rPr>
          <w:rFonts w:ascii="Times New Roman" w:hAnsi="Times New Roman" w:cs="Times New Roman"/>
          <w:sz w:val="26"/>
          <w:szCs w:val="26"/>
        </w:rPr>
        <w:t>,</w:t>
      </w:r>
      <w:r w:rsidRPr="00083D7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083D7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83D71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1748D2">
        <w:rPr>
          <w:rFonts w:ascii="Times New Roman" w:hAnsi="Times New Roman" w:cs="Times New Roman"/>
          <w:sz w:val="26"/>
          <w:szCs w:val="26"/>
        </w:rPr>
        <w:t>, Администрация городского округа Спасск-Дальний</w:t>
      </w:r>
    </w:p>
    <w:p w:rsidR="002E4930" w:rsidRDefault="002E4930" w:rsidP="005C76FE">
      <w:pPr>
        <w:tabs>
          <w:tab w:val="left" w:pos="2310"/>
        </w:tabs>
        <w:ind w:right="-1"/>
        <w:jc w:val="both"/>
        <w:rPr>
          <w:sz w:val="26"/>
          <w:szCs w:val="26"/>
        </w:rPr>
      </w:pPr>
    </w:p>
    <w:p w:rsidR="005C76FE" w:rsidRDefault="005C76FE" w:rsidP="005C76FE">
      <w:pPr>
        <w:tabs>
          <w:tab w:val="left" w:pos="2310"/>
        </w:tabs>
        <w:ind w:right="-1"/>
        <w:jc w:val="both"/>
        <w:rPr>
          <w:sz w:val="26"/>
          <w:szCs w:val="26"/>
        </w:rPr>
      </w:pPr>
    </w:p>
    <w:p w:rsidR="002E4930" w:rsidRDefault="002E4930" w:rsidP="005C76FE">
      <w:pPr>
        <w:tabs>
          <w:tab w:val="left" w:pos="231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ПОСТАН</w:t>
      </w:r>
      <w:r w:rsidR="005C76FE">
        <w:rPr>
          <w:sz w:val="26"/>
          <w:szCs w:val="26"/>
        </w:rPr>
        <w:t>ОВЛЯЕТ</w:t>
      </w:r>
      <w:r>
        <w:rPr>
          <w:sz w:val="26"/>
          <w:szCs w:val="26"/>
        </w:rPr>
        <w:t>:</w:t>
      </w:r>
    </w:p>
    <w:p w:rsidR="002E4930" w:rsidRDefault="002E4930" w:rsidP="005C76FE">
      <w:pPr>
        <w:tabs>
          <w:tab w:val="left" w:pos="2310"/>
        </w:tabs>
        <w:ind w:right="-1" w:firstLine="709"/>
        <w:jc w:val="both"/>
        <w:rPr>
          <w:sz w:val="26"/>
          <w:szCs w:val="26"/>
        </w:rPr>
      </w:pPr>
    </w:p>
    <w:p w:rsidR="005C76FE" w:rsidRDefault="005C76FE" w:rsidP="005C76FE">
      <w:pPr>
        <w:tabs>
          <w:tab w:val="left" w:pos="2310"/>
        </w:tabs>
        <w:ind w:right="-1" w:firstLine="709"/>
        <w:jc w:val="both"/>
        <w:rPr>
          <w:sz w:val="26"/>
          <w:szCs w:val="26"/>
        </w:rPr>
      </w:pPr>
    </w:p>
    <w:p w:rsidR="00912997" w:rsidRDefault="00912997" w:rsidP="0091299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1.Утвердить</w:t>
      </w:r>
      <w:r w:rsidR="002E4930" w:rsidRPr="00083D71">
        <w:rPr>
          <w:sz w:val="26"/>
          <w:szCs w:val="26"/>
        </w:rPr>
        <w:t xml:space="preserve"> </w:t>
      </w:r>
      <w:r w:rsidRPr="00912997">
        <w:rPr>
          <w:sz w:val="26"/>
          <w:szCs w:val="26"/>
        </w:rPr>
        <w:t xml:space="preserve">прилагаемый </w:t>
      </w:r>
      <w:hyperlink w:anchor="P31" w:history="1">
        <w:r w:rsidRPr="00912997">
          <w:rPr>
            <w:sz w:val="26"/>
            <w:szCs w:val="26"/>
          </w:rPr>
          <w:t>Порядок</w:t>
        </w:r>
      </w:hyperlink>
      <w:r w:rsidRPr="00912997">
        <w:rPr>
          <w:sz w:val="26"/>
          <w:szCs w:val="26"/>
        </w:rPr>
        <w:t xml:space="preserve"> составления и утверждения плана финансово-хозяйственной деятельности муниципальных бюджетных (автономных) учреждений.</w:t>
      </w:r>
    </w:p>
    <w:p w:rsidR="00912997" w:rsidRPr="00912997" w:rsidRDefault="00912997" w:rsidP="0091299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Признать утратившим силу с 1 января</w:t>
      </w:r>
      <w:r w:rsidR="005C76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2020 года </w:t>
      </w:r>
      <w:r w:rsidR="00172CE3">
        <w:rPr>
          <w:sz w:val="26"/>
          <w:szCs w:val="26"/>
        </w:rPr>
        <w:t xml:space="preserve">постановление </w:t>
      </w:r>
      <w:r w:rsidR="00172CE3" w:rsidRPr="00912997">
        <w:rPr>
          <w:sz w:val="26"/>
          <w:szCs w:val="26"/>
        </w:rPr>
        <w:t>Администрации городского округа Спасск-Дальний</w:t>
      </w:r>
      <w:r w:rsidR="00172CE3">
        <w:rPr>
          <w:sz w:val="26"/>
          <w:szCs w:val="26"/>
        </w:rPr>
        <w:t xml:space="preserve"> от 14 сентября 2011 года № 473-па «О </w:t>
      </w:r>
      <w:hyperlink w:anchor="P31" w:history="1">
        <w:proofErr w:type="gramStart"/>
        <w:r w:rsidR="00172CE3">
          <w:rPr>
            <w:sz w:val="26"/>
            <w:szCs w:val="26"/>
          </w:rPr>
          <w:t>Поряд</w:t>
        </w:r>
        <w:r w:rsidR="00172CE3" w:rsidRPr="00912997">
          <w:rPr>
            <w:sz w:val="26"/>
            <w:szCs w:val="26"/>
          </w:rPr>
          <w:t>к</w:t>
        </w:r>
      </w:hyperlink>
      <w:r w:rsidR="00172CE3">
        <w:rPr>
          <w:sz w:val="26"/>
          <w:szCs w:val="26"/>
        </w:rPr>
        <w:t>е</w:t>
      </w:r>
      <w:proofErr w:type="gramEnd"/>
      <w:r w:rsidR="00172CE3" w:rsidRPr="00912997">
        <w:rPr>
          <w:sz w:val="26"/>
          <w:szCs w:val="26"/>
        </w:rPr>
        <w:t xml:space="preserve"> составления и утверждения плана финансово-хозяйственной деятельности муниципальных бюджетных (автономных) учреждений</w:t>
      </w:r>
      <w:r w:rsidR="00172CE3">
        <w:rPr>
          <w:sz w:val="26"/>
          <w:szCs w:val="26"/>
        </w:rPr>
        <w:t>».</w:t>
      </w:r>
    </w:p>
    <w:p w:rsidR="002E4930" w:rsidRPr="00912997" w:rsidRDefault="00912997" w:rsidP="0091299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2E4930" w:rsidRPr="00912997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840DD9" w:rsidRPr="00912997">
        <w:rPr>
          <w:sz w:val="26"/>
          <w:szCs w:val="26"/>
        </w:rPr>
        <w:t xml:space="preserve">первого </w:t>
      </w:r>
      <w:r w:rsidR="002E4930" w:rsidRPr="00912997">
        <w:rPr>
          <w:sz w:val="26"/>
          <w:szCs w:val="26"/>
        </w:rPr>
        <w:t>заместителя главы Администрации</w:t>
      </w:r>
      <w:r w:rsidR="009531C6" w:rsidRPr="00912997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9531C6" w:rsidRPr="00912997">
        <w:rPr>
          <w:sz w:val="26"/>
          <w:szCs w:val="26"/>
        </w:rPr>
        <w:t>Спасск-Дальний</w:t>
      </w:r>
      <w:proofErr w:type="spellEnd"/>
      <w:proofErr w:type="gramEnd"/>
      <w:r w:rsidR="009531C6" w:rsidRPr="00912997">
        <w:rPr>
          <w:sz w:val="26"/>
          <w:szCs w:val="26"/>
        </w:rPr>
        <w:t xml:space="preserve"> </w:t>
      </w:r>
      <w:proofErr w:type="spellStart"/>
      <w:r w:rsidR="009531C6" w:rsidRPr="00912997">
        <w:rPr>
          <w:sz w:val="26"/>
          <w:szCs w:val="26"/>
        </w:rPr>
        <w:t>Воркову</w:t>
      </w:r>
      <w:proofErr w:type="spellEnd"/>
      <w:r w:rsidR="009531C6" w:rsidRPr="00912997">
        <w:rPr>
          <w:sz w:val="26"/>
          <w:szCs w:val="26"/>
        </w:rPr>
        <w:t xml:space="preserve"> В.А.</w:t>
      </w:r>
    </w:p>
    <w:p w:rsidR="00912997" w:rsidRPr="00912997" w:rsidRDefault="00912997" w:rsidP="0091299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912997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912997">
        <w:rPr>
          <w:sz w:val="26"/>
          <w:szCs w:val="26"/>
        </w:rPr>
        <w:t>. Настоящее постановлени</w:t>
      </w:r>
      <w:r>
        <w:rPr>
          <w:sz w:val="26"/>
          <w:szCs w:val="26"/>
        </w:rPr>
        <w:t>е вступает в силу с 1 января 20</w:t>
      </w:r>
      <w:r w:rsidRPr="00912997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912997">
        <w:rPr>
          <w:sz w:val="26"/>
          <w:szCs w:val="26"/>
        </w:rPr>
        <w:t xml:space="preserve"> года.</w:t>
      </w:r>
    </w:p>
    <w:p w:rsidR="002E4930" w:rsidRDefault="002E4930" w:rsidP="002E4930">
      <w:pPr>
        <w:tabs>
          <w:tab w:val="left" w:pos="2310"/>
        </w:tabs>
        <w:ind w:firstLine="709"/>
        <w:jc w:val="both"/>
        <w:rPr>
          <w:sz w:val="26"/>
          <w:szCs w:val="26"/>
        </w:rPr>
      </w:pPr>
    </w:p>
    <w:p w:rsidR="002E4930" w:rsidRDefault="002E4930" w:rsidP="002E4930">
      <w:pPr>
        <w:tabs>
          <w:tab w:val="left" w:pos="2310"/>
        </w:tabs>
        <w:ind w:firstLine="709"/>
        <w:jc w:val="both"/>
        <w:rPr>
          <w:sz w:val="26"/>
          <w:szCs w:val="26"/>
        </w:rPr>
      </w:pPr>
    </w:p>
    <w:p w:rsidR="002E4930" w:rsidRDefault="002E4930" w:rsidP="002E4930">
      <w:pPr>
        <w:tabs>
          <w:tab w:val="left" w:pos="2310"/>
        </w:tabs>
        <w:ind w:firstLine="709"/>
        <w:jc w:val="both"/>
        <w:rPr>
          <w:sz w:val="26"/>
          <w:szCs w:val="26"/>
        </w:rPr>
      </w:pPr>
    </w:p>
    <w:p w:rsidR="002E4930" w:rsidRDefault="002E4930" w:rsidP="002E4930">
      <w:pPr>
        <w:tabs>
          <w:tab w:val="left" w:pos="23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                                                   </w:t>
      </w:r>
      <w:r w:rsidR="005C76FE">
        <w:rPr>
          <w:sz w:val="26"/>
          <w:szCs w:val="26"/>
        </w:rPr>
        <w:tab/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Квон</w:t>
      </w:r>
      <w:proofErr w:type="spellEnd"/>
    </w:p>
    <w:p w:rsidR="002E4930" w:rsidRDefault="002E4930" w:rsidP="002E4930">
      <w:pPr>
        <w:tabs>
          <w:tab w:val="left" w:pos="2310"/>
        </w:tabs>
        <w:ind w:firstLine="709"/>
        <w:jc w:val="both"/>
        <w:rPr>
          <w:sz w:val="26"/>
          <w:szCs w:val="26"/>
        </w:rPr>
      </w:pPr>
    </w:p>
    <w:p w:rsidR="00D542AD" w:rsidRDefault="00D542AD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D542AD" w:rsidRDefault="00D542AD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2E4930" w:rsidRPr="00D16284" w:rsidRDefault="00D6226E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  <w:r>
        <w:rPr>
          <w:caps/>
          <w:sz w:val="26"/>
          <w:szCs w:val="26"/>
        </w:rPr>
        <w:t>Утвержден</w:t>
      </w:r>
    </w:p>
    <w:p w:rsidR="002E4930" w:rsidRPr="00D16284" w:rsidRDefault="002E4930" w:rsidP="002E4930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16284">
        <w:rPr>
          <w:sz w:val="26"/>
          <w:szCs w:val="26"/>
        </w:rPr>
        <w:t xml:space="preserve">постановлением Администрации </w:t>
      </w:r>
    </w:p>
    <w:p w:rsidR="002E4930" w:rsidRPr="00D16284" w:rsidRDefault="002E4930" w:rsidP="002E4930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16284">
        <w:rPr>
          <w:sz w:val="26"/>
          <w:szCs w:val="26"/>
        </w:rPr>
        <w:t>городского округа Спасск-Дальний</w:t>
      </w:r>
    </w:p>
    <w:p w:rsidR="002E4930" w:rsidRPr="00D16284" w:rsidRDefault="002E4930" w:rsidP="002E4930">
      <w:pPr>
        <w:tabs>
          <w:tab w:val="left" w:pos="7413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16284">
        <w:rPr>
          <w:sz w:val="26"/>
          <w:szCs w:val="26"/>
        </w:rPr>
        <w:t>от</w:t>
      </w:r>
      <w:r w:rsidR="00D6226E">
        <w:rPr>
          <w:sz w:val="26"/>
          <w:szCs w:val="26"/>
        </w:rPr>
        <w:t xml:space="preserve">    </w:t>
      </w:r>
      <w:r w:rsidR="00D332A0">
        <w:rPr>
          <w:sz w:val="26"/>
          <w:szCs w:val="26"/>
        </w:rPr>
        <w:t>16.12.</w:t>
      </w:r>
      <w:r w:rsidR="00D622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2019 </w:t>
      </w:r>
      <w:r w:rsidRPr="00D16284">
        <w:rPr>
          <w:sz w:val="26"/>
          <w:szCs w:val="26"/>
        </w:rPr>
        <w:t xml:space="preserve">№ </w:t>
      </w:r>
      <w:r w:rsidR="00D6226E">
        <w:rPr>
          <w:sz w:val="26"/>
          <w:szCs w:val="26"/>
        </w:rPr>
        <w:t xml:space="preserve"> </w:t>
      </w:r>
      <w:r w:rsidR="00D332A0">
        <w:rPr>
          <w:sz w:val="26"/>
          <w:szCs w:val="26"/>
        </w:rPr>
        <w:t>546</w:t>
      </w:r>
      <w:r w:rsidR="00D6226E">
        <w:rPr>
          <w:sz w:val="26"/>
          <w:szCs w:val="26"/>
        </w:rPr>
        <w:t xml:space="preserve"> </w:t>
      </w:r>
      <w:r>
        <w:rPr>
          <w:sz w:val="26"/>
          <w:szCs w:val="26"/>
        </w:rPr>
        <w:t>-па</w:t>
      </w:r>
    </w:p>
    <w:p w:rsidR="002E4930" w:rsidRPr="00D16284" w:rsidRDefault="002E4930" w:rsidP="002E4930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2E4930" w:rsidRDefault="002E4930" w:rsidP="002E493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E4930" w:rsidRPr="00D16284" w:rsidRDefault="002E4930" w:rsidP="002E493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E4930" w:rsidRDefault="0054482D" w:rsidP="002E493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912997" w:rsidRDefault="00912997" w:rsidP="00912997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  <w:r w:rsidRPr="00912997">
        <w:rPr>
          <w:b/>
          <w:sz w:val="26"/>
          <w:szCs w:val="26"/>
        </w:rPr>
        <w:t>составления и утверждения плана финансово-хозяйственной деятельности муниципальных бюджетных (автономных) учрежд</w:t>
      </w:r>
      <w:r>
        <w:rPr>
          <w:b/>
          <w:sz w:val="26"/>
          <w:szCs w:val="26"/>
        </w:rPr>
        <w:t>ений</w:t>
      </w:r>
    </w:p>
    <w:p w:rsidR="0054482D" w:rsidRDefault="0054482D" w:rsidP="002E493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D3277" w:rsidRPr="00BC5603" w:rsidRDefault="004D3277" w:rsidP="009C645F">
      <w:pPr>
        <w:spacing w:after="1" w:line="360" w:lineRule="auto"/>
        <w:ind w:firstLine="540"/>
        <w:jc w:val="both"/>
      </w:pPr>
      <w:r>
        <w:rPr>
          <w:sz w:val="26"/>
        </w:rPr>
        <w:t xml:space="preserve">1. Настоящий Порядок определяет правила составления и утверждения плана </w:t>
      </w:r>
      <w:r w:rsidRPr="00BC5603">
        <w:rPr>
          <w:sz w:val="26"/>
        </w:rPr>
        <w:t>финансово-хозяйственной деятельности муниципальных бюджетных (автономных) учреждений (далее - соответственно План</w:t>
      </w:r>
      <w:r w:rsidR="002514C5" w:rsidRPr="00BC5603">
        <w:rPr>
          <w:sz w:val="26"/>
        </w:rPr>
        <w:t>, Учреждения</w:t>
      </w:r>
      <w:r w:rsidRPr="00BC5603">
        <w:rPr>
          <w:sz w:val="26"/>
        </w:rPr>
        <w:t>).</w:t>
      </w:r>
    </w:p>
    <w:p w:rsidR="002514C5" w:rsidRPr="00BC5603" w:rsidRDefault="004D3277" w:rsidP="009C645F">
      <w:pPr>
        <w:spacing w:after="1" w:line="360" w:lineRule="auto"/>
        <w:ind w:firstLine="540"/>
        <w:jc w:val="both"/>
        <w:rPr>
          <w:sz w:val="26"/>
        </w:rPr>
      </w:pPr>
      <w:r w:rsidRPr="00BC5603">
        <w:rPr>
          <w:sz w:val="26"/>
        </w:rPr>
        <w:t>2. План составляется на текущий финансовый год и плановый период</w:t>
      </w:r>
      <w:r w:rsidR="00C54C2E" w:rsidRPr="00BC5603">
        <w:rPr>
          <w:sz w:val="26"/>
        </w:rPr>
        <w:t xml:space="preserve"> и действует в течени</w:t>
      </w:r>
      <w:proofErr w:type="gramStart"/>
      <w:r w:rsidR="00C54C2E" w:rsidRPr="00BC5603">
        <w:rPr>
          <w:sz w:val="26"/>
        </w:rPr>
        <w:t>и</w:t>
      </w:r>
      <w:proofErr w:type="gramEnd"/>
      <w:r w:rsidR="00C54C2E" w:rsidRPr="00BC5603">
        <w:rPr>
          <w:sz w:val="26"/>
        </w:rPr>
        <w:t xml:space="preserve"> периода исполнения</w:t>
      </w:r>
      <w:r w:rsidR="007121F6" w:rsidRPr="00BC5603">
        <w:rPr>
          <w:sz w:val="26"/>
        </w:rPr>
        <w:t xml:space="preserve"> принятого бюджета городского округа Спасск-Дальний</w:t>
      </w:r>
      <w:r w:rsidRPr="00BC5603">
        <w:rPr>
          <w:sz w:val="26"/>
        </w:rPr>
        <w:t>.</w:t>
      </w:r>
    </w:p>
    <w:p w:rsidR="002514C5" w:rsidRPr="00BC5603" w:rsidRDefault="002514C5" w:rsidP="009C645F">
      <w:pPr>
        <w:spacing w:after="1" w:line="360" w:lineRule="auto"/>
        <w:ind w:firstLine="540"/>
        <w:jc w:val="both"/>
      </w:pPr>
      <w:r w:rsidRPr="00BC5603">
        <w:t xml:space="preserve">    </w:t>
      </w:r>
      <w:r w:rsidR="004D3277" w:rsidRPr="00BC5603">
        <w:rPr>
          <w:sz w:val="26"/>
        </w:rPr>
        <w:t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</w:t>
      </w:r>
      <w:r w:rsidRPr="00BC5603">
        <w:rPr>
          <w:sz w:val="26"/>
        </w:rPr>
        <w:t>тели Плана по решению Администрации городского округа Спасск-Дальний (далее – Администрация)</w:t>
      </w:r>
      <w:r w:rsidR="004D3277" w:rsidRPr="00BC5603">
        <w:rPr>
          <w:sz w:val="26"/>
        </w:rPr>
        <w:t xml:space="preserve"> утверждаются на период, превышающий указанный срок.</w:t>
      </w:r>
    </w:p>
    <w:p w:rsidR="002514C5" w:rsidRPr="00BC5603" w:rsidRDefault="002514C5" w:rsidP="009C645F">
      <w:pPr>
        <w:spacing w:after="1" w:line="360" w:lineRule="auto"/>
        <w:ind w:firstLine="540"/>
        <w:jc w:val="both"/>
      </w:pPr>
      <w:r w:rsidRPr="00BC5603">
        <w:t xml:space="preserve">3. </w:t>
      </w:r>
      <w:r w:rsidRPr="00BC5603">
        <w:rPr>
          <w:sz w:val="26"/>
        </w:rPr>
        <w:t>План</w:t>
      </w:r>
      <w:r w:rsidR="004D3277" w:rsidRPr="00BC5603">
        <w:rPr>
          <w:sz w:val="26"/>
        </w:rPr>
        <w:t xml:space="preserve"> составляется Учреждением по кассовому методу в рублях с точностью до двух знаков после запятой.</w:t>
      </w:r>
    </w:p>
    <w:p w:rsidR="002514C5" w:rsidRPr="00BC5603" w:rsidRDefault="002514C5" w:rsidP="009C645F">
      <w:pPr>
        <w:spacing w:after="1" w:line="360" w:lineRule="auto"/>
        <w:ind w:firstLine="540"/>
        <w:jc w:val="both"/>
        <w:rPr>
          <w:sz w:val="26"/>
        </w:rPr>
      </w:pPr>
      <w:r w:rsidRPr="00BC5603">
        <w:t>4</w:t>
      </w:r>
      <w:r w:rsidRPr="00BC5603">
        <w:rPr>
          <w:sz w:val="26"/>
        </w:rPr>
        <w:t>. План</w:t>
      </w:r>
      <w:r w:rsidR="004D3277" w:rsidRPr="00BC5603">
        <w:rPr>
          <w:sz w:val="26"/>
        </w:rPr>
        <w:t xml:space="preserve"> формируется в соответствии с </w:t>
      </w:r>
      <w:hyperlink r:id="rId9" w:history="1">
        <w:r w:rsidR="004D3277" w:rsidRPr="00BC5603">
          <w:rPr>
            <w:color w:val="0000FF"/>
            <w:sz w:val="26"/>
          </w:rPr>
          <w:t>Требованиями</w:t>
        </w:r>
      </w:hyperlink>
      <w:r w:rsidR="004D3277" w:rsidRPr="00BC5603">
        <w:rPr>
          <w:sz w:val="26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г. N 186н по форме согласно </w:t>
      </w:r>
      <w:hyperlink w:anchor="P82" w:history="1">
        <w:r w:rsidR="004D3277" w:rsidRPr="00BC5603">
          <w:rPr>
            <w:color w:val="0000FF"/>
            <w:sz w:val="26"/>
          </w:rPr>
          <w:t>приложению</w:t>
        </w:r>
      </w:hyperlink>
      <w:r w:rsidR="000A7D74" w:rsidRPr="00BC5603">
        <w:rPr>
          <w:sz w:val="26"/>
        </w:rPr>
        <w:t xml:space="preserve"> </w:t>
      </w:r>
      <w:r w:rsidR="004D3277" w:rsidRPr="00BC5603">
        <w:rPr>
          <w:sz w:val="26"/>
        </w:rPr>
        <w:t>к настоящему Порядку.</w:t>
      </w:r>
    </w:p>
    <w:p w:rsidR="001748D2" w:rsidRPr="00BC5603" w:rsidRDefault="001748D2" w:rsidP="009C645F">
      <w:pPr>
        <w:spacing w:after="1" w:line="360" w:lineRule="auto"/>
        <w:ind w:firstLine="540"/>
        <w:jc w:val="both"/>
      </w:pPr>
      <w:r w:rsidRPr="00BC5603">
        <w:rPr>
          <w:sz w:val="26"/>
        </w:rPr>
        <w:t xml:space="preserve">5. </w:t>
      </w:r>
      <w:proofErr w:type="gramStart"/>
      <w:r w:rsidRPr="00BC5603">
        <w:rPr>
          <w:sz w:val="26"/>
        </w:rPr>
        <w:t xml:space="preserve">Проект плана составляется при формировании бюджета, </w:t>
      </w:r>
      <w:r w:rsidR="00CC524D" w:rsidRPr="00BC5603">
        <w:rPr>
          <w:sz w:val="26"/>
        </w:rPr>
        <w:t xml:space="preserve">и </w:t>
      </w:r>
      <w:r w:rsidRPr="00BC5603">
        <w:rPr>
          <w:sz w:val="26"/>
        </w:rPr>
        <w:t xml:space="preserve">в сроки, установленные распоряжением </w:t>
      </w:r>
      <w:r w:rsidR="001C7AFD" w:rsidRPr="00BC5603">
        <w:rPr>
          <w:sz w:val="26"/>
          <w:szCs w:val="26"/>
        </w:rPr>
        <w:t xml:space="preserve">Администрации городского округа Спасск-Дальний </w:t>
      </w:r>
      <w:r w:rsidRPr="00BC5603">
        <w:rPr>
          <w:sz w:val="26"/>
          <w:szCs w:val="26"/>
        </w:rPr>
        <w:t>от 23 июня  2017 года № 335-ра «Об организации работы по формированию проекта бюджета городского округа Спасск - Дальний  на очередной финансовый  год и  плановый период»</w:t>
      </w:r>
      <w:r w:rsidR="00CC524D" w:rsidRPr="00BC5603">
        <w:rPr>
          <w:sz w:val="26"/>
          <w:szCs w:val="26"/>
        </w:rPr>
        <w:t xml:space="preserve"> </w:t>
      </w:r>
      <w:r w:rsidRPr="00BC5603">
        <w:rPr>
          <w:sz w:val="26"/>
        </w:rPr>
        <w:t xml:space="preserve">предоставляется </w:t>
      </w:r>
      <w:r w:rsidR="00CC524D" w:rsidRPr="00BC5603">
        <w:rPr>
          <w:sz w:val="26"/>
        </w:rPr>
        <w:t xml:space="preserve">главным распорядителем (распорядителем) в сводном виде в финансовое управление </w:t>
      </w:r>
      <w:r w:rsidR="00CC524D" w:rsidRPr="00BC5603">
        <w:rPr>
          <w:sz w:val="26"/>
          <w:szCs w:val="26"/>
        </w:rPr>
        <w:t>Администрации городского округа Спасск-Дальний</w:t>
      </w:r>
      <w:r w:rsidR="001C7AFD">
        <w:rPr>
          <w:sz w:val="26"/>
          <w:szCs w:val="26"/>
        </w:rPr>
        <w:t>.</w:t>
      </w:r>
      <w:proofErr w:type="gramEnd"/>
    </w:p>
    <w:p w:rsidR="002514C5" w:rsidRPr="00BC5603" w:rsidRDefault="00F46D35" w:rsidP="009C645F">
      <w:pPr>
        <w:spacing w:after="1" w:line="360" w:lineRule="auto"/>
        <w:ind w:firstLine="540"/>
        <w:jc w:val="both"/>
        <w:rPr>
          <w:sz w:val="26"/>
        </w:rPr>
      </w:pPr>
      <w:r>
        <w:lastRenderedPageBreak/>
        <w:t>6</w:t>
      </w:r>
      <w:r w:rsidR="004D3277" w:rsidRPr="00BC5603">
        <w:rPr>
          <w:sz w:val="26"/>
        </w:rPr>
        <w:t xml:space="preserve">. </w:t>
      </w:r>
      <w:proofErr w:type="gramStart"/>
      <w:r w:rsidR="004D3277" w:rsidRPr="00BC5603">
        <w:rPr>
          <w:sz w:val="26"/>
        </w:rPr>
        <w:t>Посл</w:t>
      </w:r>
      <w:r w:rsidR="002514C5" w:rsidRPr="00BC5603">
        <w:rPr>
          <w:sz w:val="26"/>
        </w:rPr>
        <w:t>е принятия решения</w:t>
      </w:r>
      <w:r w:rsidR="004D3277" w:rsidRPr="00BC5603">
        <w:rPr>
          <w:sz w:val="26"/>
        </w:rPr>
        <w:t xml:space="preserve"> о бюджете на очередной финансовый год и пла</w:t>
      </w:r>
      <w:r w:rsidR="002514C5" w:rsidRPr="00BC5603">
        <w:rPr>
          <w:sz w:val="26"/>
        </w:rPr>
        <w:t>новый пери</w:t>
      </w:r>
      <w:r w:rsidR="005646C9" w:rsidRPr="00BC5603">
        <w:rPr>
          <w:sz w:val="26"/>
        </w:rPr>
        <w:t>од и доведения г</w:t>
      </w:r>
      <w:r w:rsidR="002514C5" w:rsidRPr="00BC5603">
        <w:rPr>
          <w:sz w:val="26"/>
        </w:rPr>
        <w:t>лавным распорядителем</w:t>
      </w:r>
      <w:r w:rsidR="00E9600E" w:rsidRPr="00BC5603">
        <w:rPr>
          <w:sz w:val="26"/>
        </w:rPr>
        <w:t xml:space="preserve"> (распорядителем)</w:t>
      </w:r>
      <w:r w:rsidR="002514C5" w:rsidRPr="00BC5603">
        <w:rPr>
          <w:sz w:val="26"/>
        </w:rPr>
        <w:t xml:space="preserve"> бюджетных средств</w:t>
      </w:r>
      <w:r w:rsidR="004D3277" w:rsidRPr="00BC5603">
        <w:rPr>
          <w:sz w:val="26"/>
        </w:rPr>
        <w:t xml:space="preserve"> до Учр</w:t>
      </w:r>
      <w:r w:rsidR="002514C5" w:rsidRPr="00BC5603">
        <w:rPr>
          <w:sz w:val="26"/>
        </w:rPr>
        <w:t>еждения субсидии из</w:t>
      </w:r>
      <w:r w:rsidR="004D3277" w:rsidRPr="00BC5603">
        <w:rPr>
          <w:sz w:val="26"/>
        </w:rPr>
        <w:t xml:space="preserve"> бюджета на финансовое</w:t>
      </w:r>
      <w:r w:rsidR="002514C5" w:rsidRPr="00BC5603">
        <w:rPr>
          <w:sz w:val="26"/>
        </w:rPr>
        <w:t xml:space="preserve"> обеспечение выполнения муниципального</w:t>
      </w:r>
      <w:r w:rsidR="004D3277" w:rsidRPr="00BC5603">
        <w:rPr>
          <w:sz w:val="26"/>
        </w:rPr>
        <w:t xml:space="preserve"> зад</w:t>
      </w:r>
      <w:r w:rsidR="002514C5" w:rsidRPr="00BC5603">
        <w:rPr>
          <w:sz w:val="26"/>
        </w:rPr>
        <w:t>ания на оказание муниципальных</w:t>
      </w:r>
      <w:r w:rsidR="004D3277" w:rsidRPr="00BC5603">
        <w:rPr>
          <w:sz w:val="26"/>
        </w:rPr>
        <w:t xml:space="preserve"> услуг (выполнение работ) (далее - субсиди</w:t>
      </w:r>
      <w:r w:rsidR="002514C5" w:rsidRPr="00BC5603">
        <w:rPr>
          <w:sz w:val="26"/>
        </w:rPr>
        <w:t>и на выполнение муниципального</w:t>
      </w:r>
      <w:r w:rsidR="004D3277" w:rsidRPr="00BC5603">
        <w:rPr>
          <w:sz w:val="26"/>
        </w:rPr>
        <w:t xml:space="preserve"> задания) и/или субсидии на иные цели в соответствии с </w:t>
      </w:r>
      <w:hyperlink r:id="rId10" w:history="1">
        <w:r w:rsidR="004D3277" w:rsidRPr="00BC5603">
          <w:rPr>
            <w:color w:val="0000FF"/>
            <w:sz w:val="26"/>
          </w:rPr>
          <w:t>абзацем вторым пункта 1 статьи 78.1</w:t>
        </w:r>
      </w:hyperlink>
      <w:r w:rsidR="004D3277" w:rsidRPr="00BC5603">
        <w:rPr>
          <w:sz w:val="26"/>
        </w:rPr>
        <w:t xml:space="preserve"> Бюджетного кодекса Российской</w:t>
      </w:r>
      <w:proofErr w:type="gramEnd"/>
      <w:r w:rsidR="004D3277" w:rsidRPr="00BC5603">
        <w:rPr>
          <w:sz w:val="26"/>
        </w:rPr>
        <w:t xml:space="preserve"> Федерации (далее - целевые субсидии) Учреждение не позднее 20 рабочих дней формирует и утверждает План в подсистеме "Бюджетное планирование" государственной интегрированной информационной системы управления общественными финансами "Электронный бюджет" (далее - система "Электронный бюджет").</w:t>
      </w:r>
    </w:p>
    <w:p w:rsidR="002514C5" w:rsidRPr="00BC5603" w:rsidRDefault="00F46D35" w:rsidP="009C645F">
      <w:pPr>
        <w:spacing w:after="1" w:line="360" w:lineRule="auto"/>
        <w:ind w:firstLine="540"/>
        <w:jc w:val="both"/>
      </w:pPr>
      <w:r>
        <w:t>7</w:t>
      </w:r>
      <w:r w:rsidR="004D3277" w:rsidRPr="00BC5603">
        <w:rPr>
          <w:sz w:val="26"/>
        </w:rPr>
        <w:t xml:space="preserve">. Плановые показатели по планируемым поступлениям и выплатам формируются Учреждением в соответствии с </w:t>
      </w:r>
      <w:hyperlink r:id="rId11" w:history="1">
        <w:r w:rsidR="004D3277" w:rsidRPr="00BC5603">
          <w:rPr>
            <w:color w:val="0000FF"/>
            <w:sz w:val="26"/>
          </w:rPr>
          <w:t>Требованиями</w:t>
        </w:r>
      </w:hyperlink>
      <w:r w:rsidR="004D3277" w:rsidRPr="00BC5603">
        <w:rPr>
          <w:sz w:val="26"/>
        </w:rPr>
        <w:t xml:space="preserve"> и по соответствующим кодам (составным частям кода) бюджетной классификации Российской Федерации</w:t>
      </w:r>
    </w:p>
    <w:p w:rsidR="00861D9E" w:rsidRPr="00BC5603" w:rsidRDefault="002514C5" w:rsidP="009C645F">
      <w:pPr>
        <w:spacing w:after="1" w:line="360" w:lineRule="auto"/>
        <w:ind w:firstLine="540"/>
        <w:jc w:val="both"/>
      </w:pPr>
      <w:r w:rsidRPr="00BC5603">
        <w:t>8</w:t>
      </w:r>
      <w:r w:rsidR="004D3277" w:rsidRPr="00BC5603">
        <w:rPr>
          <w:sz w:val="26"/>
        </w:rPr>
        <w:t>. К предс</w:t>
      </w:r>
      <w:r w:rsidRPr="00BC5603">
        <w:rPr>
          <w:sz w:val="26"/>
        </w:rPr>
        <w:t>тавляемому на утверждение</w:t>
      </w:r>
      <w:r w:rsidR="004D3277" w:rsidRPr="00BC5603">
        <w:rPr>
          <w:sz w:val="26"/>
        </w:rPr>
        <w:t xml:space="preserve"> Плану Учреждение прилагает обоснования (расчеты) плановых показателей поступлений и выплат, формируемые в соответствии с </w:t>
      </w:r>
      <w:hyperlink r:id="rId12" w:history="1">
        <w:r w:rsidR="004D3277" w:rsidRPr="00BC5603">
          <w:rPr>
            <w:color w:val="0000FF"/>
            <w:sz w:val="26"/>
          </w:rPr>
          <w:t>Требованиями</w:t>
        </w:r>
      </w:hyperlink>
      <w:r w:rsidR="004D3277" w:rsidRPr="00BC5603">
        <w:rPr>
          <w:sz w:val="26"/>
        </w:rPr>
        <w:t>.</w:t>
      </w:r>
    </w:p>
    <w:p w:rsidR="00ED45E6" w:rsidRDefault="00F46D35" w:rsidP="00ED45E6">
      <w:pPr>
        <w:spacing w:after="1" w:line="360" w:lineRule="auto"/>
        <w:ind w:firstLine="540"/>
        <w:jc w:val="both"/>
        <w:rPr>
          <w:sz w:val="26"/>
        </w:rPr>
      </w:pPr>
      <w:r>
        <w:t>9</w:t>
      </w:r>
      <w:r w:rsidR="00ED45E6" w:rsidRPr="00BC5603">
        <w:rPr>
          <w:sz w:val="26"/>
        </w:rPr>
        <w:t xml:space="preserve">.  Главный распорядитель (распорядитель) бюджетных средств не позднее 10 рабочих дней со дня </w:t>
      </w:r>
      <w:r w:rsidR="00ED45E6">
        <w:rPr>
          <w:sz w:val="26"/>
        </w:rPr>
        <w:t>предоставления Плана</w:t>
      </w:r>
      <w:r w:rsidR="00ED45E6" w:rsidRPr="00BC5603">
        <w:rPr>
          <w:sz w:val="26"/>
        </w:rPr>
        <w:t xml:space="preserve"> руководителем Учреждения или уполномоченным им лицом согласовывает либо отклоняет</w:t>
      </w:r>
      <w:r w:rsidR="00401F8F">
        <w:rPr>
          <w:sz w:val="26"/>
        </w:rPr>
        <w:t xml:space="preserve"> его</w:t>
      </w:r>
      <w:r w:rsidR="00ED45E6" w:rsidRPr="00BC5603">
        <w:rPr>
          <w:sz w:val="26"/>
        </w:rPr>
        <w:t xml:space="preserve"> с указанием причин.</w:t>
      </w:r>
    </w:p>
    <w:p w:rsidR="00ED45E6" w:rsidRPr="00BC5603" w:rsidRDefault="00F46D35" w:rsidP="00ED45E6">
      <w:pPr>
        <w:spacing w:after="1" w:line="360" w:lineRule="auto"/>
        <w:ind w:firstLine="540"/>
        <w:jc w:val="both"/>
        <w:rPr>
          <w:sz w:val="26"/>
        </w:rPr>
      </w:pPr>
      <w:r>
        <w:t>10</w:t>
      </w:r>
      <w:r w:rsidR="0019554B">
        <w:rPr>
          <w:sz w:val="26"/>
        </w:rPr>
        <w:t>. В случае несогласования</w:t>
      </w:r>
      <w:r w:rsidR="00ED45E6" w:rsidRPr="00BC5603">
        <w:rPr>
          <w:sz w:val="26"/>
        </w:rPr>
        <w:t xml:space="preserve"> главным распорядителем (распорядителем) бюджетных сре</w:t>
      </w:r>
      <w:proofErr w:type="gramStart"/>
      <w:r w:rsidR="00ED45E6" w:rsidRPr="00BC5603">
        <w:rPr>
          <w:sz w:val="26"/>
        </w:rPr>
        <w:t>дств</w:t>
      </w:r>
      <w:r w:rsidR="00ED45E6">
        <w:rPr>
          <w:sz w:val="26"/>
        </w:rPr>
        <w:t xml:space="preserve"> Пл</w:t>
      </w:r>
      <w:proofErr w:type="gramEnd"/>
      <w:r w:rsidR="00ED45E6">
        <w:rPr>
          <w:sz w:val="26"/>
        </w:rPr>
        <w:t>ана</w:t>
      </w:r>
      <w:r w:rsidR="00ED45E6" w:rsidRPr="00BC5603">
        <w:rPr>
          <w:sz w:val="26"/>
        </w:rPr>
        <w:t xml:space="preserve"> Учреждение не позднее 5 рабочих дней с даты отклонения осуществляет доработку и повторно утверждает их в соответствии с требованиями настоящего Порядка</w:t>
      </w:r>
    </w:p>
    <w:p w:rsidR="00C05F02" w:rsidRDefault="00F46D35" w:rsidP="009C64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t>11</w:t>
      </w:r>
      <w:r w:rsidR="00ED45E6">
        <w:rPr>
          <w:sz w:val="26"/>
        </w:rPr>
        <w:t>. План утверждае</w:t>
      </w:r>
      <w:r w:rsidR="004D3277" w:rsidRPr="00BC5603">
        <w:rPr>
          <w:sz w:val="26"/>
        </w:rPr>
        <w:t>тся руководителем Учреждения или уполномоченным им лицом в системе "Электронный бюджет" с использованием электронно-цифровой подписи.</w:t>
      </w:r>
      <w:r w:rsidR="00C05F02" w:rsidRPr="00BC5603">
        <w:rPr>
          <w:sz w:val="26"/>
        </w:rPr>
        <w:t xml:space="preserve"> </w:t>
      </w:r>
      <w:r w:rsidR="00C05F02" w:rsidRPr="00BC5603">
        <w:rPr>
          <w:rFonts w:eastAsiaTheme="minorHAnsi"/>
          <w:sz w:val="26"/>
          <w:szCs w:val="26"/>
          <w:lang w:eastAsia="en-US"/>
        </w:rPr>
        <w:t>План государственного (муниципального)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учреждения.</w:t>
      </w:r>
    </w:p>
    <w:p w:rsidR="00F566F6" w:rsidRDefault="00F46D35" w:rsidP="00F566F6">
      <w:pPr>
        <w:spacing w:after="1" w:line="360" w:lineRule="auto"/>
        <w:ind w:firstLine="540"/>
        <w:jc w:val="both"/>
        <w:rPr>
          <w:sz w:val="26"/>
        </w:rPr>
      </w:pPr>
      <w:r>
        <w:t>12</w:t>
      </w:r>
      <w:r w:rsidR="00F566F6" w:rsidRPr="00BC5603">
        <w:rPr>
          <w:sz w:val="26"/>
        </w:rPr>
        <w:t xml:space="preserve">. В целях подтверждения информации, включаемой </w:t>
      </w:r>
      <w:r w:rsidR="00401F8F">
        <w:rPr>
          <w:sz w:val="26"/>
        </w:rPr>
        <w:t>в План, в части целевых межбюджетных трансфертов</w:t>
      </w:r>
      <w:r w:rsidR="00F566F6" w:rsidRPr="00BC5603">
        <w:rPr>
          <w:sz w:val="26"/>
        </w:rPr>
        <w:t>, предоставленных Учреждению, Учреждение в системе "Электронный бюджет" формирует и утверждает сведения об операциях с целевыми субсидиями не позднее 20 рабочих дней со дня доведения главным распорядителем (распорядителем) бюджетных средств данной субсидии до Учреждения.</w:t>
      </w:r>
    </w:p>
    <w:p w:rsidR="00B51E3E" w:rsidRDefault="00B51E3E" w:rsidP="009C645F">
      <w:pPr>
        <w:spacing w:after="1" w:line="360" w:lineRule="auto"/>
        <w:ind w:firstLine="540"/>
        <w:jc w:val="both"/>
        <w:rPr>
          <w:sz w:val="26"/>
        </w:rPr>
      </w:pPr>
      <w:r w:rsidRPr="00BC5603">
        <w:rPr>
          <w:sz w:val="26"/>
        </w:rPr>
        <w:lastRenderedPageBreak/>
        <w:t>13</w:t>
      </w:r>
      <w:r w:rsidR="004D3277" w:rsidRPr="00BC5603">
        <w:rPr>
          <w:sz w:val="26"/>
        </w:rPr>
        <w:t>. В течение текущего финансового года Учреждение может вносить изменения в показатели Плана путем формирования новой версии Плана в системе "Электронный бюджет".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 Решение о внесении изменений в показатели Плана принимается руководителем Учреждения или уполномоченным им лицом.</w:t>
      </w:r>
    </w:p>
    <w:p w:rsidR="00F566F6" w:rsidRPr="00F46D35" w:rsidRDefault="00F46D35" w:rsidP="00F46D35">
      <w:pPr>
        <w:spacing w:after="1" w:line="360" w:lineRule="auto"/>
        <w:ind w:firstLine="540"/>
        <w:jc w:val="both"/>
        <w:rPr>
          <w:sz w:val="26"/>
        </w:rPr>
      </w:pPr>
      <w:r>
        <w:rPr>
          <w:sz w:val="26"/>
        </w:rPr>
        <w:t>14</w:t>
      </w:r>
      <w:r w:rsidR="00F566F6" w:rsidRPr="00F46D35">
        <w:rPr>
          <w:sz w:val="26"/>
        </w:rPr>
        <w:t xml:space="preserve">. Изменение показателей Плана в течение текущего финансового года должно осуществляться в связи </w:t>
      </w:r>
      <w:proofErr w:type="gramStart"/>
      <w:r w:rsidR="00F566F6" w:rsidRPr="00F46D35">
        <w:rPr>
          <w:sz w:val="26"/>
        </w:rPr>
        <w:t>с</w:t>
      </w:r>
      <w:proofErr w:type="gramEnd"/>
      <w:r w:rsidR="00F566F6" w:rsidRPr="00F46D35">
        <w:rPr>
          <w:sz w:val="26"/>
        </w:rPr>
        <w:t>:</w:t>
      </w:r>
    </w:p>
    <w:p w:rsidR="00F566F6" w:rsidRPr="00F46D35" w:rsidRDefault="00F566F6" w:rsidP="00F46D35">
      <w:pPr>
        <w:spacing w:after="1" w:line="360" w:lineRule="auto"/>
        <w:ind w:firstLine="540"/>
        <w:jc w:val="both"/>
        <w:rPr>
          <w:sz w:val="26"/>
        </w:rPr>
      </w:pPr>
      <w:r w:rsidRPr="00F46D35">
        <w:rPr>
          <w:sz w:val="26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F566F6" w:rsidRPr="00F46D35" w:rsidRDefault="00F566F6" w:rsidP="00F46D35">
      <w:pPr>
        <w:spacing w:after="1" w:line="360" w:lineRule="auto"/>
        <w:ind w:firstLine="540"/>
        <w:jc w:val="both"/>
        <w:rPr>
          <w:sz w:val="26"/>
        </w:rPr>
      </w:pPr>
      <w:r w:rsidRPr="00F46D35">
        <w:rPr>
          <w:sz w:val="26"/>
        </w:rPr>
        <w:t xml:space="preserve">б)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F46D35">
        <w:rPr>
          <w:sz w:val="26"/>
        </w:rPr>
        <w:t>с</w:t>
      </w:r>
      <w:proofErr w:type="gramEnd"/>
      <w:r w:rsidRPr="00F46D35">
        <w:rPr>
          <w:sz w:val="26"/>
        </w:rPr>
        <w:t>:</w:t>
      </w:r>
    </w:p>
    <w:p w:rsidR="00F566F6" w:rsidRPr="00F46D35" w:rsidRDefault="00F566F6" w:rsidP="00F46D35">
      <w:pPr>
        <w:spacing w:after="1" w:line="360" w:lineRule="auto"/>
        <w:ind w:firstLine="540"/>
        <w:jc w:val="both"/>
        <w:rPr>
          <w:sz w:val="26"/>
        </w:rPr>
      </w:pPr>
      <w:r w:rsidRPr="00F46D35">
        <w:rPr>
          <w:sz w:val="26"/>
        </w:rPr>
        <w:t>изменением объема предоставляемых субсидий на финансово</w:t>
      </w:r>
      <w:r w:rsidR="00507DC3" w:rsidRPr="00F46D35">
        <w:rPr>
          <w:sz w:val="26"/>
        </w:rPr>
        <w:t>е обеспечение муниципального</w:t>
      </w:r>
      <w:r w:rsidRPr="00F46D35">
        <w:rPr>
          <w:sz w:val="26"/>
        </w:rPr>
        <w:t xml:space="preserve"> задания, целевых субсидий, субсидий на осуществление капитальных вложений, грантов;</w:t>
      </w:r>
    </w:p>
    <w:p w:rsidR="00F566F6" w:rsidRPr="00F46D35" w:rsidRDefault="00F566F6" w:rsidP="00F46D35">
      <w:pPr>
        <w:spacing w:after="1" w:line="360" w:lineRule="auto"/>
        <w:ind w:firstLine="540"/>
        <w:jc w:val="both"/>
        <w:rPr>
          <w:sz w:val="26"/>
        </w:rPr>
      </w:pPr>
      <w:r w:rsidRPr="00F46D35">
        <w:rPr>
          <w:sz w:val="26"/>
        </w:rPr>
        <w:t>изменением объема услуг (работ), предоставляемых за плату;</w:t>
      </w:r>
    </w:p>
    <w:p w:rsidR="00F566F6" w:rsidRPr="00F46D35" w:rsidRDefault="00F566F6" w:rsidP="00F46D35">
      <w:pPr>
        <w:spacing w:after="1" w:line="360" w:lineRule="auto"/>
        <w:ind w:firstLine="540"/>
        <w:jc w:val="both"/>
        <w:rPr>
          <w:sz w:val="26"/>
        </w:rPr>
      </w:pPr>
      <w:r w:rsidRPr="00F46D35">
        <w:rPr>
          <w:sz w:val="26"/>
        </w:rPr>
        <w:t>изменением объемов безвозмездных поступлений от юридических и физических лиц;</w:t>
      </w:r>
    </w:p>
    <w:p w:rsidR="00F566F6" w:rsidRPr="00F46D35" w:rsidRDefault="00F566F6" w:rsidP="00F46D35">
      <w:pPr>
        <w:spacing w:after="1" w:line="360" w:lineRule="auto"/>
        <w:ind w:firstLine="540"/>
        <w:jc w:val="both"/>
        <w:rPr>
          <w:sz w:val="26"/>
        </w:rPr>
      </w:pPr>
      <w:r w:rsidRPr="00F46D35">
        <w:rPr>
          <w:sz w:val="26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F566F6" w:rsidRPr="00F46D35" w:rsidRDefault="00F566F6" w:rsidP="00F46D35">
      <w:pPr>
        <w:spacing w:after="1" w:line="360" w:lineRule="auto"/>
        <w:ind w:firstLine="540"/>
        <w:jc w:val="both"/>
        <w:rPr>
          <w:sz w:val="26"/>
        </w:rPr>
      </w:pPr>
      <w:r w:rsidRPr="00F46D35">
        <w:rPr>
          <w:sz w:val="26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B51E3E" w:rsidRPr="00BC5603" w:rsidRDefault="00F46D35" w:rsidP="009C645F">
      <w:pPr>
        <w:spacing w:after="1" w:line="360" w:lineRule="auto"/>
        <w:ind w:firstLine="540"/>
        <w:jc w:val="both"/>
      </w:pPr>
      <w:r>
        <w:t>15</w:t>
      </w:r>
      <w:r w:rsidR="004D3277" w:rsidRPr="00BC5603">
        <w:rPr>
          <w:sz w:val="26"/>
        </w:rPr>
        <w:t>. План с учетом внесенных изменений в показатели Плана утверждается и согласовывается в соответствии с требованиями настоящего Порядка.</w:t>
      </w:r>
    </w:p>
    <w:p w:rsidR="004D3277" w:rsidRDefault="00F46D35" w:rsidP="009C645F">
      <w:pPr>
        <w:spacing w:after="1" w:line="360" w:lineRule="auto"/>
        <w:ind w:firstLine="540"/>
        <w:jc w:val="both"/>
      </w:pPr>
      <w:r>
        <w:t>16</w:t>
      </w:r>
      <w:r w:rsidR="00B51E3E" w:rsidRPr="00BC5603">
        <w:rPr>
          <w:sz w:val="26"/>
        </w:rPr>
        <w:t xml:space="preserve">. </w:t>
      </w:r>
      <w:proofErr w:type="gramStart"/>
      <w:r w:rsidR="00B51E3E" w:rsidRPr="00BC5603">
        <w:rPr>
          <w:sz w:val="26"/>
        </w:rPr>
        <w:t>Согласованный</w:t>
      </w:r>
      <w:r w:rsidR="004D3277" w:rsidRPr="00BC5603">
        <w:rPr>
          <w:sz w:val="26"/>
        </w:rPr>
        <w:t xml:space="preserve"> План (План с учетом внесенных изменений в показатели Плана) размещается Учреждением </w:t>
      </w:r>
      <w:r w:rsidR="006E43D7" w:rsidRPr="00BC5603">
        <w:rPr>
          <w:sz w:val="26"/>
        </w:rPr>
        <w:t xml:space="preserve">в системе "Электронный бюджет" </w:t>
      </w:r>
      <w:r w:rsidR="004D3277" w:rsidRPr="00BC5603">
        <w:rPr>
          <w:sz w:val="26"/>
        </w:rPr>
        <w:t xml:space="preserve">не позднее 10 рабочих дней, следующих за днем согласования Плана (Плана с учетом внесенных изменений в показатели Плана), в соответствии с </w:t>
      </w:r>
      <w:hyperlink r:id="rId13" w:history="1">
        <w:r w:rsidR="004D3277" w:rsidRPr="00BC5603">
          <w:rPr>
            <w:color w:val="0000FF"/>
            <w:sz w:val="26"/>
          </w:rPr>
          <w:t>Порядком</w:t>
        </w:r>
      </w:hyperlink>
      <w:r w:rsidR="004D3277" w:rsidRPr="00BC5603">
        <w:rPr>
          <w:sz w:val="26"/>
        </w:rPr>
        <w:t xml:space="preserve"> предоставления информации государственным (муниципальным) учреждением, ее размещения</w:t>
      </w:r>
      <w:r w:rsidR="004D3277">
        <w:rPr>
          <w:sz w:val="26"/>
        </w:rPr>
        <w:t xml:space="preserve"> на официальном сайте в сети Интернет и ведения указанного сайта, утвержденным приказом Министерства финансов Российской</w:t>
      </w:r>
      <w:proofErr w:type="gramEnd"/>
      <w:r w:rsidR="004D3277">
        <w:rPr>
          <w:sz w:val="26"/>
        </w:rPr>
        <w:t xml:space="preserve"> Федерации от 21 июля 2011 г. N 86н.</w:t>
      </w:r>
    </w:p>
    <w:p w:rsidR="004D3277" w:rsidRDefault="004D3277">
      <w:pPr>
        <w:spacing w:after="1" w:line="260" w:lineRule="atLeast"/>
        <w:ind w:firstLine="540"/>
        <w:jc w:val="both"/>
      </w:pPr>
    </w:p>
    <w:sectPr w:rsidR="004D3277" w:rsidSect="00D542A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C7C"/>
    <w:multiLevelType w:val="hybridMultilevel"/>
    <w:tmpl w:val="7FC06CC4"/>
    <w:lvl w:ilvl="0" w:tplc="516060F8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E5D41"/>
    <w:multiLevelType w:val="hybridMultilevel"/>
    <w:tmpl w:val="070E2880"/>
    <w:lvl w:ilvl="0" w:tplc="B074E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E4930"/>
    <w:rsid w:val="00014DFA"/>
    <w:rsid w:val="0002494F"/>
    <w:rsid w:val="00034871"/>
    <w:rsid w:val="00083D71"/>
    <w:rsid w:val="000A24F1"/>
    <w:rsid w:val="000A7D74"/>
    <w:rsid w:val="00172CE3"/>
    <w:rsid w:val="001748D2"/>
    <w:rsid w:val="00190790"/>
    <w:rsid w:val="0019554B"/>
    <w:rsid w:val="001C7AFD"/>
    <w:rsid w:val="00250300"/>
    <w:rsid w:val="002514C5"/>
    <w:rsid w:val="00255602"/>
    <w:rsid w:val="002C3D3A"/>
    <w:rsid w:val="002D5021"/>
    <w:rsid w:val="002E4930"/>
    <w:rsid w:val="0038582C"/>
    <w:rsid w:val="003B3D49"/>
    <w:rsid w:val="003C35C5"/>
    <w:rsid w:val="003C75B9"/>
    <w:rsid w:val="00401F8F"/>
    <w:rsid w:val="00466AB7"/>
    <w:rsid w:val="004A1AFB"/>
    <w:rsid w:val="004D3277"/>
    <w:rsid w:val="004E4AE3"/>
    <w:rsid w:val="004F600C"/>
    <w:rsid w:val="00507DC3"/>
    <w:rsid w:val="00535C16"/>
    <w:rsid w:val="0054482D"/>
    <w:rsid w:val="00546AD7"/>
    <w:rsid w:val="005646C9"/>
    <w:rsid w:val="005A6A76"/>
    <w:rsid w:val="005C76FE"/>
    <w:rsid w:val="005D7B8D"/>
    <w:rsid w:val="00612513"/>
    <w:rsid w:val="006D3CA8"/>
    <w:rsid w:val="006E06F6"/>
    <w:rsid w:val="006E43D7"/>
    <w:rsid w:val="007121F6"/>
    <w:rsid w:val="00746211"/>
    <w:rsid w:val="0075735F"/>
    <w:rsid w:val="00840DD9"/>
    <w:rsid w:val="00861D9E"/>
    <w:rsid w:val="008B7225"/>
    <w:rsid w:val="00912997"/>
    <w:rsid w:val="0092752A"/>
    <w:rsid w:val="009531C6"/>
    <w:rsid w:val="009C645F"/>
    <w:rsid w:val="00A17FB5"/>
    <w:rsid w:val="00AA53B6"/>
    <w:rsid w:val="00AB353E"/>
    <w:rsid w:val="00B30569"/>
    <w:rsid w:val="00B51E3E"/>
    <w:rsid w:val="00B5702F"/>
    <w:rsid w:val="00B765E3"/>
    <w:rsid w:val="00BC5603"/>
    <w:rsid w:val="00C03A19"/>
    <w:rsid w:val="00C05F02"/>
    <w:rsid w:val="00C21E60"/>
    <w:rsid w:val="00C54C2E"/>
    <w:rsid w:val="00C65FD5"/>
    <w:rsid w:val="00CA6E70"/>
    <w:rsid w:val="00CC524D"/>
    <w:rsid w:val="00CD0EB7"/>
    <w:rsid w:val="00D05328"/>
    <w:rsid w:val="00D332A0"/>
    <w:rsid w:val="00D542AD"/>
    <w:rsid w:val="00D6226E"/>
    <w:rsid w:val="00DB572D"/>
    <w:rsid w:val="00DD0B72"/>
    <w:rsid w:val="00E616A7"/>
    <w:rsid w:val="00E9600E"/>
    <w:rsid w:val="00EA1379"/>
    <w:rsid w:val="00EA1AFD"/>
    <w:rsid w:val="00ED45E6"/>
    <w:rsid w:val="00ED517C"/>
    <w:rsid w:val="00F46D35"/>
    <w:rsid w:val="00F566F6"/>
    <w:rsid w:val="00F7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930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2E493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E493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930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2E49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E4930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List Paragraph"/>
    <w:basedOn w:val="a"/>
    <w:uiPriority w:val="34"/>
    <w:qFormat/>
    <w:rsid w:val="009531C6"/>
    <w:pPr>
      <w:ind w:left="720"/>
      <w:contextualSpacing/>
    </w:pPr>
  </w:style>
  <w:style w:type="paragraph" w:customStyle="1" w:styleId="ConsPlusNormal">
    <w:name w:val="ConsPlusNormal"/>
    <w:rsid w:val="003B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652C9C7A1945D9A1AE02394586AAD1EEE5A9562FFFD070B2A2269DF33CE7DD63E5140142F403AEF2642F0F57716DD21G7X8W" TargetMode="External"/><Relationship Id="rId13" Type="http://schemas.openxmlformats.org/officeDocument/2006/relationships/hyperlink" Target="consultantplus://offline/ref=328FE2C0256046863BE1679C1B9DD7C42031BA853F2F5E69122BB7232F0438B5513D12310D75BF09D618459D52A566C3DF8A6E3F62DC44C4fDV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3652C9C7A1945D9A1AFE2E823434A21DE4059160FFF158517E243E8063C828967E5715456B1536EA2D08A0B33C19DC206FDAC77D5E7B6BG7X3W" TargetMode="External"/><Relationship Id="rId12" Type="http://schemas.openxmlformats.org/officeDocument/2006/relationships/hyperlink" Target="consultantplus://offline/ref=328FE2C0256046863BE1679C1B9DD7C42131B08C37205E69122BB7232F0438B5513D12310D75BF08D818459D52A566C3DF8A6E3F62DC44C4fDV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C431D45F0FEDA06BD00EE86DE6959314B1500E688433B87707A6EF37FEA5B8ABF6B4A3109C1ACFCE2C606440B51EC45243D66697VBU3D" TargetMode="External"/><Relationship Id="rId11" Type="http://schemas.openxmlformats.org/officeDocument/2006/relationships/hyperlink" Target="consultantplus://offline/ref=328FE2C0256046863BE1679C1B9DD7C42131B08C37205E69122BB7232F0438B5513D12310D75BF08D818459D52A566C3DF8A6E3F62DC44C4fDV4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8FE2C0256046863BE1679C1B9DD7C42132BE8237285E69122BB7232F0438B5513D12330C71B9028B4255991BF16BDCDE96713F7CDFf4V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FE2C0256046863BE1679C1B9DD7C42131B08C37205E69122BB7232F0438B5513D12310D75BF0BDB18459D52A566C3DF8A6E3F62DC44C4fDV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ivochkina_nu</cp:lastModifiedBy>
  <cp:revision>5</cp:revision>
  <cp:lastPrinted>2019-12-25T06:46:00Z</cp:lastPrinted>
  <dcterms:created xsi:type="dcterms:W3CDTF">2019-12-26T06:24:00Z</dcterms:created>
  <dcterms:modified xsi:type="dcterms:W3CDTF">2020-01-21T04:42:00Z</dcterms:modified>
</cp:coreProperties>
</file>